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32" w:rsidRPr="002C0BC8" w:rsidRDefault="00996557" w:rsidP="00996557">
      <w:pPr>
        <w:ind w:left="-284"/>
        <w:jc w:val="center"/>
        <w:rPr>
          <w:b/>
        </w:rPr>
      </w:pPr>
      <w:bookmarkStart w:id="0" w:name="bookmark47"/>
      <w:r>
        <w:rPr>
          <w:b/>
          <w:noProof/>
        </w:rPr>
        <w:drawing>
          <wp:inline distT="0" distB="0" distL="0" distR="0">
            <wp:extent cx="6419850" cy="8724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blip>
                    <a:srcRect/>
                    <a:stretch>
                      <a:fillRect/>
                    </a:stretch>
                  </pic:blipFill>
                  <pic:spPr bwMode="auto">
                    <a:xfrm>
                      <a:off x="0" y="0"/>
                      <a:ext cx="6419850" cy="8724900"/>
                    </a:xfrm>
                    <a:prstGeom prst="rect">
                      <a:avLst/>
                    </a:prstGeom>
                    <a:noFill/>
                    <a:ln w="9525">
                      <a:noFill/>
                      <a:miter lim="800000"/>
                      <a:headEnd/>
                      <a:tailEnd/>
                    </a:ln>
                  </pic:spPr>
                </pic:pic>
              </a:graphicData>
            </a:graphic>
          </wp:inline>
        </w:drawing>
      </w:r>
      <w:r>
        <w:rPr>
          <w:b/>
        </w:rPr>
        <w:br w:type="page"/>
      </w:r>
      <w:r w:rsidR="004C4B32" w:rsidRPr="002C0BC8">
        <w:rPr>
          <w:b/>
        </w:rPr>
        <w:lastRenderedPageBreak/>
        <w:t>СОДЕРЖАНИЕ ООП</w:t>
      </w:r>
    </w:p>
    <w:p w:rsidR="004C4B32" w:rsidRPr="002C0BC8" w:rsidRDefault="004C4B32" w:rsidP="00CC0E30">
      <w:pPr>
        <w:jc w:val="both"/>
        <w:rPr>
          <w:b/>
        </w:rPr>
      </w:pPr>
    </w:p>
    <w:tbl>
      <w:tblPr>
        <w:tblW w:w="9648" w:type="dxa"/>
        <w:tblLayout w:type="fixed"/>
        <w:tblLook w:val="01E0"/>
      </w:tblPr>
      <w:tblGrid>
        <w:gridCol w:w="8928"/>
        <w:gridCol w:w="720"/>
      </w:tblGrid>
      <w:tr w:rsidR="004C4B32" w:rsidRPr="002C0BC8" w:rsidTr="00176BBA">
        <w:trPr>
          <w:trHeight w:val="369"/>
        </w:trPr>
        <w:tc>
          <w:tcPr>
            <w:tcW w:w="8928" w:type="dxa"/>
          </w:tcPr>
          <w:p w:rsidR="004C4B32" w:rsidRPr="002C0BC8" w:rsidRDefault="004C4B32" w:rsidP="002C0BC8">
            <w:pPr>
              <w:ind w:firstLine="709"/>
              <w:jc w:val="both"/>
            </w:pPr>
            <w:r w:rsidRPr="002C0BC8">
              <w:rPr>
                <w:b/>
              </w:rPr>
              <w:t>1.   Общие положения………………………………………………………</w:t>
            </w:r>
          </w:p>
        </w:tc>
        <w:tc>
          <w:tcPr>
            <w:tcW w:w="720" w:type="dxa"/>
          </w:tcPr>
          <w:p w:rsidR="004C4B32" w:rsidRPr="002C0BC8" w:rsidRDefault="004C4B32" w:rsidP="002C0BC8">
            <w:pPr>
              <w:ind w:firstLine="709"/>
              <w:jc w:val="both"/>
            </w:pPr>
          </w:p>
        </w:tc>
      </w:tr>
      <w:tr w:rsidR="004C4B32" w:rsidRPr="002C0BC8" w:rsidTr="00176BBA">
        <w:tc>
          <w:tcPr>
            <w:tcW w:w="8928" w:type="dxa"/>
          </w:tcPr>
          <w:p w:rsidR="004C4B32" w:rsidRPr="002C0BC8" w:rsidRDefault="004C4B32" w:rsidP="002C0BC8">
            <w:pPr>
              <w:numPr>
                <w:ilvl w:val="1"/>
                <w:numId w:val="18"/>
              </w:numPr>
              <w:jc w:val="both"/>
            </w:pPr>
            <w:r w:rsidRPr="002C0BC8">
              <w:t xml:space="preserve">Основная образовательная программа (ООП) магистратуры </w:t>
            </w:r>
          </w:p>
          <w:p w:rsidR="004C4B32" w:rsidRPr="002C0BC8" w:rsidRDefault="004C4B32" w:rsidP="002C0BC8">
            <w:pPr>
              <w:ind w:firstLine="709"/>
              <w:jc w:val="both"/>
              <w:rPr>
                <w:b/>
              </w:rPr>
            </w:pPr>
            <w:r w:rsidRPr="002C0BC8">
              <w:t>(магистерская    программа)………………………………………………</w:t>
            </w:r>
          </w:p>
        </w:tc>
        <w:tc>
          <w:tcPr>
            <w:tcW w:w="720" w:type="dxa"/>
          </w:tcPr>
          <w:p w:rsidR="004C4B32" w:rsidRPr="002C0BC8" w:rsidRDefault="004C4B32" w:rsidP="002C0BC8">
            <w:pPr>
              <w:ind w:firstLine="709"/>
              <w:jc w:val="both"/>
              <w:rPr>
                <w:b/>
              </w:rPr>
            </w:pPr>
          </w:p>
        </w:tc>
      </w:tr>
      <w:tr w:rsidR="004C4B32" w:rsidRPr="002C0BC8" w:rsidTr="00176BBA">
        <w:tc>
          <w:tcPr>
            <w:tcW w:w="8928" w:type="dxa"/>
          </w:tcPr>
          <w:p w:rsidR="004C4B32" w:rsidRPr="002C0BC8" w:rsidRDefault="004C4B32" w:rsidP="002C0BC8">
            <w:pPr>
              <w:ind w:firstLine="709"/>
              <w:jc w:val="both"/>
            </w:pPr>
            <w:r w:rsidRPr="002C0BC8">
              <w:t>1.2. Нормативные документы для разработки магистерской программы.</w:t>
            </w:r>
          </w:p>
        </w:tc>
        <w:tc>
          <w:tcPr>
            <w:tcW w:w="720" w:type="dxa"/>
          </w:tcPr>
          <w:p w:rsidR="004C4B32" w:rsidRPr="002C0BC8" w:rsidRDefault="004C4B32" w:rsidP="002C0BC8">
            <w:pPr>
              <w:ind w:firstLine="709"/>
              <w:jc w:val="both"/>
            </w:pPr>
          </w:p>
        </w:tc>
      </w:tr>
      <w:tr w:rsidR="004C4B32" w:rsidRPr="002C0BC8" w:rsidTr="00176BBA">
        <w:tc>
          <w:tcPr>
            <w:tcW w:w="8928" w:type="dxa"/>
          </w:tcPr>
          <w:p w:rsidR="004C4B32" w:rsidRPr="002C0BC8" w:rsidRDefault="004C4B32" w:rsidP="002C0BC8">
            <w:pPr>
              <w:ind w:firstLine="709"/>
              <w:jc w:val="both"/>
            </w:pPr>
            <w:r w:rsidRPr="002C0BC8">
              <w:t>1.3. Общая характеристика магистерской программы……………………</w:t>
            </w:r>
          </w:p>
        </w:tc>
        <w:tc>
          <w:tcPr>
            <w:tcW w:w="720" w:type="dxa"/>
          </w:tcPr>
          <w:p w:rsidR="004C4B32" w:rsidRPr="002C0BC8" w:rsidRDefault="004C4B32" w:rsidP="002C0BC8">
            <w:pPr>
              <w:ind w:firstLine="709"/>
              <w:jc w:val="both"/>
            </w:pPr>
          </w:p>
        </w:tc>
      </w:tr>
      <w:tr w:rsidR="004C4B32" w:rsidRPr="002C0BC8" w:rsidTr="00176BBA">
        <w:trPr>
          <w:trHeight w:val="511"/>
        </w:trPr>
        <w:tc>
          <w:tcPr>
            <w:tcW w:w="8928" w:type="dxa"/>
          </w:tcPr>
          <w:p w:rsidR="004C4B32" w:rsidRPr="002C0BC8" w:rsidRDefault="004C4B32" w:rsidP="002C0BC8">
            <w:pPr>
              <w:ind w:firstLine="709"/>
              <w:jc w:val="both"/>
            </w:pPr>
            <w:r w:rsidRPr="002C0BC8">
              <w:t>1.4. Требования к уровню подготовки, необходимому для освоения магистерской программы………………………………………………….……</w:t>
            </w:r>
          </w:p>
        </w:tc>
        <w:tc>
          <w:tcPr>
            <w:tcW w:w="720" w:type="dxa"/>
          </w:tcPr>
          <w:p w:rsidR="004C4B32" w:rsidRPr="002C0BC8" w:rsidRDefault="004C4B32" w:rsidP="002C0BC8">
            <w:pPr>
              <w:ind w:firstLine="709"/>
              <w:jc w:val="both"/>
            </w:pPr>
          </w:p>
        </w:tc>
      </w:tr>
      <w:tr w:rsidR="004C4B32" w:rsidRPr="002C0BC8" w:rsidTr="00176BBA">
        <w:tc>
          <w:tcPr>
            <w:tcW w:w="8928" w:type="dxa"/>
          </w:tcPr>
          <w:p w:rsidR="004C4B32" w:rsidRPr="002C0BC8" w:rsidRDefault="004C4B32" w:rsidP="002C0BC8">
            <w:pPr>
              <w:ind w:firstLine="709"/>
              <w:jc w:val="both"/>
            </w:pPr>
            <w:r w:rsidRPr="002C0BC8">
              <w:rPr>
                <w:b/>
              </w:rPr>
              <w:t>2. Характеристика профессиональной деятельности выпускника магистерской программы………………………………………………….</w:t>
            </w:r>
          </w:p>
        </w:tc>
        <w:tc>
          <w:tcPr>
            <w:tcW w:w="720" w:type="dxa"/>
          </w:tcPr>
          <w:p w:rsidR="004C4B32" w:rsidRPr="002C0BC8" w:rsidRDefault="004C4B32" w:rsidP="002C0BC8">
            <w:pPr>
              <w:ind w:firstLine="709"/>
              <w:jc w:val="both"/>
            </w:pPr>
          </w:p>
        </w:tc>
      </w:tr>
      <w:tr w:rsidR="004C4B32" w:rsidRPr="002C0BC8" w:rsidTr="00176BBA">
        <w:tc>
          <w:tcPr>
            <w:tcW w:w="8928" w:type="dxa"/>
          </w:tcPr>
          <w:p w:rsidR="004C4B32" w:rsidRPr="002C0BC8" w:rsidRDefault="004C4B32" w:rsidP="002C0BC8">
            <w:pPr>
              <w:ind w:firstLine="709"/>
              <w:jc w:val="both"/>
            </w:pPr>
            <w:r w:rsidRPr="002C0BC8">
              <w:t>2.1. Область профессиональной деятельности выпускника………………</w:t>
            </w:r>
          </w:p>
        </w:tc>
        <w:tc>
          <w:tcPr>
            <w:tcW w:w="720" w:type="dxa"/>
          </w:tcPr>
          <w:p w:rsidR="004C4B32" w:rsidRPr="002C0BC8" w:rsidRDefault="004C4B32" w:rsidP="002C0BC8">
            <w:pPr>
              <w:ind w:firstLine="709"/>
              <w:jc w:val="both"/>
            </w:pPr>
          </w:p>
        </w:tc>
      </w:tr>
      <w:tr w:rsidR="004C4B32" w:rsidRPr="002C0BC8" w:rsidTr="00176BBA">
        <w:tc>
          <w:tcPr>
            <w:tcW w:w="8928" w:type="dxa"/>
          </w:tcPr>
          <w:p w:rsidR="004C4B32" w:rsidRPr="002C0BC8" w:rsidRDefault="004C4B32" w:rsidP="002C0BC8">
            <w:pPr>
              <w:ind w:firstLine="709"/>
              <w:jc w:val="both"/>
            </w:pPr>
            <w:r w:rsidRPr="002C0BC8">
              <w:t>2.2.   Объекты профессиональной деятельности выпускника…………….</w:t>
            </w:r>
          </w:p>
        </w:tc>
        <w:tc>
          <w:tcPr>
            <w:tcW w:w="720" w:type="dxa"/>
          </w:tcPr>
          <w:p w:rsidR="004C4B32" w:rsidRPr="002C0BC8" w:rsidRDefault="004C4B32" w:rsidP="002C0BC8">
            <w:pPr>
              <w:ind w:firstLine="709"/>
              <w:jc w:val="both"/>
            </w:pPr>
          </w:p>
        </w:tc>
      </w:tr>
      <w:tr w:rsidR="004C4B32" w:rsidRPr="002C0BC8" w:rsidTr="00176BBA">
        <w:trPr>
          <w:trHeight w:val="358"/>
        </w:trPr>
        <w:tc>
          <w:tcPr>
            <w:tcW w:w="8928" w:type="dxa"/>
          </w:tcPr>
          <w:p w:rsidR="004C4B32" w:rsidRPr="002C0BC8" w:rsidRDefault="004C4B32" w:rsidP="002C0BC8">
            <w:pPr>
              <w:ind w:firstLine="709"/>
              <w:jc w:val="both"/>
            </w:pPr>
            <w:r w:rsidRPr="002C0BC8">
              <w:t>2.3   Виды профессиональной деятельности выпускника…………………</w:t>
            </w:r>
          </w:p>
        </w:tc>
        <w:tc>
          <w:tcPr>
            <w:tcW w:w="720" w:type="dxa"/>
          </w:tcPr>
          <w:p w:rsidR="004C4B32" w:rsidRPr="002C0BC8" w:rsidRDefault="004C4B32" w:rsidP="002C0BC8">
            <w:pPr>
              <w:ind w:firstLine="709"/>
              <w:jc w:val="both"/>
            </w:pPr>
          </w:p>
        </w:tc>
      </w:tr>
      <w:tr w:rsidR="004C4B32" w:rsidRPr="002C0BC8" w:rsidTr="00176BBA">
        <w:tc>
          <w:tcPr>
            <w:tcW w:w="8928" w:type="dxa"/>
          </w:tcPr>
          <w:p w:rsidR="004C4B32" w:rsidRPr="002C0BC8" w:rsidRDefault="004C4B32" w:rsidP="002C0BC8">
            <w:pPr>
              <w:ind w:firstLine="709"/>
              <w:jc w:val="both"/>
            </w:pPr>
            <w:r w:rsidRPr="002C0BC8">
              <w:t>2.4   Задачи профессиональной деятельности выпускника……………….</w:t>
            </w:r>
          </w:p>
        </w:tc>
        <w:tc>
          <w:tcPr>
            <w:tcW w:w="720" w:type="dxa"/>
          </w:tcPr>
          <w:p w:rsidR="004C4B32" w:rsidRPr="002C0BC8" w:rsidRDefault="004C4B32" w:rsidP="002C0BC8">
            <w:pPr>
              <w:ind w:firstLine="709"/>
              <w:jc w:val="both"/>
            </w:pPr>
          </w:p>
        </w:tc>
      </w:tr>
      <w:tr w:rsidR="004C4B32" w:rsidRPr="002C0BC8" w:rsidTr="00176BBA">
        <w:tc>
          <w:tcPr>
            <w:tcW w:w="8928" w:type="dxa"/>
          </w:tcPr>
          <w:p w:rsidR="004C4B32" w:rsidRPr="002C0BC8" w:rsidRDefault="004C4B32" w:rsidP="002C0BC8">
            <w:pPr>
              <w:ind w:firstLine="709"/>
              <w:jc w:val="both"/>
              <w:rPr>
                <w:b/>
              </w:rPr>
            </w:pPr>
            <w:bookmarkStart w:id="1" w:name="bookmark48"/>
            <w:r w:rsidRPr="002C0BC8">
              <w:rPr>
                <w:b/>
              </w:rPr>
              <w:t xml:space="preserve">3.   Компетенции выпускника ООП магистратуры, формируемые в результате освоения </w:t>
            </w:r>
            <w:bookmarkEnd w:id="1"/>
            <w:r w:rsidRPr="002C0BC8">
              <w:rPr>
                <w:b/>
              </w:rPr>
              <w:t>магистерской программы……………………….</w:t>
            </w:r>
          </w:p>
        </w:tc>
        <w:tc>
          <w:tcPr>
            <w:tcW w:w="720" w:type="dxa"/>
          </w:tcPr>
          <w:p w:rsidR="004C4B32" w:rsidRPr="002C0BC8" w:rsidRDefault="004C4B32" w:rsidP="002C0BC8">
            <w:pPr>
              <w:ind w:firstLine="709"/>
              <w:jc w:val="both"/>
              <w:rPr>
                <w:b/>
              </w:rPr>
            </w:pPr>
          </w:p>
        </w:tc>
      </w:tr>
      <w:tr w:rsidR="004C4B32" w:rsidRPr="002C0BC8" w:rsidTr="00176BBA">
        <w:tc>
          <w:tcPr>
            <w:tcW w:w="8928" w:type="dxa"/>
          </w:tcPr>
          <w:p w:rsidR="004C4B32" w:rsidRPr="002C0BC8" w:rsidRDefault="004C4B32" w:rsidP="002C0BC8">
            <w:pPr>
              <w:ind w:firstLine="709"/>
              <w:jc w:val="both"/>
              <w:rPr>
                <w:b/>
              </w:rPr>
            </w:pPr>
            <w:bookmarkStart w:id="2" w:name="bookmark49"/>
            <w:r w:rsidRPr="002C0BC8">
              <w:rPr>
                <w:b/>
              </w:rPr>
              <w:t>4. Документы, регламентирующие содержание и организацию образовательного процесса при реализации магистерской программы</w:t>
            </w:r>
            <w:bookmarkEnd w:id="2"/>
            <w:r w:rsidRPr="002C0BC8">
              <w:rPr>
                <w:b/>
              </w:rPr>
              <w:t>…</w:t>
            </w:r>
          </w:p>
        </w:tc>
        <w:tc>
          <w:tcPr>
            <w:tcW w:w="720" w:type="dxa"/>
          </w:tcPr>
          <w:p w:rsidR="004C4B32" w:rsidRPr="002C0BC8" w:rsidRDefault="004C4B32" w:rsidP="002C0BC8">
            <w:pPr>
              <w:ind w:firstLine="709"/>
              <w:jc w:val="both"/>
              <w:rPr>
                <w:b/>
              </w:rPr>
            </w:pPr>
          </w:p>
        </w:tc>
      </w:tr>
      <w:tr w:rsidR="004C4B32" w:rsidRPr="002C0BC8" w:rsidTr="00176BBA">
        <w:trPr>
          <w:trHeight w:val="279"/>
        </w:trPr>
        <w:tc>
          <w:tcPr>
            <w:tcW w:w="8928" w:type="dxa"/>
          </w:tcPr>
          <w:p w:rsidR="004C4B32" w:rsidRPr="002C0BC8" w:rsidRDefault="004C4B32" w:rsidP="002C0BC8">
            <w:pPr>
              <w:ind w:firstLine="709"/>
              <w:jc w:val="both"/>
            </w:pPr>
            <w:r w:rsidRPr="002C0BC8">
              <w:t>4.1. График и учебный план подготовки магистра………………………..</w:t>
            </w:r>
          </w:p>
        </w:tc>
        <w:tc>
          <w:tcPr>
            <w:tcW w:w="720" w:type="dxa"/>
          </w:tcPr>
          <w:p w:rsidR="004C4B32" w:rsidRPr="002C0BC8" w:rsidRDefault="004C4B32" w:rsidP="002C0BC8">
            <w:pPr>
              <w:ind w:firstLine="709"/>
              <w:jc w:val="both"/>
            </w:pPr>
          </w:p>
        </w:tc>
      </w:tr>
      <w:tr w:rsidR="004C4B32" w:rsidRPr="002C0BC8" w:rsidTr="00176BBA">
        <w:trPr>
          <w:trHeight w:val="266"/>
        </w:trPr>
        <w:tc>
          <w:tcPr>
            <w:tcW w:w="8928" w:type="dxa"/>
          </w:tcPr>
          <w:p w:rsidR="004C4B32" w:rsidRPr="002C0BC8" w:rsidRDefault="004C4B32" w:rsidP="002C0BC8">
            <w:pPr>
              <w:ind w:firstLine="709"/>
              <w:jc w:val="both"/>
            </w:pPr>
            <w:r w:rsidRPr="002C0BC8">
              <w:t>4.2. Рабочие программы учебных курсов, предметов, дисциплин (модулей)…….............................................................................................................</w:t>
            </w:r>
          </w:p>
        </w:tc>
        <w:tc>
          <w:tcPr>
            <w:tcW w:w="720" w:type="dxa"/>
          </w:tcPr>
          <w:p w:rsidR="004C4B32" w:rsidRPr="002C0BC8" w:rsidRDefault="004C4B32" w:rsidP="002C0BC8">
            <w:pPr>
              <w:ind w:firstLine="709"/>
              <w:jc w:val="both"/>
            </w:pPr>
          </w:p>
        </w:tc>
      </w:tr>
      <w:tr w:rsidR="004C4B32" w:rsidRPr="002C0BC8" w:rsidTr="00176BBA">
        <w:trPr>
          <w:trHeight w:val="375"/>
        </w:trPr>
        <w:tc>
          <w:tcPr>
            <w:tcW w:w="8928" w:type="dxa"/>
          </w:tcPr>
          <w:p w:rsidR="004C4B32" w:rsidRPr="002C0BC8" w:rsidRDefault="004C4B32" w:rsidP="002C0BC8">
            <w:pPr>
              <w:ind w:firstLine="709"/>
              <w:jc w:val="both"/>
            </w:pPr>
            <w:r w:rsidRPr="002C0BC8">
              <w:t>4.3. Программы практик и организация НИР обучающихся……………...</w:t>
            </w:r>
          </w:p>
        </w:tc>
        <w:tc>
          <w:tcPr>
            <w:tcW w:w="720" w:type="dxa"/>
          </w:tcPr>
          <w:p w:rsidR="004C4B32" w:rsidRPr="002C0BC8" w:rsidRDefault="004C4B32" w:rsidP="002C0BC8">
            <w:pPr>
              <w:ind w:firstLine="709"/>
              <w:jc w:val="both"/>
            </w:pPr>
          </w:p>
        </w:tc>
      </w:tr>
      <w:tr w:rsidR="004C4B32" w:rsidRPr="002C0BC8" w:rsidTr="00176BBA">
        <w:trPr>
          <w:trHeight w:val="358"/>
        </w:trPr>
        <w:tc>
          <w:tcPr>
            <w:tcW w:w="8928" w:type="dxa"/>
          </w:tcPr>
          <w:p w:rsidR="004C4B32" w:rsidRPr="002C0BC8" w:rsidRDefault="004C4B32" w:rsidP="002C0BC8">
            <w:pPr>
              <w:ind w:firstLine="709"/>
              <w:jc w:val="both"/>
            </w:pPr>
            <w:bookmarkStart w:id="3" w:name="bookmark50"/>
            <w:r w:rsidRPr="002C0BC8">
              <w:t>5. Фактическое ресурсное обеспечение</w:t>
            </w:r>
            <w:bookmarkEnd w:id="3"/>
            <w:r w:rsidRPr="002C0BC8">
              <w:t xml:space="preserve"> магистерской программы………</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bookmarkStart w:id="4" w:name="bookmark51"/>
            <w:r w:rsidRPr="002C0BC8">
              <w:t>6. Характеристики среды университета, обеспечивающие развитие общекультурных (социально - личностных) компетенций выпускников</w:t>
            </w:r>
            <w:bookmarkEnd w:id="4"/>
            <w:r w:rsidRPr="002C0BC8">
              <w:t>…</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bookmarkStart w:id="5" w:name="bookmark52"/>
            <w:r w:rsidRPr="002C0BC8">
              <w:t>7. Нормативно-методическое обеспечение системы оценки качества освоения обучающимися</w:t>
            </w:r>
            <w:bookmarkEnd w:id="5"/>
            <w:r>
              <w:t xml:space="preserve"> </w:t>
            </w:r>
            <w:r w:rsidRPr="002C0BC8">
              <w:t>магистерской программы………………………..</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r w:rsidRPr="002C0BC8">
              <w:t>7.1.Фонды оценочных средств для проведения текущего контроля успеваемости и промежуточной аттестации……………………………………</w:t>
            </w:r>
          </w:p>
        </w:tc>
        <w:tc>
          <w:tcPr>
            <w:tcW w:w="720" w:type="dxa"/>
          </w:tcPr>
          <w:p w:rsidR="004C4B32" w:rsidRPr="002C0BC8" w:rsidRDefault="004C4B32" w:rsidP="002C0BC8">
            <w:pPr>
              <w:ind w:firstLine="709"/>
              <w:jc w:val="both"/>
            </w:pPr>
          </w:p>
        </w:tc>
      </w:tr>
      <w:tr w:rsidR="004C4B32" w:rsidRPr="002C0BC8" w:rsidTr="00176BBA">
        <w:trPr>
          <w:trHeight w:val="278"/>
        </w:trPr>
        <w:tc>
          <w:tcPr>
            <w:tcW w:w="8928" w:type="dxa"/>
          </w:tcPr>
          <w:p w:rsidR="004C4B32" w:rsidRPr="002C0BC8" w:rsidRDefault="004C4B32" w:rsidP="002C0BC8">
            <w:pPr>
              <w:ind w:firstLine="709"/>
              <w:jc w:val="both"/>
            </w:pPr>
            <w:r w:rsidRPr="002C0BC8">
              <w:t>7.2. Итоговая государственная аттестация выпускников магистерской программы…………………………………………………………………….</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bookmarkStart w:id="6" w:name="bookmark53"/>
            <w:r w:rsidRPr="002C0BC8">
              <w:t>8. Другие нормативно-методические документы и материалы, обеспечивающие качество подготовки обучающихся</w:t>
            </w:r>
            <w:bookmarkEnd w:id="6"/>
            <w:r w:rsidRPr="002C0BC8">
              <w:t>………………………</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r>
              <w:t>Приложение 1 Рабочие программы дисциплин</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r>
              <w:t>Приложение 2 Программа производственной практики</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r>
              <w:t>Приложение 3 Программа научно-исследовательской практики</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2C0BC8" w:rsidRDefault="004C4B32" w:rsidP="002C0BC8">
            <w:pPr>
              <w:ind w:firstLine="709"/>
              <w:jc w:val="both"/>
            </w:pPr>
            <w:r>
              <w:t>Приложение 4 Программа педагогической практики</w:t>
            </w:r>
          </w:p>
        </w:tc>
        <w:tc>
          <w:tcPr>
            <w:tcW w:w="720" w:type="dxa"/>
          </w:tcPr>
          <w:p w:rsidR="004C4B32" w:rsidRPr="002C0BC8" w:rsidRDefault="004C4B32" w:rsidP="002C0BC8">
            <w:pPr>
              <w:ind w:firstLine="709"/>
              <w:jc w:val="both"/>
            </w:pPr>
          </w:p>
        </w:tc>
      </w:tr>
      <w:tr w:rsidR="004C4B32" w:rsidRPr="002C0BC8" w:rsidTr="00176BBA">
        <w:trPr>
          <w:trHeight w:val="626"/>
        </w:trPr>
        <w:tc>
          <w:tcPr>
            <w:tcW w:w="8928" w:type="dxa"/>
          </w:tcPr>
          <w:p w:rsidR="004C4B32" w:rsidRPr="006D143D" w:rsidRDefault="004C4B32" w:rsidP="006D143D">
            <w:pPr>
              <w:ind w:firstLine="709"/>
              <w:jc w:val="both"/>
            </w:pPr>
            <w:r>
              <w:t>Приложение 5 М</w:t>
            </w:r>
            <w:r w:rsidRPr="006D143D">
              <w:t>атрица</w:t>
            </w:r>
            <w:r>
              <w:t xml:space="preserve"> </w:t>
            </w:r>
            <w:r w:rsidRPr="006D143D">
              <w:t xml:space="preserve">соответствия компетенций составных частей ООП и оценочных средств выпускника </w:t>
            </w:r>
          </w:p>
          <w:p w:rsidR="004C4B32" w:rsidRDefault="004C4B32" w:rsidP="002C0BC8">
            <w:pPr>
              <w:ind w:firstLine="709"/>
              <w:jc w:val="both"/>
            </w:pPr>
          </w:p>
        </w:tc>
        <w:tc>
          <w:tcPr>
            <w:tcW w:w="720" w:type="dxa"/>
          </w:tcPr>
          <w:p w:rsidR="004C4B32" w:rsidRPr="002C0BC8" w:rsidRDefault="004C4B32" w:rsidP="002C0BC8">
            <w:pPr>
              <w:ind w:firstLine="709"/>
              <w:jc w:val="both"/>
            </w:pPr>
          </w:p>
        </w:tc>
      </w:tr>
      <w:bookmarkEnd w:id="0"/>
    </w:tbl>
    <w:p w:rsidR="004C4B32" w:rsidRPr="002C0BC8" w:rsidRDefault="004C4B32" w:rsidP="002C0BC8">
      <w:pPr>
        <w:ind w:firstLine="709"/>
        <w:jc w:val="both"/>
      </w:pPr>
    </w:p>
    <w:p w:rsidR="004C4B32" w:rsidRDefault="004C4B32" w:rsidP="002C0BC8">
      <w:pPr>
        <w:ind w:firstLine="709"/>
        <w:jc w:val="both"/>
      </w:pPr>
    </w:p>
    <w:p w:rsidR="004C4B32" w:rsidRDefault="004C4B32" w:rsidP="002C0BC8">
      <w:pPr>
        <w:ind w:firstLine="709"/>
        <w:jc w:val="both"/>
      </w:pPr>
    </w:p>
    <w:p w:rsidR="004C4B32" w:rsidRPr="002C0BC8" w:rsidRDefault="004C4B32" w:rsidP="002C0BC8">
      <w:pPr>
        <w:ind w:firstLine="709"/>
        <w:jc w:val="both"/>
      </w:pPr>
    </w:p>
    <w:p w:rsidR="004C4B32" w:rsidRPr="00F35B13" w:rsidRDefault="004C4B32" w:rsidP="008434C4">
      <w:pPr>
        <w:pStyle w:val="a7"/>
        <w:spacing w:after="0"/>
        <w:jc w:val="both"/>
        <w:rPr>
          <w:b/>
        </w:rPr>
      </w:pPr>
      <w:r w:rsidRPr="00E23F3A">
        <w:rPr>
          <w:b/>
          <w:szCs w:val="28"/>
        </w:rPr>
        <w:lastRenderedPageBreak/>
        <w:t>1</w:t>
      </w:r>
      <w:r w:rsidRPr="00F35B13">
        <w:rPr>
          <w:b/>
        </w:rPr>
        <w:t>. Общие положения.</w:t>
      </w:r>
    </w:p>
    <w:p w:rsidR="004C4B32" w:rsidRPr="008434C4" w:rsidRDefault="004C4B32" w:rsidP="008434C4">
      <w:pPr>
        <w:pStyle w:val="40"/>
        <w:keepNext/>
        <w:keepLines/>
        <w:shd w:val="clear" w:color="auto" w:fill="auto"/>
        <w:tabs>
          <w:tab w:val="left" w:leader="underscore" w:pos="4730"/>
          <w:tab w:val="left" w:leader="underscore" w:pos="8368"/>
        </w:tabs>
        <w:spacing w:after="0" w:line="240" w:lineRule="auto"/>
        <w:ind w:firstLine="0"/>
        <w:jc w:val="both"/>
        <w:rPr>
          <w:b w:val="0"/>
          <w:sz w:val="24"/>
          <w:szCs w:val="24"/>
          <w:u w:val="single"/>
        </w:rPr>
      </w:pPr>
      <w:bookmarkStart w:id="7" w:name="bookmark55"/>
      <w:r w:rsidRPr="00F35B13">
        <w:rPr>
          <w:sz w:val="24"/>
          <w:szCs w:val="24"/>
        </w:rPr>
        <w:t>1.1. Основная образовательная программа магистратуры</w:t>
      </w:r>
      <w:bookmarkEnd w:id="7"/>
      <w:r w:rsidRPr="00F35B13">
        <w:rPr>
          <w:sz w:val="24"/>
          <w:szCs w:val="24"/>
        </w:rPr>
        <w:t xml:space="preserve"> (далее – магистерская программа) </w:t>
      </w:r>
      <w:r w:rsidRPr="008434C4">
        <w:rPr>
          <w:b w:val="0"/>
          <w:sz w:val="24"/>
          <w:szCs w:val="24"/>
          <w:u w:val="single"/>
        </w:rPr>
        <w:t>081100</w:t>
      </w:r>
      <w:r>
        <w:rPr>
          <w:b w:val="0"/>
          <w:sz w:val="24"/>
          <w:szCs w:val="24"/>
          <w:u w:val="single"/>
        </w:rPr>
        <w:t>.68.01</w:t>
      </w:r>
      <w:r w:rsidRPr="008434C4">
        <w:rPr>
          <w:b w:val="0"/>
          <w:sz w:val="24"/>
          <w:szCs w:val="24"/>
          <w:u w:val="single"/>
        </w:rPr>
        <w:t xml:space="preserve"> – Государственное и муниципальное управление</w:t>
      </w:r>
    </w:p>
    <w:p w:rsidR="004C4B32" w:rsidRDefault="004C4B32" w:rsidP="008434C4">
      <w:pPr>
        <w:pStyle w:val="40"/>
        <w:keepNext/>
        <w:keepLines/>
        <w:shd w:val="clear" w:color="auto" w:fill="auto"/>
        <w:tabs>
          <w:tab w:val="left" w:leader="underscore" w:pos="4730"/>
          <w:tab w:val="left" w:leader="underscore" w:pos="8368"/>
        </w:tabs>
        <w:spacing w:after="0" w:line="240" w:lineRule="auto"/>
        <w:ind w:left="40" w:firstLine="0"/>
        <w:rPr>
          <w:b w:val="0"/>
          <w:i/>
          <w:sz w:val="22"/>
          <w:szCs w:val="22"/>
        </w:rPr>
      </w:pPr>
    </w:p>
    <w:p w:rsidR="004C4B32" w:rsidRPr="00FF442F" w:rsidRDefault="004C4B32" w:rsidP="008434C4">
      <w:pPr>
        <w:pStyle w:val="40"/>
        <w:keepNext/>
        <w:keepLines/>
        <w:shd w:val="clear" w:color="auto" w:fill="auto"/>
        <w:tabs>
          <w:tab w:val="left" w:leader="underscore" w:pos="4730"/>
          <w:tab w:val="left" w:leader="underscore" w:pos="8368"/>
        </w:tabs>
        <w:spacing w:after="0" w:line="240" w:lineRule="auto"/>
        <w:ind w:left="40" w:firstLine="0"/>
        <w:rPr>
          <w:sz w:val="24"/>
          <w:szCs w:val="24"/>
          <w:u w:val="single"/>
        </w:rPr>
      </w:pPr>
      <w:r>
        <w:rPr>
          <w:sz w:val="24"/>
          <w:szCs w:val="24"/>
          <w:u w:val="single"/>
        </w:rPr>
        <w:t>__</w:t>
      </w:r>
      <w:r w:rsidRPr="00FF442F">
        <w:rPr>
          <w:sz w:val="24"/>
          <w:szCs w:val="24"/>
          <w:u w:val="single"/>
        </w:rPr>
        <w:t>реализуемая в ФГБОУ ВПО «Дагестанский государственный технический</w:t>
      </w:r>
      <w:r>
        <w:rPr>
          <w:sz w:val="24"/>
          <w:szCs w:val="24"/>
          <w:u w:val="single"/>
        </w:rPr>
        <w:t>_____</w:t>
      </w:r>
      <w:r w:rsidRPr="00FF442F">
        <w:rPr>
          <w:sz w:val="24"/>
          <w:szCs w:val="24"/>
          <w:u w:val="single"/>
        </w:rPr>
        <w:t xml:space="preserve"> _____________ университет»_____________________________________________</w:t>
      </w:r>
      <w:r>
        <w:rPr>
          <w:sz w:val="24"/>
          <w:szCs w:val="24"/>
          <w:u w:val="single"/>
        </w:rPr>
        <w:t>___</w:t>
      </w:r>
    </w:p>
    <w:p w:rsidR="004C4B32" w:rsidRPr="002F3E86" w:rsidRDefault="004C4B32" w:rsidP="008434C4">
      <w:pPr>
        <w:pStyle w:val="40"/>
        <w:keepNext/>
        <w:keepLines/>
        <w:shd w:val="clear" w:color="auto" w:fill="auto"/>
        <w:tabs>
          <w:tab w:val="left" w:leader="underscore" w:pos="4730"/>
          <w:tab w:val="left" w:leader="underscore" w:pos="8368"/>
        </w:tabs>
        <w:spacing w:after="0" w:line="240" w:lineRule="auto"/>
        <w:ind w:left="40" w:firstLine="0"/>
        <w:jc w:val="center"/>
        <w:rPr>
          <w:b w:val="0"/>
          <w:i/>
          <w:sz w:val="22"/>
          <w:szCs w:val="22"/>
        </w:rPr>
      </w:pPr>
    </w:p>
    <w:p w:rsidR="004C4B32" w:rsidRDefault="004C4B32" w:rsidP="008434C4">
      <w:pPr>
        <w:pStyle w:val="a9"/>
        <w:jc w:val="both"/>
      </w:pPr>
      <w:r>
        <w:t>п</w:t>
      </w:r>
      <w:r w:rsidRPr="00F35B13">
        <w:t>онаправлению подготов</w:t>
      </w:r>
      <w:r>
        <w:t xml:space="preserve">ки 081100.68 - Государственное и муниципальное управление </w:t>
      </w:r>
      <w:r w:rsidRPr="00F35B13">
        <w:t>разработана и утверждена университетом с учетом требований рынка труда на основе федерального государственного образовательного стандарта по соответствующему направлению магистерской подготовки (ФГОС ВПО), а также с учетом рекомендованной примерной основной образовательной программы.</w:t>
      </w:r>
    </w:p>
    <w:p w:rsidR="004C4B32" w:rsidRPr="00F35B13" w:rsidRDefault="004C4B32" w:rsidP="008434C4">
      <w:pPr>
        <w:pStyle w:val="a9"/>
        <w:ind w:firstLine="709"/>
        <w:jc w:val="both"/>
      </w:pPr>
      <w:r w:rsidRPr="00F35B13">
        <w:t>Магистерская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и включает в себя: учебный план, рабочие программы учебных курсов, предметов, дисциплин (модулей) и другие оговоренные материалы, обеспечивающие качество подготовки обучающихся, а также программы практик, календарный график учебного процесса и методические материалы, обеспечивающие реализацию соответствующей образовательной технологии.</w:t>
      </w:r>
    </w:p>
    <w:p w:rsidR="004C4B32" w:rsidRPr="00C4005D" w:rsidRDefault="004C4B32" w:rsidP="008434C4">
      <w:pPr>
        <w:ind w:firstLine="709"/>
        <w:jc w:val="both"/>
      </w:pPr>
    </w:p>
    <w:p w:rsidR="004C4B32" w:rsidRPr="008434C4" w:rsidRDefault="004C4B32" w:rsidP="008434C4">
      <w:pPr>
        <w:keepNext/>
        <w:keepLines/>
        <w:tabs>
          <w:tab w:val="left" w:leader="underscore" w:pos="5075"/>
        </w:tabs>
        <w:ind w:left="40" w:right="20" w:firstLine="560"/>
        <w:jc w:val="center"/>
        <w:outlineLvl w:val="3"/>
        <w:rPr>
          <w:b/>
          <w:bCs/>
          <w:shd w:val="clear" w:color="auto" w:fill="FFFFFF"/>
        </w:rPr>
      </w:pPr>
      <w:bookmarkStart w:id="8" w:name="bookmark57"/>
      <w:r w:rsidRPr="008434C4">
        <w:rPr>
          <w:b/>
          <w:bCs/>
          <w:shd w:val="clear" w:color="auto" w:fill="FFFFFF"/>
        </w:rPr>
        <w:t>1.2. Нормативные документы для разработки магистерской программы</w:t>
      </w:r>
    </w:p>
    <w:p w:rsidR="004C4B32" w:rsidRDefault="004C4B32" w:rsidP="008434C4">
      <w:pPr>
        <w:keepNext/>
        <w:keepLines/>
        <w:tabs>
          <w:tab w:val="left" w:leader="underscore" w:pos="5075"/>
        </w:tabs>
        <w:ind w:left="40" w:right="20" w:firstLine="560"/>
        <w:jc w:val="center"/>
        <w:outlineLvl w:val="3"/>
        <w:rPr>
          <w:b/>
          <w:bCs/>
          <w:shd w:val="clear" w:color="auto" w:fill="FFFFFF"/>
        </w:rPr>
      </w:pPr>
      <w:r>
        <w:rPr>
          <w:b/>
          <w:bCs/>
          <w:shd w:val="clear" w:color="auto" w:fill="FFFFFF"/>
        </w:rPr>
        <w:t>081100 – Государственное и муниципальное управление</w:t>
      </w:r>
      <w:bookmarkEnd w:id="8"/>
    </w:p>
    <w:p w:rsidR="004C4B32" w:rsidRPr="008434C4" w:rsidRDefault="004C4B32" w:rsidP="008434C4">
      <w:pPr>
        <w:keepNext/>
        <w:keepLines/>
        <w:tabs>
          <w:tab w:val="left" w:leader="underscore" w:pos="5075"/>
        </w:tabs>
        <w:ind w:left="40" w:right="20" w:firstLine="560"/>
        <w:jc w:val="center"/>
        <w:outlineLvl w:val="3"/>
        <w:rPr>
          <w:b/>
          <w:bCs/>
          <w:shd w:val="clear" w:color="auto" w:fill="FFFFFF"/>
        </w:rPr>
      </w:pPr>
    </w:p>
    <w:p w:rsidR="004C4B32" w:rsidRPr="008434C4" w:rsidRDefault="004C4B32" w:rsidP="007C5064">
      <w:pPr>
        <w:pStyle w:val="a9"/>
        <w:ind w:firstLine="709"/>
      </w:pPr>
      <w:r w:rsidRPr="008434C4">
        <w:t>Нормативную правовую базу разработки магистерской программы составляют:</w:t>
      </w:r>
    </w:p>
    <w:p w:rsidR="004C4B32" w:rsidRPr="008434C4" w:rsidRDefault="004C4B32" w:rsidP="007C5064">
      <w:pPr>
        <w:pStyle w:val="a9"/>
        <w:numPr>
          <w:ilvl w:val="0"/>
          <w:numId w:val="3"/>
        </w:numPr>
      </w:pPr>
      <w:r w:rsidRPr="008434C4">
        <w:t>Федеральные законы Российской Федерации: «Об образовании» и «О высшем и послевузовском профессиональном образовании»;</w:t>
      </w:r>
    </w:p>
    <w:p w:rsidR="004C4B32" w:rsidRPr="008434C4" w:rsidRDefault="004C4B32" w:rsidP="007C5064">
      <w:pPr>
        <w:pStyle w:val="a9"/>
        <w:numPr>
          <w:ilvl w:val="0"/>
          <w:numId w:val="3"/>
        </w:numPr>
      </w:pPr>
      <w:r w:rsidRPr="008434C4">
        <w:t>Типовое положение об образовательном учреждении высшего профессионального образования (высшем учебном заведении);</w:t>
      </w:r>
    </w:p>
    <w:p w:rsidR="004C4B32" w:rsidRPr="008434C4" w:rsidRDefault="004C4B32" w:rsidP="007C5064">
      <w:pPr>
        <w:pStyle w:val="a9"/>
        <w:numPr>
          <w:ilvl w:val="0"/>
          <w:numId w:val="3"/>
        </w:numPr>
        <w:jc w:val="both"/>
      </w:pPr>
      <w:r w:rsidRPr="008434C4">
        <w:t xml:space="preserve">Федеральный государственный образовательный стандарт по соответствующему направлению подготовки магистров </w:t>
      </w:r>
      <w:r>
        <w:t>081100.68 – «Государственное и муниципальное  управление»</w:t>
      </w:r>
      <w:r w:rsidRPr="008434C4">
        <w:t xml:space="preserve"> высшего профессионального образования (магистратура) утвержденный приказом Министерства образования и науки Российской Федерации  от «_</w:t>
      </w:r>
      <w:r w:rsidRPr="007C5064">
        <w:rPr>
          <w:u w:val="single"/>
        </w:rPr>
        <w:t>15</w:t>
      </w:r>
      <w:r w:rsidRPr="008434C4">
        <w:t>__» ____</w:t>
      </w:r>
      <w:r>
        <w:t>02</w:t>
      </w:r>
      <w:r w:rsidRPr="008434C4">
        <w:t xml:space="preserve">_____20 </w:t>
      </w:r>
      <w:r>
        <w:t xml:space="preserve">10 </w:t>
      </w:r>
      <w:r w:rsidRPr="008434C4">
        <w:t xml:space="preserve"> г. № __</w:t>
      </w:r>
      <w:r>
        <w:t>123</w:t>
      </w:r>
      <w:r w:rsidRPr="008434C4">
        <w:t>__</w:t>
      </w:r>
      <w:r w:rsidRPr="008434C4">
        <w:rPr>
          <w:i/>
        </w:rPr>
        <w:t>;</w:t>
      </w:r>
    </w:p>
    <w:p w:rsidR="004C4B32" w:rsidRPr="008434C4" w:rsidRDefault="004C4B32" w:rsidP="007C5064">
      <w:pPr>
        <w:pStyle w:val="a9"/>
        <w:numPr>
          <w:ilvl w:val="0"/>
          <w:numId w:val="3"/>
        </w:numPr>
      </w:pPr>
      <w:r w:rsidRPr="008434C4">
        <w:t>Нормативно-методические документы Минобрнауки России;</w:t>
      </w:r>
    </w:p>
    <w:p w:rsidR="004C4B32" w:rsidRPr="008434C4" w:rsidRDefault="004C4B32" w:rsidP="007C5064">
      <w:pPr>
        <w:pStyle w:val="a9"/>
        <w:numPr>
          <w:ilvl w:val="0"/>
          <w:numId w:val="3"/>
        </w:numPr>
        <w:jc w:val="both"/>
      </w:pPr>
      <w:r w:rsidRPr="008434C4">
        <w:t>Примерная основная образовательная программа (примерная ООП ВПО) подготовки магистров по направлению подготовки, утвержденная</w:t>
      </w:r>
      <w:r>
        <w:t xml:space="preserve"> УМО в области менеджмента</w:t>
      </w:r>
      <w:r w:rsidRPr="008434C4">
        <w:t xml:space="preserve"> с примерным учебным планом.</w:t>
      </w:r>
    </w:p>
    <w:p w:rsidR="004C4B32" w:rsidRPr="007C5064" w:rsidRDefault="004C4B32" w:rsidP="007C5064">
      <w:pPr>
        <w:pStyle w:val="81"/>
        <w:numPr>
          <w:ilvl w:val="0"/>
          <w:numId w:val="3"/>
        </w:numPr>
        <w:shd w:val="clear" w:color="auto" w:fill="auto"/>
        <w:tabs>
          <w:tab w:val="left" w:leader="underscore" w:pos="6317"/>
        </w:tabs>
        <w:spacing w:line="360" w:lineRule="auto"/>
        <w:rPr>
          <w:rStyle w:val="86"/>
          <w:rFonts w:ascii="Times New Roman" w:hAnsi="Times New Roman"/>
          <w:sz w:val="24"/>
          <w:szCs w:val="24"/>
        </w:rPr>
      </w:pPr>
      <w:r w:rsidRPr="007C5064">
        <w:rPr>
          <w:rStyle w:val="86"/>
          <w:rFonts w:ascii="Times New Roman" w:hAnsi="Times New Roman"/>
          <w:sz w:val="24"/>
          <w:szCs w:val="24"/>
        </w:rPr>
        <w:t>Устав ФГБОУ ВПО «Дагестанский государственный технический университет».</w:t>
      </w:r>
    </w:p>
    <w:p w:rsidR="004C4B32" w:rsidRDefault="004C4B32" w:rsidP="007C5064">
      <w:pPr>
        <w:ind w:firstLine="709"/>
        <w:jc w:val="both"/>
      </w:pPr>
    </w:p>
    <w:p w:rsidR="004C4B32" w:rsidRPr="007C5064" w:rsidRDefault="004C4B32" w:rsidP="007C5064">
      <w:pPr>
        <w:keepNext/>
        <w:keepLines/>
        <w:ind w:firstLine="561"/>
        <w:jc w:val="both"/>
        <w:outlineLvl w:val="3"/>
        <w:rPr>
          <w:b/>
          <w:bCs/>
          <w:shd w:val="clear" w:color="auto" w:fill="FFFFFF"/>
        </w:rPr>
      </w:pPr>
      <w:bookmarkStart w:id="9" w:name="bookmark58"/>
      <w:r w:rsidRPr="007C5064">
        <w:rPr>
          <w:b/>
          <w:bCs/>
          <w:shd w:val="clear" w:color="auto" w:fill="FFFFFF"/>
        </w:rPr>
        <w:t>1.3. Общая характеристика магистерской программы.</w:t>
      </w:r>
      <w:bookmarkEnd w:id="9"/>
    </w:p>
    <w:p w:rsidR="004C4B32" w:rsidRPr="007C5064" w:rsidRDefault="004C4B32" w:rsidP="007C5064">
      <w:pPr>
        <w:keepNext/>
        <w:keepLines/>
        <w:tabs>
          <w:tab w:val="left" w:leader="underscore" w:pos="9052"/>
        </w:tabs>
        <w:ind w:left="20" w:firstLine="560"/>
        <w:jc w:val="both"/>
        <w:outlineLvl w:val="3"/>
        <w:rPr>
          <w:b/>
          <w:bCs/>
          <w:shd w:val="clear" w:color="auto" w:fill="FFFFFF"/>
        </w:rPr>
      </w:pPr>
      <w:bookmarkStart w:id="10" w:name="bookmark59"/>
      <w:r w:rsidRPr="007C5064">
        <w:rPr>
          <w:b/>
          <w:bCs/>
          <w:shd w:val="clear" w:color="auto" w:fill="FFFFFF"/>
        </w:rPr>
        <w:t xml:space="preserve">1.3.1. Цель </w:t>
      </w:r>
      <w:bookmarkEnd w:id="10"/>
      <w:r w:rsidRPr="007C5064">
        <w:rPr>
          <w:b/>
          <w:bCs/>
          <w:shd w:val="clear" w:color="auto" w:fill="FFFFFF"/>
        </w:rPr>
        <w:t>магистерской программы.</w:t>
      </w:r>
    </w:p>
    <w:p w:rsidR="004C4B32" w:rsidRPr="007C5064" w:rsidRDefault="004C4B32" w:rsidP="007C5064">
      <w:pPr>
        <w:ind w:firstLine="709"/>
        <w:jc w:val="both"/>
      </w:pPr>
      <w:r w:rsidRPr="007C5064">
        <w:t>Целью разработки ООП ВПО магистратуры является  методическое обеспечение реализации ФГОС ВПО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ВПО.</w:t>
      </w:r>
    </w:p>
    <w:p w:rsidR="004C4B32" w:rsidRPr="007C5064" w:rsidRDefault="004C4B32" w:rsidP="007C5064">
      <w:pPr>
        <w:spacing w:after="60"/>
        <w:ind w:left="300" w:right="20" w:firstLine="580"/>
        <w:jc w:val="both"/>
        <w:rPr>
          <w:i/>
          <w:iCs/>
          <w:shd w:val="clear" w:color="auto" w:fill="FFFFFF"/>
        </w:rPr>
      </w:pPr>
    </w:p>
    <w:p w:rsidR="004C4B32" w:rsidRDefault="004C4B32" w:rsidP="007C5064">
      <w:pPr>
        <w:keepNext/>
        <w:keepLines/>
        <w:tabs>
          <w:tab w:val="left" w:leader="underscore" w:pos="9290"/>
        </w:tabs>
        <w:spacing w:after="92"/>
        <w:ind w:left="300" w:firstLine="580"/>
        <w:jc w:val="both"/>
        <w:outlineLvl w:val="3"/>
        <w:rPr>
          <w:b/>
          <w:bCs/>
          <w:shd w:val="clear" w:color="auto" w:fill="FFFFFF"/>
        </w:rPr>
      </w:pPr>
      <w:bookmarkStart w:id="11" w:name="bookmark60"/>
      <w:r w:rsidRPr="007C5064">
        <w:rPr>
          <w:b/>
          <w:bCs/>
          <w:shd w:val="clear" w:color="auto" w:fill="FFFFFF"/>
        </w:rPr>
        <w:t xml:space="preserve">1.3.2. Срок освоения </w:t>
      </w:r>
      <w:bookmarkEnd w:id="11"/>
      <w:r w:rsidRPr="007C5064">
        <w:rPr>
          <w:b/>
          <w:bCs/>
          <w:shd w:val="clear" w:color="auto" w:fill="FFFFFF"/>
        </w:rPr>
        <w:t>магистерской программы.</w:t>
      </w:r>
    </w:p>
    <w:p w:rsidR="004C4B32" w:rsidRDefault="004C4B32" w:rsidP="007C5064">
      <w:pPr>
        <w:pStyle w:val="a9"/>
        <w:ind w:firstLine="709"/>
        <w:jc w:val="both"/>
        <w:rPr>
          <w:shd w:val="clear" w:color="auto" w:fill="FFFFFF"/>
        </w:rPr>
      </w:pPr>
      <w:r w:rsidRPr="007C5064">
        <w:rPr>
          <w:shd w:val="clear" w:color="auto" w:fill="FFFFFF"/>
        </w:rPr>
        <w:t>В соответствии с ФГОС ВПО по направлению «Государственное и муниципальное управление» нормативный срок освоения магистерской программы составляет 2 года.</w:t>
      </w:r>
    </w:p>
    <w:p w:rsidR="004C4B32" w:rsidRDefault="004C4B32" w:rsidP="007C5064">
      <w:pPr>
        <w:pStyle w:val="a9"/>
        <w:ind w:firstLine="709"/>
        <w:jc w:val="both"/>
        <w:rPr>
          <w:shd w:val="clear" w:color="auto" w:fill="FFFFFF"/>
        </w:rPr>
      </w:pPr>
      <w:r w:rsidRPr="007C5064">
        <w:rPr>
          <w:shd w:val="clear" w:color="auto" w:fill="FFFFFF"/>
        </w:rPr>
        <w:lastRenderedPageBreak/>
        <w:t>Сроки освоения основной образовательной программы магистратуры по очно-заочной (вечерней) и заочной формам обучения, а также в случае сочетания различных форм обучения могут увеличиваться на пять месяцев относительно нормативного срока на основании решения Ученого совета высшего учебного заведения.</w:t>
      </w:r>
    </w:p>
    <w:p w:rsidR="004C4B32" w:rsidRPr="007C5064" w:rsidRDefault="004C4B32" w:rsidP="007C5064">
      <w:pPr>
        <w:pStyle w:val="a9"/>
        <w:ind w:firstLine="709"/>
        <w:jc w:val="both"/>
        <w:rPr>
          <w:shd w:val="clear" w:color="auto" w:fill="FFFFFF"/>
        </w:rPr>
      </w:pPr>
    </w:p>
    <w:p w:rsidR="004C4B32" w:rsidRDefault="004C4B32" w:rsidP="007C5064">
      <w:pPr>
        <w:keepNext/>
        <w:keepLines/>
        <w:tabs>
          <w:tab w:val="left" w:leader="underscore" w:pos="9028"/>
        </w:tabs>
        <w:ind w:left="362" w:firstLine="560"/>
        <w:jc w:val="both"/>
        <w:outlineLvl w:val="3"/>
        <w:rPr>
          <w:b/>
          <w:bCs/>
          <w:shd w:val="clear" w:color="auto" w:fill="FFFFFF"/>
        </w:rPr>
      </w:pPr>
      <w:bookmarkStart w:id="12" w:name="bookmark61"/>
      <w:r w:rsidRPr="007C5064">
        <w:rPr>
          <w:b/>
          <w:bCs/>
          <w:shd w:val="clear" w:color="auto" w:fill="FFFFFF"/>
        </w:rPr>
        <w:t xml:space="preserve">1.3.3. Трудоемкость </w:t>
      </w:r>
      <w:bookmarkEnd w:id="12"/>
      <w:r w:rsidRPr="007C5064">
        <w:rPr>
          <w:b/>
          <w:bCs/>
          <w:shd w:val="clear" w:color="auto" w:fill="FFFFFF"/>
        </w:rPr>
        <w:t>магистерской программы.</w:t>
      </w:r>
    </w:p>
    <w:p w:rsidR="004C4B32" w:rsidRPr="007C5064" w:rsidRDefault="004C4B32" w:rsidP="007C5064">
      <w:pPr>
        <w:keepNext/>
        <w:keepLines/>
        <w:tabs>
          <w:tab w:val="left" w:leader="underscore" w:pos="9028"/>
        </w:tabs>
        <w:ind w:left="362" w:firstLine="560"/>
        <w:jc w:val="both"/>
        <w:outlineLvl w:val="3"/>
        <w:rPr>
          <w:b/>
          <w:bCs/>
          <w:shd w:val="clear" w:color="auto" w:fill="FFFFFF"/>
        </w:rPr>
      </w:pPr>
    </w:p>
    <w:p w:rsidR="004C4B32" w:rsidRDefault="004C4B32" w:rsidP="007C5064">
      <w:pPr>
        <w:autoSpaceDE w:val="0"/>
        <w:autoSpaceDN w:val="0"/>
        <w:adjustRightInd w:val="0"/>
        <w:ind w:firstLine="709"/>
        <w:jc w:val="both"/>
        <w:rPr>
          <w:rFonts w:ascii="TimesNewRomanPSMT" w:hAnsi="TimesNewRomanPSMT" w:cs="TimesNewRomanPSMT"/>
          <w:lang w:eastAsia="en-US"/>
        </w:rPr>
      </w:pPr>
      <w:r>
        <w:rPr>
          <w:rFonts w:ascii="TimesNewRomanPSMT" w:hAnsi="TimesNewRomanPSMT" w:cs="TimesNewRomanPSMT"/>
          <w:lang w:eastAsia="en-US"/>
        </w:rPr>
        <w:t>Нормативные сроки, общая трудоемкость освоения основной образовательной</w:t>
      </w:r>
    </w:p>
    <w:p w:rsidR="004C4B32" w:rsidRDefault="004C4B32" w:rsidP="007C5064">
      <w:pPr>
        <w:autoSpaceDE w:val="0"/>
        <w:autoSpaceDN w:val="0"/>
        <w:adjustRightInd w:val="0"/>
        <w:ind w:firstLine="709"/>
        <w:jc w:val="both"/>
        <w:rPr>
          <w:rFonts w:ascii="TimesNewRomanPSMT" w:hAnsi="TimesNewRomanPSMT" w:cs="TimesNewRomanPSMT"/>
          <w:lang w:eastAsia="en-US"/>
        </w:rPr>
      </w:pPr>
      <w:r>
        <w:rPr>
          <w:rFonts w:ascii="TimesNewRomanPSMT" w:hAnsi="TimesNewRomanPSMT" w:cs="TimesNewRomanPSMT"/>
          <w:lang w:eastAsia="en-US"/>
        </w:rPr>
        <w:t>программы (в зачетных единицах)* и соответствующая квалификация (степень) уровня высшего профессионального образования приводится в таблице 1.</w:t>
      </w:r>
    </w:p>
    <w:p w:rsidR="004C4B32" w:rsidRPr="007C5064" w:rsidRDefault="004C4B32" w:rsidP="007C5064">
      <w:pPr>
        <w:autoSpaceDE w:val="0"/>
        <w:autoSpaceDN w:val="0"/>
        <w:adjustRightInd w:val="0"/>
        <w:ind w:firstLine="709"/>
        <w:jc w:val="right"/>
        <w:rPr>
          <w:rFonts w:ascii="TimesNewRomanPSMT" w:hAnsi="TimesNewRomanPSMT" w:cs="TimesNewRomanPSMT"/>
          <w:b/>
          <w:lang w:eastAsia="en-US"/>
        </w:rPr>
      </w:pPr>
      <w:r w:rsidRPr="007C5064">
        <w:rPr>
          <w:rFonts w:ascii="TimesNewRomanPSMT" w:hAnsi="TimesNewRomanPSMT" w:cs="TimesNewRomanPSMT"/>
          <w:b/>
          <w:lang w:eastAsia="en-US"/>
        </w:rPr>
        <w:t>Таблица 1</w:t>
      </w:r>
    </w:p>
    <w:p w:rsidR="004C4B32" w:rsidRDefault="004C4B32" w:rsidP="007C5064">
      <w:pPr>
        <w:ind w:firstLine="709"/>
        <w:jc w:val="both"/>
        <w:rPr>
          <w:rFonts w:ascii="TimesNewRomanPSMT" w:hAnsi="TimesNewRomanPSMT" w:cs="TimesNewRomanPSMT"/>
          <w:b/>
          <w:lang w:eastAsia="en-US"/>
        </w:rPr>
      </w:pPr>
      <w:r w:rsidRPr="007C5064">
        <w:rPr>
          <w:rFonts w:ascii="TimesNewRomanPSMT" w:hAnsi="TimesNewRomanPSMT" w:cs="TimesNewRomanPSMT"/>
          <w:b/>
          <w:lang w:eastAsia="en-US"/>
        </w:rPr>
        <w:t>Сроки, трудоемкость освоения ООП и квалификация выпускников</w:t>
      </w:r>
    </w:p>
    <w:p w:rsidR="004C4B32" w:rsidRDefault="004C4B32" w:rsidP="007C5064">
      <w:pPr>
        <w:ind w:firstLine="709"/>
        <w:jc w:val="both"/>
        <w:rPr>
          <w:rFonts w:ascii="TimesNewRomanPSMT" w:hAnsi="TimesNewRomanPSMT" w:cs="TimesNewRomanPSMT"/>
          <w:b/>
          <w:lang w:eastAsia="en-US"/>
        </w:rPr>
      </w:pPr>
    </w:p>
    <w:tbl>
      <w:tblPr>
        <w:tblW w:w="9990" w:type="dxa"/>
        <w:tblInd w:w="70" w:type="dxa"/>
        <w:tblLayout w:type="fixed"/>
        <w:tblCellMar>
          <w:left w:w="70" w:type="dxa"/>
          <w:right w:w="70" w:type="dxa"/>
        </w:tblCellMar>
        <w:tblLook w:val="0000"/>
      </w:tblPr>
      <w:tblGrid>
        <w:gridCol w:w="2025"/>
        <w:gridCol w:w="2025"/>
        <w:gridCol w:w="1890"/>
        <w:gridCol w:w="2295"/>
        <w:gridCol w:w="1755"/>
      </w:tblGrid>
      <w:tr w:rsidR="004C4B32" w:rsidRPr="007C5064" w:rsidTr="007C5064">
        <w:trPr>
          <w:cantSplit/>
          <w:trHeight w:val="240"/>
        </w:trPr>
        <w:tc>
          <w:tcPr>
            <w:tcW w:w="2025" w:type="dxa"/>
            <w:vMerge w:val="restart"/>
            <w:tcBorders>
              <w:top w:val="single" w:sz="6" w:space="0" w:color="auto"/>
              <w:left w:val="single" w:sz="6" w:space="0" w:color="auto"/>
              <w:bottom w:val="nil"/>
              <w:right w:val="single" w:sz="6" w:space="0" w:color="auto"/>
            </w:tcBorders>
          </w:tcPr>
          <w:p w:rsidR="004C4B32" w:rsidRPr="007C5064" w:rsidRDefault="004C4B32" w:rsidP="007C5064">
            <w:pPr>
              <w:autoSpaceDE w:val="0"/>
              <w:autoSpaceDN w:val="0"/>
              <w:adjustRightInd w:val="0"/>
            </w:pPr>
            <w:r w:rsidRPr="007C5064">
              <w:t xml:space="preserve">Наименование </w:t>
            </w:r>
            <w:r w:rsidRPr="007C5064">
              <w:br/>
              <w:t xml:space="preserve">ООП      </w:t>
            </w:r>
          </w:p>
        </w:tc>
        <w:tc>
          <w:tcPr>
            <w:tcW w:w="3915" w:type="dxa"/>
            <w:gridSpan w:val="2"/>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 xml:space="preserve">Квалификация (степень)   </w:t>
            </w:r>
          </w:p>
        </w:tc>
        <w:tc>
          <w:tcPr>
            <w:tcW w:w="2295" w:type="dxa"/>
            <w:vMerge w:val="restart"/>
            <w:tcBorders>
              <w:top w:val="single" w:sz="6" w:space="0" w:color="auto"/>
              <w:left w:val="single" w:sz="6" w:space="0" w:color="auto"/>
              <w:bottom w:val="nil"/>
              <w:right w:val="single" w:sz="6" w:space="0" w:color="auto"/>
            </w:tcBorders>
          </w:tcPr>
          <w:p w:rsidR="004C4B32" w:rsidRPr="007C5064" w:rsidRDefault="004C4B32" w:rsidP="007C5064">
            <w:pPr>
              <w:autoSpaceDE w:val="0"/>
              <w:autoSpaceDN w:val="0"/>
              <w:adjustRightInd w:val="0"/>
            </w:pPr>
            <w:r w:rsidRPr="007C5064">
              <w:t>Нормативный срок</w:t>
            </w:r>
            <w:r w:rsidRPr="007C5064">
              <w:br/>
              <w:t xml:space="preserve">освоения ООП  </w:t>
            </w:r>
            <w:r w:rsidRPr="007C5064">
              <w:br/>
              <w:t>(для очной формы</w:t>
            </w:r>
            <w:r w:rsidRPr="007C5064">
              <w:br/>
              <w:t xml:space="preserve">обучения),   </w:t>
            </w:r>
            <w:r w:rsidRPr="007C5064">
              <w:br/>
              <w:t xml:space="preserve">включая     </w:t>
            </w:r>
            <w:r w:rsidRPr="007C5064">
              <w:br/>
              <w:t xml:space="preserve">последипломный </w:t>
            </w:r>
            <w:r w:rsidRPr="007C5064">
              <w:br/>
              <w:t xml:space="preserve">отпуск     </w:t>
            </w:r>
          </w:p>
        </w:tc>
        <w:tc>
          <w:tcPr>
            <w:tcW w:w="1755" w:type="dxa"/>
            <w:vMerge w:val="restart"/>
            <w:tcBorders>
              <w:top w:val="single" w:sz="6" w:space="0" w:color="auto"/>
              <w:left w:val="single" w:sz="6" w:space="0" w:color="auto"/>
              <w:bottom w:val="nil"/>
              <w:right w:val="single" w:sz="6" w:space="0" w:color="auto"/>
            </w:tcBorders>
          </w:tcPr>
          <w:p w:rsidR="004C4B32" w:rsidRPr="007C5064" w:rsidRDefault="004C4B32" w:rsidP="007C5064">
            <w:pPr>
              <w:autoSpaceDE w:val="0"/>
              <w:autoSpaceDN w:val="0"/>
              <w:adjustRightInd w:val="0"/>
            </w:pPr>
            <w:r w:rsidRPr="007C5064">
              <w:t>Трудоемкость</w:t>
            </w:r>
            <w:r w:rsidRPr="007C5064">
              <w:br/>
              <w:t xml:space="preserve">(в зачетных </w:t>
            </w:r>
            <w:r w:rsidRPr="007C5064">
              <w:br/>
              <w:t xml:space="preserve">единицах)  </w:t>
            </w:r>
          </w:p>
        </w:tc>
      </w:tr>
      <w:tr w:rsidR="004C4B32" w:rsidRPr="007C5064" w:rsidTr="007C5064">
        <w:trPr>
          <w:cantSplit/>
          <w:trHeight w:val="720"/>
        </w:trPr>
        <w:tc>
          <w:tcPr>
            <w:tcW w:w="2025" w:type="dxa"/>
            <w:vMerge/>
            <w:tcBorders>
              <w:top w:val="nil"/>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p>
        </w:tc>
        <w:tc>
          <w:tcPr>
            <w:tcW w:w="2025" w:type="dxa"/>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 xml:space="preserve">код в     </w:t>
            </w:r>
            <w:r w:rsidRPr="007C5064">
              <w:br/>
              <w:t>соответствии с</w:t>
            </w:r>
            <w:r w:rsidRPr="007C5064">
              <w:br/>
              <w:t xml:space="preserve">принятой   </w:t>
            </w:r>
            <w:r w:rsidRPr="007C5064">
              <w:br/>
              <w:t>классификацией</w:t>
            </w:r>
            <w:r w:rsidRPr="007C5064">
              <w:br/>
              <w:t xml:space="preserve">ООП      </w:t>
            </w:r>
          </w:p>
        </w:tc>
        <w:tc>
          <w:tcPr>
            <w:tcW w:w="1890" w:type="dxa"/>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 xml:space="preserve">наименование </w:t>
            </w:r>
          </w:p>
        </w:tc>
        <w:tc>
          <w:tcPr>
            <w:tcW w:w="2295" w:type="dxa"/>
            <w:vMerge/>
            <w:tcBorders>
              <w:top w:val="nil"/>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p>
        </w:tc>
        <w:tc>
          <w:tcPr>
            <w:tcW w:w="1755" w:type="dxa"/>
            <w:vMerge/>
            <w:tcBorders>
              <w:top w:val="nil"/>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p>
        </w:tc>
      </w:tr>
      <w:tr w:rsidR="004C4B32" w:rsidRPr="007C5064" w:rsidTr="007C5064">
        <w:trPr>
          <w:cantSplit/>
          <w:trHeight w:val="360"/>
        </w:trPr>
        <w:tc>
          <w:tcPr>
            <w:tcW w:w="2025" w:type="dxa"/>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 xml:space="preserve">ООП      </w:t>
            </w:r>
            <w:r w:rsidRPr="007C5064">
              <w:br/>
              <w:t xml:space="preserve">магистратуры </w:t>
            </w:r>
          </w:p>
        </w:tc>
        <w:tc>
          <w:tcPr>
            <w:tcW w:w="2025" w:type="dxa"/>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 xml:space="preserve">68      </w:t>
            </w:r>
          </w:p>
        </w:tc>
        <w:tc>
          <w:tcPr>
            <w:tcW w:w="1890" w:type="dxa"/>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 xml:space="preserve">магистр   </w:t>
            </w:r>
          </w:p>
        </w:tc>
        <w:tc>
          <w:tcPr>
            <w:tcW w:w="2295" w:type="dxa"/>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 xml:space="preserve">2 года     </w:t>
            </w:r>
          </w:p>
        </w:tc>
        <w:tc>
          <w:tcPr>
            <w:tcW w:w="1755" w:type="dxa"/>
            <w:tcBorders>
              <w:top w:val="single" w:sz="6" w:space="0" w:color="auto"/>
              <w:left w:val="single" w:sz="6" w:space="0" w:color="auto"/>
              <w:bottom w:val="single" w:sz="6" w:space="0" w:color="auto"/>
              <w:right w:val="single" w:sz="6" w:space="0" w:color="auto"/>
            </w:tcBorders>
          </w:tcPr>
          <w:p w:rsidR="004C4B32" w:rsidRPr="007C5064" w:rsidRDefault="004C4B32" w:rsidP="007C5064">
            <w:pPr>
              <w:autoSpaceDE w:val="0"/>
              <w:autoSpaceDN w:val="0"/>
              <w:adjustRightInd w:val="0"/>
            </w:pPr>
            <w:r w:rsidRPr="007C5064">
              <w:t>120 &lt;*&gt;</w:t>
            </w:r>
          </w:p>
        </w:tc>
      </w:tr>
    </w:tbl>
    <w:p w:rsidR="004C4B32" w:rsidRDefault="004C4B32" w:rsidP="007C5064">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одна зачетная единица соответствует 36 академическим часам;</w:t>
      </w:r>
    </w:p>
    <w:p w:rsidR="004C4B32" w:rsidRDefault="004C4B32" w:rsidP="007C5064">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трудоемкость основной образовательной программы по очной форме обучения</w:t>
      </w:r>
    </w:p>
    <w:p w:rsidR="004C4B32" w:rsidRDefault="004C4B32" w:rsidP="007C5064">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за учебный год равна 60 зачетным единицам.</w:t>
      </w:r>
    </w:p>
    <w:p w:rsidR="004C4B32" w:rsidRDefault="004C4B32" w:rsidP="007C5064">
      <w:pPr>
        <w:autoSpaceDE w:val="0"/>
        <w:autoSpaceDN w:val="0"/>
        <w:adjustRightInd w:val="0"/>
        <w:rPr>
          <w:rFonts w:ascii="TimesNewRomanPSMT" w:hAnsi="TimesNewRomanPSMT" w:cs="TimesNewRomanPSMT"/>
          <w:lang w:eastAsia="en-US"/>
        </w:rPr>
      </w:pPr>
    </w:p>
    <w:p w:rsidR="004C4B32" w:rsidRPr="00923E2C" w:rsidRDefault="004C4B32" w:rsidP="00923E2C">
      <w:pPr>
        <w:keepNext/>
        <w:keepLines/>
        <w:ind w:left="20" w:firstLine="560"/>
        <w:jc w:val="both"/>
        <w:outlineLvl w:val="3"/>
        <w:rPr>
          <w:bCs/>
          <w:i/>
          <w:shd w:val="clear" w:color="auto" w:fill="FFFFFF"/>
        </w:rPr>
      </w:pPr>
      <w:bookmarkStart w:id="13" w:name="bookmark62"/>
      <w:r w:rsidRPr="00923E2C">
        <w:rPr>
          <w:b/>
          <w:bCs/>
          <w:shd w:val="clear" w:color="auto" w:fill="FFFFFF"/>
        </w:rPr>
        <w:t xml:space="preserve">1.4. Требования к </w:t>
      </w:r>
      <w:bookmarkEnd w:id="13"/>
      <w:r w:rsidRPr="00923E2C">
        <w:rPr>
          <w:b/>
          <w:bCs/>
          <w:shd w:val="clear" w:color="auto" w:fill="FFFFFF"/>
        </w:rPr>
        <w:t xml:space="preserve">уровню подготовки, необходимому для освоения магистерской программы по направлению </w:t>
      </w:r>
      <w:r w:rsidRPr="00923E2C">
        <w:rPr>
          <w:bCs/>
          <w:shd w:val="clear" w:color="auto" w:fill="FFFFFF"/>
        </w:rPr>
        <w:t>«</w:t>
      </w:r>
      <w:r w:rsidRPr="00923E2C">
        <w:rPr>
          <w:b/>
          <w:bCs/>
          <w:shd w:val="clear" w:color="auto" w:fill="FFFFFF"/>
        </w:rPr>
        <w:t>Государственное и муниципальное управление»</w:t>
      </w:r>
    </w:p>
    <w:p w:rsidR="004C4B32" w:rsidRPr="00923E2C" w:rsidRDefault="004C4B32" w:rsidP="00923E2C">
      <w:pPr>
        <w:ind w:firstLine="709"/>
        <w:jc w:val="both"/>
      </w:pPr>
      <w:r w:rsidRPr="00923E2C">
        <w:t>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программы которых разрабатываются Университетом с целью установления у поступающего наличия компетенций, необходимых для освоения магистерских программ по данному направлению.</w:t>
      </w:r>
    </w:p>
    <w:p w:rsidR="004C4B32" w:rsidRPr="00923E2C" w:rsidRDefault="004C4B32" w:rsidP="00923E2C">
      <w:pPr>
        <w:autoSpaceDE w:val="0"/>
        <w:autoSpaceDN w:val="0"/>
        <w:adjustRightInd w:val="0"/>
        <w:ind w:firstLine="709"/>
        <w:jc w:val="both"/>
        <w:rPr>
          <w:color w:val="000000"/>
        </w:rPr>
      </w:pPr>
      <w:r w:rsidRPr="00923E2C">
        <w:t xml:space="preserve">Для освоения магистерской программы по данному направлению необходимо обладать следующими </w:t>
      </w:r>
      <w:r w:rsidRPr="00923E2C">
        <w:rPr>
          <w:color w:val="000000"/>
        </w:rPr>
        <w:t>общекультурными компетенциями (ОК):</w:t>
      </w:r>
    </w:p>
    <w:p w:rsidR="004C4B32" w:rsidRPr="00923E2C" w:rsidRDefault="004C4B32" w:rsidP="00923E2C">
      <w:pPr>
        <w:autoSpaceDE w:val="0"/>
        <w:autoSpaceDN w:val="0"/>
        <w:adjustRightInd w:val="0"/>
        <w:ind w:firstLine="709"/>
        <w:jc w:val="both"/>
        <w:rPr>
          <w:color w:val="000000"/>
        </w:rPr>
      </w:pPr>
      <w:r w:rsidRPr="00923E2C">
        <w:rPr>
          <w:color w:val="000000"/>
        </w:rPr>
        <w:t>стремлением работать на благо общества (ОК-1);</w:t>
      </w:r>
    </w:p>
    <w:p w:rsidR="004C4B32" w:rsidRPr="00923E2C" w:rsidRDefault="004C4B32" w:rsidP="00923E2C">
      <w:pPr>
        <w:autoSpaceDE w:val="0"/>
        <w:autoSpaceDN w:val="0"/>
        <w:adjustRightInd w:val="0"/>
        <w:ind w:firstLine="709"/>
        <w:jc w:val="both"/>
        <w:rPr>
          <w:color w:val="000000"/>
        </w:rPr>
      </w:pPr>
      <w:r w:rsidRPr="00923E2C">
        <w:rPr>
          <w:color w:val="000000"/>
        </w:rPr>
        <w:t>знанием требований профессиональной этики и готовностью поступать в  соответствии с этими требованиями; обладанием нетерпимостью к отступлениям от правил этического поведения, в том числе в отношении других лиц; обладанием гражданской ответственностью и требовательностью к соблюдению правил этического поведения (ОК-2);</w:t>
      </w:r>
    </w:p>
    <w:p w:rsidR="004C4B32" w:rsidRPr="00923E2C" w:rsidRDefault="004C4B32" w:rsidP="00923E2C">
      <w:pPr>
        <w:autoSpaceDE w:val="0"/>
        <w:autoSpaceDN w:val="0"/>
        <w:adjustRightInd w:val="0"/>
        <w:ind w:firstLine="709"/>
        <w:jc w:val="both"/>
        <w:rPr>
          <w:color w:val="000000"/>
        </w:rPr>
      </w:pPr>
      <w:r w:rsidRPr="00923E2C">
        <w:rPr>
          <w:color w:val="000000"/>
        </w:rPr>
        <w:t>знанием базовых ценностей мировой культуры и готовностью опираться на них в своей профессиональной деятельности, личностном и общекультурном развитии (ОК-3);</w:t>
      </w:r>
    </w:p>
    <w:p w:rsidR="004C4B32" w:rsidRPr="00923E2C" w:rsidRDefault="004C4B32" w:rsidP="00923E2C">
      <w:pPr>
        <w:autoSpaceDE w:val="0"/>
        <w:autoSpaceDN w:val="0"/>
        <w:adjustRightInd w:val="0"/>
        <w:ind w:firstLine="709"/>
        <w:jc w:val="both"/>
        <w:rPr>
          <w:color w:val="000000"/>
        </w:rPr>
      </w:pPr>
      <w:r w:rsidRPr="00923E2C">
        <w:rPr>
          <w:color w:val="000000"/>
        </w:rPr>
        <w:t>знанием законов развития природы, общества, мышления и умением применять эти знания в профессиональной деятельности; умением анализировать и оценивать социально-значимые явления, события, процессы; владением основными методами количественного анализа и моделирования, теоретического и экспериментального исследования (ОК-4);</w:t>
      </w:r>
    </w:p>
    <w:p w:rsidR="004C4B32" w:rsidRPr="00923E2C" w:rsidRDefault="004C4B32" w:rsidP="00923E2C">
      <w:pPr>
        <w:autoSpaceDE w:val="0"/>
        <w:autoSpaceDN w:val="0"/>
        <w:adjustRightInd w:val="0"/>
        <w:ind w:firstLine="709"/>
        <w:jc w:val="both"/>
        <w:rPr>
          <w:color w:val="000000"/>
        </w:rPr>
      </w:pPr>
      <w:r w:rsidRPr="00923E2C">
        <w:rPr>
          <w:color w:val="000000"/>
        </w:rPr>
        <w:t>пониманием содержания, смысла, основных целей, социальной значимости профессии государственного и муниципального управления, стремлением к улучшению этого понимания через использование знаний в своей деятельности (ОК-5);</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и готовностью к диалогу на основе ценностей гражданского демократического общества (ОК-6);</w:t>
      </w:r>
    </w:p>
    <w:p w:rsidR="004C4B32" w:rsidRPr="00923E2C" w:rsidRDefault="004C4B32" w:rsidP="00923E2C">
      <w:pPr>
        <w:autoSpaceDE w:val="0"/>
        <w:autoSpaceDN w:val="0"/>
        <w:adjustRightInd w:val="0"/>
        <w:ind w:firstLine="709"/>
        <w:jc w:val="both"/>
        <w:rPr>
          <w:color w:val="000000"/>
        </w:rPr>
      </w:pPr>
      <w:r w:rsidRPr="00923E2C">
        <w:rPr>
          <w:color w:val="000000"/>
        </w:rPr>
        <w:lastRenderedPageBreak/>
        <w:t>способностью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 (ОК-7);</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основными способами и средствами информационного взаимодействия, получения, хранения, переработки, интерпретации информации, наличием навыков работы с информационно-коммуникационными технологиями; способностью к восприятию и методическому обобщению информации, постановке цели и выбору путей ее достижения (ОК-8);</w:t>
      </w:r>
    </w:p>
    <w:p w:rsidR="004C4B32" w:rsidRPr="00923E2C" w:rsidRDefault="004C4B32" w:rsidP="00923E2C">
      <w:pPr>
        <w:autoSpaceDE w:val="0"/>
        <w:autoSpaceDN w:val="0"/>
        <w:adjustRightInd w:val="0"/>
        <w:ind w:firstLine="709"/>
        <w:jc w:val="both"/>
        <w:rPr>
          <w:color w:val="000000"/>
        </w:rPr>
      </w:pPr>
      <w:r w:rsidRPr="00923E2C">
        <w:rPr>
          <w:color w:val="000000"/>
        </w:rPr>
        <w:t>умением логически верно, аргументировано и ясно строить</w:t>
      </w:r>
      <w:r>
        <w:rPr>
          <w:color w:val="000000"/>
        </w:rPr>
        <w:t>,</w:t>
      </w:r>
      <w:r w:rsidRPr="00923E2C">
        <w:rPr>
          <w:color w:val="000000"/>
        </w:rPr>
        <w:t xml:space="preserve"> устную и письменную речь; способностью к эффективному деловому общению, публичным выступлениям, переговорам, проведению совещаний, деловой переписке, электронным коммуникациям; способностью использовать для решения коммуникативных задач современные технические средства и информационные технологии (ОК-9);</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к работе в коллективе, исполняя свои обязанности творчески и во взаимодействии с другими членами коллектива (ОК-10);</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одним из иностранных языков как средством коммуникации в рамках  сложившейся специализированной терминологии профессионального международного общения (ОК-11);</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основными методами защиты персонала и населения от возможных последствий аварий, катастроф, стихийных бедствий (ОК-12);</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и готовностью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профессионально-практических познаний; умением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 (ОК-13);</w:t>
      </w:r>
    </w:p>
    <w:p w:rsidR="004C4B32" w:rsidRPr="00923E2C" w:rsidRDefault="004C4B32" w:rsidP="00923E2C">
      <w:pPr>
        <w:autoSpaceDE w:val="0"/>
        <w:autoSpaceDN w:val="0"/>
        <w:adjustRightInd w:val="0"/>
        <w:ind w:firstLine="709"/>
        <w:jc w:val="both"/>
        <w:rPr>
          <w:color w:val="000000"/>
        </w:rPr>
      </w:pPr>
      <w:r w:rsidRPr="00923E2C">
        <w:rPr>
          <w:color w:val="000000"/>
        </w:rPr>
        <w:t>умением критически оценивать информацию, переоценивать накопленный опыт и конструктивно принимать решение на основе обобщения информации; способностью к критическому анализу своих возможностей (ОК-14);</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 (ОК-15);</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навыками самостоятельной, творческой работы; умением организовать свой труд; способностью порождать новые идеи, находить подходы к их реализации (ОК-16);</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к формированию, поддержанию и использованию конструктивных общефизических и социально-психологических ресурсов, необходимых для здорового образа жизни (ОК-17).</w:t>
      </w:r>
    </w:p>
    <w:p w:rsidR="004C4B32" w:rsidRPr="00923E2C" w:rsidRDefault="004C4B32" w:rsidP="00923E2C">
      <w:pPr>
        <w:autoSpaceDE w:val="0"/>
        <w:autoSpaceDN w:val="0"/>
        <w:adjustRightInd w:val="0"/>
        <w:ind w:firstLine="709"/>
        <w:jc w:val="both"/>
        <w:rPr>
          <w:color w:val="000000"/>
        </w:rPr>
      </w:pPr>
      <w:r w:rsidRPr="00923E2C">
        <w:rPr>
          <w:color w:val="000000"/>
        </w:rPr>
        <w:t>Для освоения магистерской программы по направлению «Государственное и муниципальное управление» бакалавр должен обладать следующими профессиональными компетенциями (ПК):</w:t>
      </w:r>
    </w:p>
    <w:p w:rsidR="004C4B32" w:rsidRPr="00923E2C" w:rsidRDefault="004C4B32" w:rsidP="00923E2C">
      <w:pPr>
        <w:autoSpaceDE w:val="0"/>
        <w:autoSpaceDN w:val="0"/>
        <w:adjustRightInd w:val="0"/>
        <w:ind w:firstLine="709"/>
        <w:jc w:val="both"/>
        <w:rPr>
          <w:i/>
        </w:rPr>
      </w:pPr>
      <w:r w:rsidRPr="00923E2C">
        <w:rPr>
          <w:b/>
          <w:bCs/>
          <w:i/>
        </w:rPr>
        <w:t>организационно-управленческая деятельность</w:t>
      </w:r>
      <w:r w:rsidRPr="00923E2C">
        <w:rPr>
          <w:i/>
        </w:rPr>
        <w:t>:</w:t>
      </w:r>
    </w:p>
    <w:p w:rsidR="004C4B32" w:rsidRPr="00923E2C" w:rsidRDefault="004C4B32" w:rsidP="00923E2C">
      <w:pPr>
        <w:autoSpaceDE w:val="0"/>
        <w:autoSpaceDN w:val="0"/>
        <w:adjustRightInd w:val="0"/>
        <w:ind w:firstLine="709"/>
        <w:jc w:val="both"/>
        <w:rPr>
          <w:color w:val="000000"/>
        </w:rPr>
      </w:pPr>
      <w:r w:rsidRPr="00923E2C">
        <w:rPr>
          <w:color w:val="000000"/>
        </w:rPr>
        <w:t>знанием основных этапов эволюции управленческой мысли (ПК-1);</w:t>
      </w:r>
    </w:p>
    <w:p w:rsidR="004C4B32" w:rsidRPr="00923E2C" w:rsidRDefault="004C4B32" w:rsidP="00923E2C">
      <w:pPr>
        <w:autoSpaceDE w:val="0"/>
        <w:autoSpaceDN w:val="0"/>
        <w:adjustRightInd w:val="0"/>
        <w:ind w:firstLine="709"/>
        <w:jc w:val="both"/>
        <w:rPr>
          <w:color w:val="000000"/>
        </w:rPr>
      </w:pPr>
      <w:r w:rsidRPr="00923E2C">
        <w:rPr>
          <w:color w:val="000000"/>
        </w:rPr>
        <w:t>умением определять приоритеты профессиональной деятельности, эффективно исполнять управленческие решения (ПК-2);</w:t>
      </w:r>
    </w:p>
    <w:p w:rsidR="004C4B32" w:rsidRPr="00923E2C" w:rsidRDefault="004C4B32" w:rsidP="00923E2C">
      <w:pPr>
        <w:autoSpaceDE w:val="0"/>
        <w:autoSpaceDN w:val="0"/>
        <w:adjustRightInd w:val="0"/>
        <w:ind w:firstLine="709"/>
        <w:jc w:val="both"/>
        <w:rPr>
          <w:color w:val="000000"/>
        </w:rPr>
      </w:pPr>
      <w:r w:rsidRPr="00923E2C">
        <w:rPr>
          <w:color w:val="000000"/>
        </w:rPr>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 (ПК-3);</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принимать решения в условиях неопределенности и рисков (ПК-4);</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применять адекватные инструменты и технологии регулирующего воздействия при реализации управленческого решения (ПК-5);</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принимать участие в проектировании организационных действий, умением эффективно исполнять обязанности (ПК-6);</w:t>
      </w:r>
    </w:p>
    <w:p w:rsidR="004C4B32" w:rsidRPr="00923E2C" w:rsidRDefault="004C4B32" w:rsidP="00923E2C">
      <w:pPr>
        <w:autoSpaceDE w:val="0"/>
        <w:autoSpaceDN w:val="0"/>
        <w:adjustRightInd w:val="0"/>
        <w:ind w:firstLine="709"/>
        <w:jc w:val="both"/>
        <w:rPr>
          <w:color w:val="000000"/>
        </w:rPr>
      </w:pPr>
      <w:r w:rsidRPr="00923E2C">
        <w:rPr>
          <w:color w:val="000000"/>
        </w:rPr>
        <w:lastRenderedPageBreak/>
        <w:t>умением оценивать соотношение планируемого результата и затрачиваемых ресурсов (ПК-7);</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применять имеющиеся технологии и методы кадровой работы (ПК-8);</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свободно ориентироваться в правовой системе России (ПК-9);</w:t>
      </w:r>
    </w:p>
    <w:p w:rsidR="004C4B32" w:rsidRPr="00923E2C" w:rsidRDefault="004C4B32" w:rsidP="00923E2C">
      <w:pPr>
        <w:autoSpaceDE w:val="0"/>
        <w:autoSpaceDN w:val="0"/>
        <w:adjustRightInd w:val="0"/>
        <w:ind w:firstLine="709"/>
        <w:jc w:val="both"/>
        <w:rPr>
          <w:color w:val="000000"/>
        </w:rPr>
      </w:pPr>
      <w:r w:rsidRPr="00923E2C">
        <w:rPr>
          <w:color w:val="000000"/>
        </w:rPr>
        <w:t>умением правильно применять нормы права (ПК-10);</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эффективно участвовать в групповой работе на основе знания процессов групповой динамики и принципов формирования команды (ПК-11);</w:t>
      </w:r>
    </w:p>
    <w:p w:rsidR="004C4B32" w:rsidRPr="00923E2C" w:rsidRDefault="004C4B32" w:rsidP="00923E2C">
      <w:pPr>
        <w:autoSpaceDE w:val="0"/>
        <w:autoSpaceDN w:val="0"/>
        <w:adjustRightInd w:val="0"/>
        <w:ind w:firstLine="709"/>
        <w:jc w:val="both"/>
        <w:rPr>
          <w:color w:val="000000"/>
        </w:rPr>
      </w:pPr>
      <w:r w:rsidRPr="00923E2C">
        <w:rPr>
          <w:color w:val="000000"/>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(ПК-12);</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использовать основы теории мотивации при решении управленческих задач (ПК-13);</w:t>
      </w:r>
    </w:p>
    <w:p w:rsidR="004C4B32" w:rsidRPr="00923E2C" w:rsidRDefault="004C4B32" w:rsidP="00923E2C">
      <w:pPr>
        <w:autoSpaceDE w:val="0"/>
        <w:autoSpaceDN w:val="0"/>
        <w:adjustRightInd w:val="0"/>
        <w:ind w:firstLine="709"/>
        <w:jc w:val="both"/>
        <w:rPr>
          <w:i/>
        </w:rPr>
      </w:pPr>
      <w:r w:rsidRPr="00923E2C">
        <w:rPr>
          <w:b/>
          <w:bCs/>
          <w:i/>
        </w:rPr>
        <w:t>информационно-методическая деятельность</w:t>
      </w:r>
      <w:r w:rsidRPr="00923E2C">
        <w:rPr>
          <w:i/>
        </w:rPr>
        <w:t>:</w:t>
      </w:r>
    </w:p>
    <w:p w:rsidR="004C4B32" w:rsidRPr="00923E2C" w:rsidRDefault="004C4B32" w:rsidP="00923E2C">
      <w:pPr>
        <w:autoSpaceDE w:val="0"/>
        <w:autoSpaceDN w:val="0"/>
        <w:adjustRightInd w:val="0"/>
        <w:ind w:firstLine="709"/>
        <w:jc w:val="both"/>
        <w:rPr>
          <w:color w:val="000000"/>
        </w:rPr>
      </w:pPr>
      <w:r w:rsidRPr="00923E2C">
        <w:rPr>
          <w:color w:val="000000"/>
        </w:rPr>
        <w:t>наличием навыков составления, учета, хранения, защиты, передачи служебной документации в соответствии с требованиями документооборота (ПК-14);</w:t>
      </w:r>
    </w:p>
    <w:p w:rsidR="004C4B32" w:rsidRPr="00923E2C" w:rsidRDefault="004C4B32" w:rsidP="00923E2C">
      <w:pPr>
        <w:autoSpaceDE w:val="0"/>
        <w:autoSpaceDN w:val="0"/>
        <w:adjustRightInd w:val="0"/>
        <w:ind w:firstLine="709"/>
        <w:jc w:val="both"/>
        <w:rPr>
          <w:color w:val="000000"/>
        </w:rPr>
      </w:pPr>
      <w:r w:rsidRPr="00923E2C">
        <w:rPr>
          <w:color w:val="000000"/>
        </w:rPr>
        <w:t>умением разрабатывать проекты нормативных и ненормативных правовых актов, готовить заключения на нормативные правовые акты в соответствии с правилами юридической техники (ПК-15);</w:t>
      </w:r>
    </w:p>
    <w:p w:rsidR="004C4B32" w:rsidRPr="00923E2C" w:rsidRDefault="004C4B32" w:rsidP="00923E2C">
      <w:pPr>
        <w:autoSpaceDE w:val="0"/>
        <w:autoSpaceDN w:val="0"/>
        <w:adjustRightInd w:val="0"/>
        <w:ind w:firstLine="709"/>
        <w:jc w:val="both"/>
        <w:rPr>
          <w:color w:val="000000"/>
        </w:rPr>
      </w:pPr>
      <w:r w:rsidRPr="00923E2C">
        <w:rPr>
          <w:color w:val="000000"/>
        </w:rPr>
        <w:t>умением определять социальные, политические, экономические закономерности и тенденции (ПК-16);</w:t>
      </w:r>
    </w:p>
    <w:p w:rsidR="004C4B32" w:rsidRPr="00923E2C" w:rsidRDefault="004C4B32" w:rsidP="00923E2C">
      <w:pPr>
        <w:autoSpaceDE w:val="0"/>
        <w:autoSpaceDN w:val="0"/>
        <w:adjustRightInd w:val="0"/>
        <w:ind w:firstLine="709"/>
        <w:jc w:val="both"/>
        <w:rPr>
          <w:color w:val="000000"/>
        </w:rPr>
      </w:pPr>
      <w:r w:rsidRPr="00923E2C">
        <w:rPr>
          <w:color w:val="000000"/>
        </w:rPr>
        <w:t>умением обобщать и систематизировать информацию для создания баз данных, владением средствами программного обеспечения анализа и моделирования систем управления (ПК-17);</w:t>
      </w:r>
    </w:p>
    <w:p w:rsidR="004C4B32" w:rsidRPr="00923E2C" w:rsidRDefault="004C4B32" w:rsidP="00923E2C">
      <w:pPr>
        <w:autoSpaceDE w:val="0"/>
        <w:autoSpaceDN w:val="0"/>
        <w:adjustRightInd w:val="0"/>
        <w:ind w:firstLine="709"/>
        <w:jc w:val="both"/>
        <w:rPr>
          <w:color w:val="000000"/>
        </w:rPr>
      </w:pPr>
      <w:r w:rsidRPr="00923E2C">
        <w:rPr>
          <w:color w:val="000000"/>
        </w:rPr>
        <w:t>умением готовить информационно-методические материалы по вопросам социально-экономического развития общества и деятельности органов власти (ПК-18);</w:t>
      </w:r>
    </w:p>
    <w:p w:rsidR="004C4B32" w:rsidRPr="00923E2C" w:rsidRDefault="004C4B32" w:rsidP="00923E2C">
      <w:pPr>
        <w:autoSpaceDE w:val="0"/>
        <w:autoSpaceDN w:val="0"/>
        <w:adjustRightInd w:val="0"/>
        <w:ind w:firstLine="709"/>
        <w:jc w:val="both"/>
        <w:rPr>
          <w:color w:val="000000"/>
        </w:rPr>
      </w:pPr>
      <w:r w:rsidRPr="00923E2C">
        <w:rPr>
          <w:color w:val="000000"/>
        </w:rPr>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 (ПК-19);</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анализировать состояние систем и процессов при сопоставлении с передовой практикой (ПК-20);</w:t>
      </w:r>
    </w:p>
    <w:p w:rsidR="004C4B32" w:rsidRPr="00923E2C" w:rsidRDefault="004C4B32" w:rsidP="00923E2C">
      <w:pPr>
        <w:autoSpaceDE w:val="0"/>
        <w:autoSpaceDN w:val="0"/>
        <w:adjustRightInd w:val="0"/>
        <w:ind w:firstLine="709"/>
        <w:jc w:val="both"/>
        <w:rPr>
          <w:color w:val="000000"/>
        </w:rPr>
      </w:pPr>
      <w:r w:rsidRPr="00923E2C">
        <w:rPr>
          <w:color w:val="000000"/>
        </w:rPr>
        <w:t>знанием и умением адаптировать лучшие практики зарубежного государственного и муниципального управления к своей профессиональной деятельности (ПК-21);</w:t>
      </w:r>
    </w:p>
    <w:p w:rsidR="004C4B32" w:rsidRPr="00923E2C" w:rsidRDefault="004C4B32" w:rsidP="00923E2C">
      <w:pPr>
        <w:autoSpaceDE w:val="0"/>
        <w:autoSpaceDN w:val="0"/>
        <w:adjustRightInd w:val="0"/>
        <w:ind w:firstLine="709"/>
        <w:jc w:val="both"/>
        <w:rPr>
          <w:color w:val="000000"/>
        </w:rPr>
      </w:pPr>
      <w:r w:rsidRPr="00923E2C">
        <w:rPr>
          <w:color w:val="000000"/>
        </w:rPr>
        <w:t>оперированием информацией о ключевых вопросах и технологиях государственного регулирования для четкого и убедительного публичного изложения (ПК-22);</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адаптировать основные математические модели к конкретным задачам управления (ПК-23);</w:t>
      </w:r>
    </w:p>
    <w:p w:rsidR="004C4B32" w:rsidRPr="00923E2C" w:rsidRDefault="004C4B32" w:rsidP="00923E2C">
      <w:pPr>
        <w:autoSpaceDE w:val="0"/>
        <w:autoSpaceDN w:val="0"/>
        <w:adjustRightInd w:val="0"/>
        <w:ind w:firstLine="709"/>
        <w:jc w:val="both"/>
        <w:rPr>
          <w:color w:val="000000"/>
        </w:rPr>
      </w:pPr>
      <w:r w:rsidRPr="00923E2C">
        <w:rPr>
          <w:color w:val="000000"/>
        </w:rPr>
        <w:t>умением применять количественные и качественные методы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(ПК-24);</w:t>
      </w:r>
    </w:p>
    <w:p w:rsidR="004C4B32" w:rsidRPr="00923E2C" w:rsidRDefault="004C4B32" w:rsidP="00923E2C">
      <w:pPr>
        <w:autoSpaceDE w:val="0"/>
        <w:autoSpaceDN w:val="0"/>
        <w:adjustRightInd w:val="0"/>
        <w:ind w:firstLine="709"/>
        <w:jc w:val="both"/>
        <w:rPr>
          <w:color w:val="000000"/>
        </w:rPr>
      </w:pPr>
      <w:r w:rsidRPr="00923E2C">
        <w:rPr>
          <w:color w:val="000000"/>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(ПК-25);</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(ПК-26);</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технологиями защиты информации (ПК-27);</w:t>
      </w:r>
    </w:p>
    <w:p w:rsidR="004C4B32" w:rsidRPr="00923E2C" w:rsidRDefault="004C4B32" w:rsidP="00923E2C">
      <w:pPr>
        <w:autoSpaceDE w:val="0"/>
        <w:autoSpaceDN w:val="0"/>
        <w:adjustRightInd w:val="0"/>
        <w:ind w:firstLine="709"/>
        <w:jc w:val="both"/>
        <w:rPr>
          <w:i/>
        </w:rPr>
      </w:pPr>
      <w:r w:rsidRPr="00923E2C">
        <w:rPr>
          <w:b/>
          <w:bCs/>
          <w:i/>
        </w:rPr>
        <w:t>коммуникативная деятельность</w:t>
      </w:r>
      <w:r w:rsidRPr="00923E2C">
        <w:rPr>
          <w:i/>
        </w:rPr>
        <w:t>:</w:t>
      </w:r>
    </w:p>
    <w:p w:rsidR="004C4B32" w:rsidRPr="00923E2C" w:rsidRDefault="004C4B32" w:rsidP="00923E2C">
      <w:pPr>
        <w:autoSpaceDE w:val="0"/>
        <w:autoSpaceDN w:val="0"/>
        <w:adjustRightInd w:val="0"/>
        <w:ind w:firstLine="709"/>
        <w:jc w:val="both"/>
        <w:rPr>
          <w:color w:val="000000"/>
        </w:rPr>
      </w:pPr>
      <w:r w:rsidRPr="00923E2C">
        <w:rPr>
          <w:color w:val="000000"/>
        </w:rPr>
        <w:t>умением устанавливать и использовать информационные источники для учета потребностей</w:t>
      </w:r>
      <w:r>
        <w:rPr>
          <w:color w:val="000000"/>
        </w:rPr>
        <w:t xml:space="preserve"> </w:t>
      </w:r>
      <w:r w:rsidRPr="00923E2C">
        <w:rPr>
          <w:color w:val="000000"/>
        </w:rPr>
        <w:t>заинтересованных сторон при планировании деятельности органов государственной власти Российской Федерации, органов государственной власти субъектов Российской Федерации (ПК-28);</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анализировать, проектировать и осуществлять межличностные, групповые и организационные коммуникации (ПК-29);</w:t>
      </w:r>
    </w:p>
    <w:p w:rsidR="004C4B32" w:rsidRPr="00923E2C" w:rsidRDefault="004C4B32" w:rsidP="00923E2C">
      <w:pPr>
        <w:autoSpaceDE w:val="0"/>
        <w:autoSpaceDN w:val="0"/>
        <w:adjustRightInd w:val="0"/>
        <w:ind w:firstLine="709"/>
        <w:jc w:val="both"/>
        <w:rPr>
          <w:color w:val="000000"/>
        </w:rPr>
      </w:pPr>
      <w:r w:rsidRPr="00923E2C">
        <w:rPr>
          <w:color w:val="000000"/>
        </w:rPr>
        <w:t>умением общаться четко, сжато, убедительно; выбирая подходящие для аудитории стиль и содержание (ПК-30);</w:t>
      </w:r>
    </w:p>
    <w:p w:rsidR="004C4B32" w:rsidRPr="00923E2C" w:rsidRDefault="004C4B32" w:rsidP="00923E2C">
      <w:pPr>
        <w:autoSpaceDE w:val="0"/>
        <w:autoSpaceDN w:val="0"/>
        <w:adjustRightInd w:val="0"/>
        <w:ind w:firstLine="709"/>
        <w:jc w:val="both"/>
        <w:rPr>
          <w:color w:val="000000"/>
        </w:rPr>
      </w:pPr>
      <w:r w:rsidRPr="00923E2C">
        <w:rPr>
          <w:color w:val="000000"/>
        </w:rPr>
        <w:t>умением находить основы для сотрудничества с другими органами государственной власти Российской Федерации, органами государственной власти  субъектов Российской Федерации, институтами гражданского общества, способностью определять потребности в информации, получать информацию из большого числа источников, оперативно и точно интерпретировать информацию (ПК-31);</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представлять интересы и официальную информацию органов государственной власти Российской Федерации, органов государственной власти субъектов Российской Федерации, государственного или муниципального предприятия, учреждения при взаимодействии с иными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организациями, предприятиями и учреждениями, политическими партиями, общественно-политическими и некоммерческими организациями, институтами гражданского общества, средствами массовой коммуникации, гражданами (ПК-32);</w:t>
      </w:r>
    </w:p>
    <w:p w:rsidR="004C4B32" w:rsidRPr="00923E2C" w:rsidRDefault="004C4B32" w:rsidP="00923E2C">
      <w:pPr>
        <w:autoSpaceDE w:val="0"/>
        <w:autoSpaceDN w:val="0"/>
        <w:adjustRightInd w:val="0"/>
        <w:ind w:firstLine="709"/>
        <w:jc w:val="both"/>
        <w:rPr>
          <w:color w:val="000000"/>
        </w:rPr>
      </w:pPr>
      <w:r w:rsidRPr="00923E2C">
        <w:rPr>
          <w:color w:val="000000"/>
        </w:rPr>
        <w:t>умением предупреждать и разрешать конфликтные ситуации при взаимодействии органов государственной власти Российской Федерации, органов государственной власти субъектов Российской Федерации, институтов гражданского общества, средств массовой коммуникации (ПК-33);</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выявлять информацию, необходимую для принятия решений, при получении "обратной связи" в профессиональной деятельности (ПК-34);</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к взаимодействиям в ходе служебной деятельности в соответствии с этическими требованиями к служебному поведению (ПК-35);</w:t>
      </w:r>
    </w:p>
    <w:p w:rsidR="004C4B32" w:rsidRPr="00923E2C" w:rsidRDefault="004C4B32" w:rsidP="00923E2C">
      <w:pPr>
        <w:autoSpaceDE w:val="0"/>
        <w:autoSpaceDN w:val="0"/>
        <w:adjustRightInd w:val="0"/>
        <w:ind w:firstLine="709"/>
        <w:jc w:val="both"/>
        <w:rPr>
          <w:color w:val="000000"/>
        </w:rPr>
      </w:pPr>
      <w:r w:rsidRPr="00923E2C">
        <w:rPr>
          <w:color w:val="000000"/>
        </w:rPr>
        <w:t>пониманием основных закономерностей и владением базовыми технологиями формирования общественногомнения (ПК-36);</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медиативными технологиями, умением организовывать, проводить и оценивать эффективность переговоров и примирительных процедур (ПК-37);</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основными технологиями формирования и продвижения имиджа государственной и муниципальной службы (ПК-38);</w:t>
      </w:r>
    </w:p>
    <w:p w:rsidR="004C4B32" w:rsidRPr="00923E2C" w:rsidRDefault="004C4B32" w:rsidP="00923E2C">
      <w:pPr>
        <w:autoSpaceDE w:val="0"/>
        <w:autoSpaceDN w:val="0"/>
        <w:adjustRightInd w:val="0"/>
        <w:ind w:firstLine="709"/>
        <w:jc w:val="both"/>
        <w:rPr>
          <w:b/>
          <w:bCs/>
          <w:i/>
        </w:rPr>
      </w:pPr>
      <w:r w:rsidRPr="00923E2C">
        <w:rPr>
          <w:b/>
          <w:bCs/>
          <w:i/>
        </w:rPr>
        <w:t>проектная деятельность:</w:t>
      </w:r>
    </w:p>
    <w:p w:rsidR="004C4B32" w:rsidRPr="00923E2C" w:rsidRDefault="004C4B32" w:rsidP="00923E2C">
      <w:pPr>
        <w:autoSpaceDE w:val="0"/>
        <w:autoSpaceDN w:val="0"/>
        <w:adjustRightInd w:val="0"/>
        <w:ind w:firstLine="709"/>
        <w:jc w:val="both"/>
        <w:rPr>
          <w:color w:val="000000"/>
        </w:rPr>
      </w:pPr>
      <w:r w:rsidRPr="00923E2C">
        <w:rPr>
          <w:color w:val="000000"/>
        </w:rPr>
        <w:t>умением выявлять и оценивать проектные возможности в профессиональной деятельности и формулировать проектные цели (ПК-39);</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и управление бюджетом (ПК-40);</w:t>
      </w:r>
    </w:p>
    <w:p w:rsidR="004C4B32" w:rsidRPr="00923E2C" w:rsidRDefault="004C4B32" w:rsidP="00923E2C">
      <w:pPr>
        <w:autoSpaceDE w:val="0"/>
        <w:autoSpaceDN w:val="0"/>
        <w:adjustRightInd w:val="0"/>
        <w:ind w:firstLine="709"/>
        <w:jc w:val="both"/>
        <w:rPr>
          <w:color w:val="000000"/>
        </w:rPr>
      </w:pPr>
      <w:r w:rsidRPr="00923E2C">
        <w:rPr>
          <w:color w:val="000000"/>
        </w:rPr>
        <w:t>готовностью участвовать в реализации программ организационных изменений (ПК-41);</w:t>
      </w:r>
    </w:p>
    <w:p w:rsidR="004C4B32" w:rsidRPr="00923E2C" w:rsidRDefault="004C4B32" w:rsidP="00923E2C">
      <w:pPr>
        <w:autoSpaceDE w:val="0"/>
        <w:autoSpaceDN w:val="0"/>
        <w:adjustRightInd w:val="0"/>
        <w:ind w:firstLine="709"/>
        <w:jc w:val="both"/>
        <w:rPr>
          <w:color w:val="000000"/>
        </w:rPr>
      </w:pPr>
      <w:r w:rsidRPr="00923E2C">
        <w:rPr>
          <w:color w:val="000000"/>
        </w:rPr>
        <w:lastRenderedPageBreak/>
        <w:t>способностью разрабатывать проекты социальных изменений (ПК-42);</w:t>
      </w:r>
    </w:p>
    <w:p w:rsidR="004C4B32" w:rsidRPr="00923E2C" w:rsidRDefault="004C4B32" w:rsidP="00923E2C">
      <w:pPr>
        <w:autoSpaceDE w:val="0"/>
        <w:autoSpaceDN w:val="0"/>
        <w:adjustRightInd w:val="0"/>
        <w:ind w:firstLine="709"/>
        <w:jc w:val="both"/>
        <w:rPr>
          <w:color w:val="000000"/>
        </w:rPr>
      </w:pPr>
      <w:r w:rsidRPr="00923E2C">
        <w:rPr>
          <w:color w:val="000000"/>
        </w:rPr>
        <w:t>наличием навыков разработки проектной документации (ПК-43);</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оценивать экономические, социальные, политические условия и последствия (результаты) осуществления государственных программ (ПК-44);</w:t>
      </w:r>
    </w:p>
    <w:p w:rsidR="004C4B32" w:rsidRPr="00923E2C" w:rsidRDefault="004C4B32" w:rsidP="00923E2C">
      <w:pPr>
        <w:autoSpaceDE w:val="0"/>
        <w:autoSpaceDN w:val="0"/>
        <w:adjustRightInd w:val="0"/>
        <w:ind w:firstLine="709"/>
        <w:jc w:val="both"/>
        <w:rPr>
          <w:b/>
          <w:bCs/>
          <w:i/>
        </w:rPr>
      </w:pPr>
      <w:r w:rsidRPr="00923E2C">
        <w:rPr>
          <w:b/>
          <w:bCs/>
          <w:i/>
        </w:rPr>
        <w:t>вспомогательно</w:t>
      </w:r>
      <w:r>
        <w:rPr>
          <w:b/>
          <w:bCs/>
          <w:i/>
        </w:rPr>
        <w:t xml:space="preserve"> </w:t>
      </w:r>
      <w:r w:rsidRPr="00923E2C">
        <w:rPr>
          <w:b/>
          <w:bCs/>
          <w:i/>
        </w:rPr>
        <w:t>-</w:t>
      </w:r>
      <w:r>
        <w:rPr>
          <w:b/>
          <w:bCs/>
          <w:i/>
        </w:rPr>
        <w:t xml:space="preserve"> </w:t>
      </w:r>
      <w:r w:rsidRPr="00923E2C">
        <w:rPr>
          <w:b/>
          <w:bCs/>
          <w:i/>
        </w:rPr>
        <w:t>технологическая (исполнительская) деятельность:</w:t>
      </w:r>
    </w:p>
    <w:p w:rsidR="004C4B32" w:rsidRPr="00923E2C" w:rsidRDefault="004C4B32" w:rsidP="00923E2C">
      <w:pPr>
        <w:autoSpaceDE w:val="0"/>
        <w:autoSpaceDN w:val="0"/>
        <w:adjustRightInd w:val="0"/>
        <w:ind w:firstLine="709"/>
        <w:jc w:val="both"/>
        <w:rPr>
          <w:color w:val="000000"/>
        </w:rPr>
      </w:pPr>
      <w:r w:rsidRPr="00923E2C">
        <w:rPr>
          <w:color w:val="000000"/>
        </w:rPr>
        <w:t>умением вести делопроизводство и участвовать в ведении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 (ПК-45);</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(ПК-46);</w:t>
      </w:r>
    </w:p>
    <w:p w:rsidR="004C4B32" w:rsidRPr="00923E2C" w:rsidRDefault="004C4B32" w:rsidP="00923E2C">
      <w:pPr>
        <w:autoSpaceDE w:val="0"/>
        <w:autoSpaceDN w:val="0"/>
        <w:adjustRightInd w:val="0"/>
        <w:ind w:firstLine="709"/>
        <w:jc w:val="both"/>
        <w:rPr>
          <w:color w:val="000000"/>
        </w:rPr>
      </w:pPr>
      <w:r w:rsidRPr="00923E2C">
        <w:rPr>
          <w:color w:val="000000"/>
        </w:rPr>
        <w:t>умением осуществлять 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 (ПК-47);</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к адекватной оценке поставленных целей и результатов деятельности (ПК-48);</w:t>
      </w:r>
    </w:p>
    <w:p w:rsidR="004C4B32" w:rsidRPr="00923E2C" w:rsidRDefault="004C4B32" w:rsidP="00923E2C">
      <w:pPr>
        <w:autoSpaceDE w:val="0"/>
        <w:autoSpaceDN w:val="0"/>
        <w:adjustRightInd w:val="0"/>
        <w:ind w:firstLine="709"/>
        <w:jc w:val="both"/>
        <w:rPr>
          <w:color w:val="000000"/>
        </w:rPr>
      </w:pPr>
      <w:r w:rsidRPr="00923E2C">
        <w:rPr>
          <w:color w:val="000000"/>
        </w:rPr>
        <w:t>владением методами самоорганизации рабочего времени, рационального применения ресурсов (ПК-49);</w:t>
      </w:r>
    </w:p>
    <w:p w:rsidR="004C4B32" w:rsidRPr="00923E2C" w:rsidRDefault="004C4B32" w:rsidP="00923E2C">
      <w:pPr>
        <w:autoSpaceDE w:val="0"/>
        <w:autoSpaceDN w:val="0"/>
        <w:adjustRightInd w:val="0"/>
        <w:ind w:firstLine="709"/>
        <w:jc w:val="both"/>
        <w:rPr>
          <w:color w:val="000000"/>
        </w:rPr>
      </w:pPr>
      <w:r w:rsidRPr="00923E2C">
        <w:rPr>
          <w:color w:val="000000"/>
        </w:rPr>
        <w:t>способностью оценивать свое место в технологии выполнения коллективных задач (ПК-50);</w:t>
      </w:r>
    </w:p>
    <w:p w:rsidR="004C4B32" w:rsidRDefault="004C4B32" w:rsidP="00923E2C">
      <w:pPr>
        <w:autoSpaceDE w:val="0"/>
        <w:autoSpaceDN w:val="0"/>
        <w:adjustRightInd w:val="0"/>
        <w:ind w:firstLine="709"/>
        <w:jc w:val="both"/>
        <w:rPr>
          <w:color w:val="000000"/>
        </w:rPr>
      </w:pPr>
      <w:r w:rsidRPr="00923E2C">
        <w:rPr>
          <w:color w:val="000000"/>
        </w:rPr>
        <w:t>умением эффективно взаимодействовать с другими исполнителями (ПК-51).</w:t>
      </w:r>
    </w:p>
    <w:p w:rsidR="004C4B32" w:rsidRPr="00923E2C" w:rsidRDefault="004C4B32" w:rsidP="00714B2F">
      <w:pPr>
        <w:autoSpaceDE w:val="0"/>
        <w:autoSpaceDN w:val="0"/>
        <w:adjustRightInd w:val="0"/>
        <w:jc w:val="both"/>
        <w:rPr>
          <w:color w:val="000000"/>
        </w:rPr>
      </w:pPr>
    </w:p>
    <w:p w:rsidR="004C4B32" w:rsidRPr="00923E2C" w:rsidRDefault="004C4B32" w:rsidP="00923E2C">
      <w:pPr>
        <w:keepNext/>
        <w:keepLines/>
        <w:tabs>
          <w:tab w:val="left" w:leader="underscore" w:pos="6678"/>
        </w:tabs>
        <w:ind w:left="20" w:right="20" w:firstLine="560"/>
        <w:jc w:val="both"/>
        <w:outlineLvl w:val="3"/>
        <w:rPr>
          <w:b/>
          <w:bCs/>
          <w:shd w:val="clear" w:color="auto" w:fill="FFFFFF"/>
        </w:rPr>
      </w:pPr>
      <w:bookmarkStart w:id="14" w:name="bookmark63"/>
      <w:r w:rsidRPr="00923E2C">
        <w:rPr>
          <w:b/>
          <w:bCs/>
          <w:shd w:val="clear" w:color="auto" w:fill="FFFFFF"/>
        </w:rPr>
        <w:t>2. Характеристика профессиональной деятельности выпускника магистерской программы по направлению</w:t>
      </w:r>
      <w:bookmarkEnd w:id="14"/>
      <w:r>
        <w:rPr>
          <w:b/>
          <w:bCs/>
          <w:shd w:val="clear" w:color="auto" w:fill="FFFFFF"/>
        </w:rPr>
        <w:t xml:space="preserve"> - 081100 – Государственное и муниципальное управление</w:t>
      </w:r>
      <w:r w:rsidRPr="00923E2C">
        <w:rPr>
          <w:b/>
          <w:bCs/>
          <w:shd w:val="clear" w:color="auto" w:fill="FFFFFF"/>
        </w:rPr>
        <w:t>.</w:t>
      </w:r>
    </w:p>
    <w:p w:rsidR="004C4B32" w:rsidRPr="00923E2C" w:rsidRDefault="004C4B32" w:rsidP="00923E2C">
      <w:pPr>
        <w:keepNext/>
        <w:keepLines/>
        <w:ind w:left="20" w:firstLine="560"/>
        <w:jc w:val="both"/>
        <w:outlineLvl w:val="3"/>
        <w:rPr>
          <w:b/>
          <w:bCs/>
          <w:shd w:val="clear" w:color="auto" w:fill="FFFFFF"/>
        </w:rPr>
      </w:pPr>
      <w:bookmarkStart w:id="15" w:name="bookmark64"/>
      <w:r w:rsidRPr="00923E2C">
        <w:rPr>
          <w:b/>
          <w:bCs/>
          <w:shd w:val="clear" w:color="auto" w:fill="FFFFFF"/>
        </w:rPr>
        <w:t>2.1. Область профессиональной деятельности выпускника.</w:t>
      </w:r>
      <w:bookmarkEnd w:id="15"/>
    </w:p>
    <w:p w:rsidR="004C4B32" w:rsidRPr="00923E2C" w:rsidRDefault="004C4B32" w:rsidP="00923E2C">
      <w:pPr>
        <w:autoSpaceDE w:val="0"/>
        <w:autoSpaceDN w:val="0"/>
        <w:adjustRightInd w:val="0"/>
        <w:ind w:firstLine="540"/>
        <w:jc w:val="both"/>
      </w:pPr>
      <w:r w:rsidRPr="00923E2C">
        <w:t>Область профессиональной деятельности магистров включает:</w:t>
      </w:r>
    </w:p>
    <w:p w:rsidR="004C4B32" w:rsidRPr="00923E2C" w:rsidRDefault="004C4B32" w:rsidP="00923E2C">
      <w:pPr>
        <w:pStyle w:val="ac"/>
        <w:numPr>
          <w:ilvl w:val="0"/>
          <w:numId w:val="4"/>
        </w:numPr>
        <w:autoSpaceDE w:val="0"/>
        <w:autoSpaceDN w:val="0"/>
        <w:adjustRightInd w:val="0"/>
        <w:jc w:val="both"/>
      </w:pPr>
      <w:r w:rsidRPr="00923E2C">
        <w:t>государственное управление;</w:t>
      </w:r>
    </w:p>
    <w:p w:rsidR="004C4B32" w:rsidRPr="00923E2C" w:rsidRDefault="004C4B32" w:rsidP="00923E2C">
      <w:pPr>
        <w:pStyle w:val="ac"/>
        <w:numPr>
          <w:ilvl w:val="0"/>
          <w:numId w:val="4"/>
        </w:numPr>
        <w:autoSpaceDE w:val="0"/>
        <w:autoSpaceDN w:val="0"/>
        <w:adjustRightInd w:val="0"/>
        <w:jc w:val="both"/>
      </w:pPr>
      <w:r w:rsidRPr="00923E2C">
        <w:t>муниципальное управление и местное самоуправление;</w:t>
      </w:r>
    </w:p>
    <w:p w:rsidR="004C4B32" w:rsidRPr="00923E2C" w:rsidRDefault="004C4B32" w:rsidP="00923E2C">
      <w:pPr>
        <w:pStyle w:val="ac"/>
        <w:numPr>
          <w:ilvl w:val="0"/>
          <w:numId w:val="4"/>
        </w:numPr>
        <w:autoSpaceDE w:val="0"/>
        <w:autoSpaceDN w:val="0"/>
        <w:adjustRightInd w:val="0"/>
        <w:jc w:val="both"/>
      </w:pPr>
      <w:r w:rsidRPr="00923E2C">
        <w:t>управление в государственных и муниципальных учреждениях;</w:t>
      </w:r>
    </w:p>
    <w:p w:rsidR="004C4B32" w:rsidRPr="00923E2C" w:rsidRDefault="004C4B32" w:rsidP="00923E2C">
      <w:pPr>
        <w:pStyle w:val="ac"/>
        <w:numPr>
          <w:ilvl w:val="0"/>
          <w:numId w:val="4"/>
        </w:numPr>
        <w:autoSpaceDE w:val="0"/>
        <w:autoSpaceDN w:val="0"/>
        <w:adjustRightInd w:val="0"/>
        <w:jc w:val="both"/>
      </w:pPr>
      <w:r w:rsidRPr="00923E2C">
        <w:t>управление в социальной сфере;</w:t>
      </w:r>
    </w:p>
    <w:p w:rsidR="004C4B32" w:rsidRPr="00923E2C" w:rsidRDefault="004C4B32" w:rsidP="00923E2C">
      <w:pPr>
        <w:pStyle w:val="ac"/>
        <w:numPr>
          <w:ilvl w:val="0"/>
          <w:numId w:val="4"/>
        </w:numPr>
        <w:autoSpaceDE w:val="0"/>
        <w:autoSpaceDN w:val="0"/>
        <w:adjustRightInd w:val="0"/>
        <w:jc w:val="both"/>
      </w:pPr>
      <w:r w:rsidRPr="00923E2C">
        <w:t>управление в некоммерческих организациях;</w:t>
      </w:r>
    </w:p>
    <w:p w:rsidR="004C4B32" w:rsidRPr="00923E2C" w:rsidRDefault="004C4B32" w:rsidP="00923E2C">
      <w:pPr>
        <w:pStyle w:val="ac"/>
        <w:numPr>
          <w:ilvl w:val="0"/>
          <w:numId w:val="4"/>
        </w:numPr>
        <w:autoSpaceDE w:val="0"/>
        <w:autoSpaceDN w:val="0"/>
        <w:adjustRightInd w:val="0"/>
        <w:jc w:val="both"/>
      </w:pPr>
      <w:r w:rsidRPr="00923E2C">
        <w:t>управление в иных организациях, на должностях по связям с государственными органами и гражданами.</w:t>
      </w:r>
    </w:p>
    <w:p w:rsidR="004C4B32" w:rsidRDefault="004C4B32" w:rsidP="007C5064">
      <w:pPr>
        <w:autoSpaceDE w:val="0"/>
        <w:autoSpaceDN w:val="0"/>
        <w:adjustRightInd w:val="0"/>
        <w:rPr>
          <w:rFonts w:ascii="TimesNewRomanPSMT" w:hAnsi="TimesNewRomanPSMT" w:cs="TimesNewRomanPSMT"/>
          <w:lang w:eastAsia="en-US"/>
        </w:rPr>
      </w:pPr>
    </w:p>
    <w:p w:rsidR="004C4B32" w:rsidRDefault="004C4B32" w:rsidP="007C5064">
      <w:pPr>
        <w:autoSpaceDE w:val="0"/>
        <w:autoSpaceDN w:val="0"/>
        <w:adjustRightInd w:val="0"/>
        <w:rPr>
          <w:b/>
        </w:rPr>
      </w:pPr>
    </w:p>
    <w:p w:rsidR="004C4B32" w:rsidRDefault="004C4B32" w:rsidP="007C5064">
      <w:pPr>
        <w:autoSpaceDE w:val="0"/>
        <w:autoSpaceDN w:val="0"/>
        <w:adjustRightInd w:val="0"/>
        <w:rPr>
          <w:b/>
        </w:rPr>
      </w:pPr>
      <w:r w:rsidRPr="00A81D6F">
        <w:rPr>
          <w:b/>
        </w:rPr>
        <w:t>2.2. Объекты профессиональной деятельности выпускника</w:t>
      </w:r>
    </w:p>
    <w:p w:rsidR="004C4B32" w:rsidRPr="00A81D6F" w:rsidRDefault="004C4B32" w:rsidP="00A81D6F">
      <w:pPr>
        <w:autoSpaceDE w:val="0"/>
        <w:autoSpaceDN w:val="0"/>
        <w:adjustRightInd w:val="0"/>
        <w:ind w:firstLine="540"/>
        <w:jc w:val="both"/>
      </w:pPr>
      <w:r w:rsidRPr="00A81D6F">
        <w:t>Объектами профессиональной деятельности магистров являются:</w:t>
      </w:r>
    </w:p>
    <w:p w:rsidR="004C4B32" w:rsidRPr="00A81D6F" w:rsidRDefault="004C4B32" w:rsidP="00A81D6F">
      <w:pPr>
        <w:pStyle w:val="ac"/>
        <w:numPr>
          <w:ilvl w:val="0"/>
          <w:numId w:val="5"/>
        </w:numPr>
        <w:autoSpaceDE w:val="0"/>
        <w:autoSpaceDN w:val="0"/>
        <w:adjustRightInd w:val="0"/>
        <w:jc w:val="both"/>
      </w:pPr>
      <w:r w:rsidRPr="00A81D6F">
        <w:t>федеральные государственные органы;</w:t>
      </w:r>
    </w:p>
    <w:p w:rsidR="004C4B32" w:rsidRPr="00A81D6F" w:rsidRDefault="004C4B32" w:rsidP="00A81D6F">
      <w:pPr>
        <w:pStyle w:val="ac"/>
        <w:numPr>
          <w:ilvl w:val="0"/>
          <w:numId w:val="5"/>
        </w:numPr>
        <w:autoSpaceDE w:val="0"/>
        <w:autoSpaceDN w:val="0"/>
        <w:adjustRightInd w:val="0"/>
        <w:jc w:val="both"/>
      </w:pPr>
      <w:r w:rsidRPr="00A81D6F">
        <w:t>государственные органы субъектов Российской Федерации;</w:t>
      </w:r>
    </w:p>
    <w:p w:rsidR="004C4B32" w:rsidRPr="00A81D6F" w:rsidRDefault="004C4B32" w:rsidP="00A81D6F">
      <w:pPr>
        <w:pStyle w:val="ac"/>
        <w:numPr>
          <w:ilvl w:val="0"/>
          <w:numId w:val="5"/>
        </w:numPr>
        <w:autoSpaceDE w:val="0"/>
        <w:autoSpaceDN w:val="0"/>
        <w:adjustRightInd w:val="0"/>
        <w:jc w:val="both"/>
      </w:pPr>
      <w:r w:rsidRPr="00A81D6F">
        <w:t>органы местного самоуправления;</w:t>
      </w:r>
    </w:p>
    <w:p w:rsidR="004C4B32" w:rsidRPr="00A81D6F" w:rsidRDefault="004C4B32" w:rsidP="00A81D6F">
      <w:pPr>
        <w:pStyle w:val="ac"/>
        <w:numPr>
          <w:ilvl w:val="0"/>
          <w:numId w:val="5"/>
        </w:numPr>
        <w:autoSpaceDE w:val="0"/>
        <w:autoSpaceDN w:val="0"/>
        <w:adjustRightInd w:val="0"/>
        <w:jc w:val="both"/>
      </w:pPr>
      <w:r w:rsidRPr="00A81D6F">
        <w:t>государственные и муниципальные учреждения, бюджетные организации;</w:t>
      </w:r>
    </w:p>
    <w:p w:rsidR="004C4B32" w:rsidRPr="00A81D6F" w:rsidRDefault="004C4B32" w:rsidP="00A81D6F">
      <w:pPr>
        <w:pStyle w:val="ac"/>
        <w:numPr>
          <w:ilvl w:val="0"/>
          <w:numId w:val="5"/>
        </w:numPr>
        <w:autoSpaceDE w:val="0"/>
        <w:autoSpaceDN w:val="0"/>
        <w:adjustRightInd w:val="0"/>
        <w:jc w:val="both"/>
      </w:pPr>
      <w:r w:rsidRPr="00A81D6F">
        <w:t>институты гражданского общества;</w:t>
      </w:r>
    </w:p>
    <w:p w:rsidR="004C4B32" w:rsidRPr="00A81D6F" w:rsidRDefault="004C4B32" w:rsidP="00A81D6F">
      <w:pPr>
        <w:pStyle w:val="ac"/>
        <w:numPr>
          <w:ilvl w:val="0"/>
          <w:numId w:val="5"/>
        </w:numPr>
        <w:autoSpaceDE w:val="0"/>
        <w:autoSpaceDN w:val="0"/>
        <w:adjustRightInd w:val="0"/>
        <w:jc w:val="both"/>
      </w:pPr>
      <w:r w:rsidRPr="00A81D6F">
        <w:t>организации общественного сектора;</w:t>
      </w:r>
    </w:p>
    <w:p w:rsidR="004C4B32" w:rsidRPr="00A81D6F" w:rsidRDefault="004C4B32" w:rsidP="00A81D6F">
      <w:pPr>
        <w:pStyle w:val="ac"/>
        <w:numPr>
          <w:ilvl w:val="0"/>
          <w:numId w:val="5"/>
        </w:numPr>
        <w:autoSpaceDE w:val="0"/>
        <w:autoSpaceDN w:val="0"/>
        <w:adjustRightInd w:val="0"/>
        <w:jc w:val="both"/>
      </w:pPr>
      <w:r w:rsidRPr="00A81D6F">
        <w:t>некоммерческие организации;</w:t>
      </w:r>
    </w:p>
    <w:p w:rsidR="004C4B32" w:rsidRPr="00A81D6F" w:rsidRDefault="004C4B32" w:rsidP="00A81D6F">
      <w:pPr>
        <w:pStyle w:val="ac"/>
        <w:numPr>
          <w:ilvl w:val="0"/>
          <w:numId w:val="5"/>
        </w:numPr>
        <w:autoSpaceDE w:val="0"/>
        <w:autoSpaceDN w:val="0"/>
        <w:adjustRightInd w:val="0"/>
        <w:jc w:val="both"/>
      </w:pPr>
      <w:r w:rsidRPr="00A81D6F">
        <w:t>международные организации и международные органы управления;</w:t>
      </w:r>
    </w:p>
    <w:p w:rsidR="004C4B32" w:rsidRPr="00A81D6F" w:rsidRDefault="004C4B32" w:rsidP="00A81D6F">
      <w:pPr>
        <w:pStyle w:val="ac"/>
        <w:numPr>
          <w:ilvl w:val="0"/>
          <w:numId w:val="5"/>
        </w:numPr>
        <w:autoSpaceDE w:val="0"/>
        <w:autoSpaceDN w:val="0"/>
        <w:adjustRightInd w:val="0"/>
        <w:jc w:val="both"/>
      </w:pPr>
      <w:r w:rsidRPr="00A81D6F">
        <w:lastRenderedPageBreak/>
        <w:t>иные организации, подразделения по связям с государственными органами и гражданами.</w:t>
      </w:r>
    </w:p>
    <w:p w:rsidR="004C4B32" w:rsidRDefault="004C4B32" w:rsidP="007C5064">
      <w:pPr>
        <w:autoSpaceDE w:val="0"/>
        <w:autoSpaceDN w:val="0"/>
        <w:adjustRightInd w:val="0"/>
        <w:rPr>
          <w:rFonts w:ascii="TimesNewRomanPSMT" w:hAnsi="TimesNewRomanPSMT" w:cs="TimesNewRomanPSMT"/>
          <w:b/>
          <w:lang w:eastAsia="en-US"/>
        </w:rPr>
      </w:pPr>
    </w:p>
    <w:p w:rsidR="004C4B32" w:rsidRPr="00A81D6F" w:rsidRDefault="004C4B32" w:rsidP="00A81D6F">
      <w:pPr>
        <w:keepNext/>
        <w:keepLines/>
        <w:numPr>
          <w:ilvl w:val="0"/>
          <w:numId w:val="6"/>
        </w:numPr>
        <w:tabs>
          <w:tab w:val="left" w:pos="998"/>
        </w:tabs>
        <w:jc w:val="both"/>
        <w:outlineLvl w:val="3"/>
        <w:rPr>
          <w:b/>
          <w:bCs/>
          <w:shd w:val="clear" w:color="auto" w:fill="FFFFFF"/>
        </w:rPr>
      </w:pPr>
      <w:bookmarkStart w:id="16" w:name="bookmark66"/>
      <w:r w:rsidRPr="00A81D6F">
        <w:rPr>
          <w:b/>
          <w:bCs/>
          <w:shd w:val="clear" w:color="auto" w:fill="FFFFFF"/>
        </w:rPr>
        <w:t>Виды профессиональной деятельности выпускника</w:t>
      </w:r>
      <w:bookmarkEnd w:id="16"/>
      <w:r w:rsidRPr="00A81D6F">
        <w:rPr>
          <w:b/>
          <w:bCs/>
          <w:shd w:val="clear" w:color="auto" w:fill="FFFFFF"/>
        </w:rPr>
        <w:t>:</w:t>
      </w:r>
    </w:p>
    <w:p w:rsidR="004C4B32" w:rsidRPr="00A81D6F" w:rsidRDefault="004C4B32" w:rsidP="00A81D6F">
      <w:pPr>
        <w:pStyle w:val="ac"/>
        <w:numPr>
          <w:ilvl w:val="0"/>
          <w:numId w:val="7"/>
        </w:numPr>
        <w:tabs>
          <w:tab w:val="num" w:pos="360"/>
          <w:tab w:val="num" w:pos="435"/>
          <w:tab w:val="left" w:pos="540"/>
        </w:tabs>
        <w:jc w:val="both"/>
      </w:pPr>
      <w:r w:rsidRPr="00A81D6F">
        <w:t>организационно-управленческая;</w:t>
      </w:r>
    </w:p>
    <w:p w:rsidR="004C4B32" w:rsidRPr="00A81D6F" w:rsidRDefault="004C4B32" w:rsidP="00A81D6F">
      <w:pPr>
        <w:pStyle w:val="ac"/>
        <w:numPr>
          <w:ilvl w:val="0"/>
          <w:numId w:val="7"/>
        </w:numPr>
        <w:tabs>
          <w:tab w:val="num" w:pos="360"/>
          <w:tab w:val="num" w:pos="435"/>
          <w:tab w:val="left" w:pos="540"/>
        </w:tabs>
        <w:jc w:val="both"/>
      </w:pPr>
      <w:r w:rsidRPr="00A81D6F">
        <w:t>административно-технологическая;</w:t>
      </w:r>
    </w:p>
    <w:p w:rsidR="004C4B32" w:rsidRPr="00A81D6F" w:rsidRDefault="004C4B32" w:rsidP="00A81D6F">
      <w:pPr>
        <w:pStyle w:val="ac"/>
        <w:numPr>
          <w:ilvl w:val="0"/>
          <w:numId w:val="7"/>
        </w:numPr>
        <w:tabs>
          <w:tab w:val="num" w:pos="360"/>
          <w:tab w:val="num" w:pos="435"/>
          <w:tab w:val="left" w:pos="540"/>
        </w:tabs>
        <w:jc w:val="both"/>
      </w:pPr>
      <w:r w:rsidRPr="00A81D6F">
        <w:t>консультационная и информационно-аналитическая;</w:t>
      </w:r>
    </w:p>
    <w:p w:rsidR="004C4B32" w:rsidRPr="00A81D6F" w:rsidRDefault="004C4B32" w:rsidP="00A81D6F">
      <w:pPr>
        <w:pStyle w:val="ac"/>
        <w:numPr>
          <w:ilvl w:val="0"/>
          <w:numId w:val="7"/>
        </w:numPr>
        <w:tabs>
          <w:tab w:val="num" w:pos="360"/>
          <w:tab w:val="num" w:pos="435"/>
          <w:tab w:val="left" w:pos="540"/>
        </w:tabs>
        <w:jc w:val="both"/>
      </w:pPr>
      <w:r w:rsidRPr="00A81D6F">
        <w:t>проектная;</w:t>
      </w:r>
    </w:p>
    <w:p w:rsidR="004C4B32" w:rsidRDefault="004C4B32" w:rsidP="00A81D6F">
      <w:pPr>
        <w:pStyle w:val="ac"/>
        <w:numPr>
          <w:ilvl w:val="0"/>
          <w:numId w:val="7"/>
        </w:numPr>
        <w:tabs>
          <w:tab w:val="num" w:pos="360"/>
          <w:tab w:val="num" w:pos="435"/>
          <w:tab w:val="left" w:pos="540"/>
        </w:tabs>
        <w:jc w:val="both"/>
      </w:pPr>
      <w:r w:rsidRPr="00A81D6F">
        <w:t>научно-исследовательская и педагогическая</w:t>
      </w:r>
      <w:r>
        <w:t>.</w:t>
      </w:r>
    </w:p>
    <w:p w:rsidR="004C4B32" w:rsidRDefault="004C4B32" w:rsidP="00A81D6F">
      <w:pPr>
        <w:pStyle w:val="ac"/>
        <w:tabs>
          <w:tab w:val="num" w:pos="360"/>
          <w:tab w:val="num" w:pos="435"/>
          <w:tab w:val="left" w:pos="540"/>
        </w:tabs>
        <w:ind w:left="1080"/>
        <w:jc w:val="both"/>
      </w:pPr>
    </w:p>
    <w:p w:rsidR="004C4B32" w:rsidRPr="00A81D6F" w:rsidRDefault="004C4B32" w:rsidP="00A81D6F">
      <w:pPr>
        <w:pStyle w:val="ac"/>
        <w:keepNext/>
        <w:keepLines/>
        <w:numPr>
          <w:ilvl w:val="1"/>
          <w:numId w:val="8"/>
        </w:numPr>
        <w:tabs>
          <w:tab w:val="left" w:pos="998"/>
        </w:tabs>
        <w:jc w:val="both"/>
        <w:outlineLvl w:val="3"/>
        <w:rPr>
          <w:b/>
          <w:bCs/>
          <w:shd w:val="clear" w:color="auto" w:fill="FFFFFF"/>
        </w:rPr>
      </w:pPr>
      <w:bookmarkStart w:id="17" w:name="bookmark67"/>
      <w:r w:rsidRPr="00A81D6F">
        <w:rPr>
          <w:b/>
          <w:bCs/>
          <w:shd w:val="clear" w:color="auto" w:fill="FFFFFF"/>
        </w:rPr>
        <w:t>Задачи профессиональной деятельности выпускника</w:t>
      </w:r>
      <w:bookmarkEnd w:id="17"/>
      <w:r w:rsidRPr="00A81D6F">
        <w:rPr>
          <w:b/>
          <w:bCs/>
          <w:shd w:val="clear" w:color="auto" w:fill="FFFFFF"/>
        </w:rPr>
        <w:t>:</w:t>
      </w:r>
    </w:p>
    <w:p w:rsidR="004C4B32" w:rsidRPr="00A81D6F" w:rsidRDefault="004C4B32" w:rsidP="00A81D6F">
      <w:pPr>
        <w:ind w:firstLine="425"/>
        <w:contextualSpacing/>
        <w:rPr>
          <w:i/>
        </w:rPr>
      </w:pPr>
      <w:r w:rsidRPr="00A81D6F">
        <w:rPr>
          <w:i/>
        </w:rPr>
        <w:t>а) в области организационно-управленческого вида профессиональной деятельности:</w:t>
      </w:r>
    </w:p>
    <w:p w:rsidR="004C4B32" w:rsidRPr="00A81D6F" w:rsidRDefault="004C4B32" w:rsidP="0026040E">
      <w:pPr>
        <w:ind w:firstLine="425"/>
        <w:contextualSpacing/>
        <w:jc w:val="both"/>
      </w:pPr>
      <w:r w:rsidRPr="00A81D6F">
        <w:t>- осуществление стратегического управления в интересах общества и государства (общественное служение),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4C4B32" w:rsidRPr="00A81D6F" w:rsidRDefault="004C4B32" w:rsidP="0026040E">
      <w:pPr>
        <w:ind w:firstLine="425"/>
        <w:contextualSpacing/>
        <w:jc w:val="both"/>
      </w:pPr>
      <w:r w:rsidRPr="00A81D6F">
        <w:t>- проведение анализа экономического состояния отраслей бюджетного сектора, отдельных организаций, определение экономических последствий подготавливаемых или принятых решений;</w:t>
      </w:r>
    </w:p>
    <w:p w:rsidR="004C4B32" w:rsidRPr="00A81D6F" w:rsidRDefault="004C4B32" w:rsidP="0026040E">
      <w:pPr>
        <w:ind w:firstLine="425"/>
        <w:contextualSpacing/>
        <w:jc w:val="both"/>
      </w:pPr>
      <w:r w:rsidRPr="00A81D6F">
        <w:t>- 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4C4B32" w:rsidRPr="00A81D6F" w:rsidRDefault="004C4B32" w:rsidP="0026040E">
      <w:pPr>
        <w:ind w:firstLine="425"/>
        <w:contextualSpacing/>
        <w:jc w:val="both"/>
      </w:pPr>
      <w:r w:rsidRPr="00A81D6F">
        <w:t>- 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4C4B32" w:rsidRPr="00A81D6F" w:rsidRDefault="004C4B32" w:rsidP="0026040E">
      <w:pPr>
        <w:ind w:firstLine="425"/>
        <w:contextualSpacing/>
        <w:jc w:val="both"/>
      </w:pPr>
      <w:r w:rsidRPr="00A81D6F">
        <w:t>- организация взаимодействия с внешней средой (другими государственными и муниципальными органами, организациями, гражданами);</w:t>
      </w:r>
    </w:p>
    <w:p w:rsidR="004C4B32" w:rsidRPr="00A81D6F" w:rsidRDefault="004C4B32" w:rsidP="0026040E">
      <w:pPr>
        <w:ind w:firstLine="425"/>
        <w:contextualSpacing/>
        <w:jc w:val="both"/>
        <w:rPr>
          <w:i/>
        </w:rPr>
      </w:pPr>
      <w:r w:rsidRPr="00A81D6F">
        <w:rPr>
          <w:i/>
        </w:rPr>
        <w:t>б) в области административно-технологического вида профессиональной деятельности:</w:t>
      </w:r>
    </w:p>
    <w:p w:rsidR="004C4B32" w:rsidRPr="00A81D6F" w:rsidRDefault="004C4B32" w:rsidP="0026040E">
      <w:pPr>
        <w:ind w:firstLine="425"/>
        <w:contextualSpacing/>
        <w:jc w:val="both"/>
      </w:pPr>
      <w:r w:rsidRPr="00A81D6F">
        <w:t>- 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4C4B32" w:rsidRPr="00A81D6F" w:rsidRDefault="004C4B32" w:rsidP="0026040E">
      <w:pPr>
        <w:ind w:firstLine="425"/>
        <w:contextualSpacing/>
        <w:jc w:val="both"/>
      </w:pPr>
      <w:r w:rsidRPr="00A81D6F">
        <w:t>- 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4C4B32" w:rsidRPr="00A81D6F" w:rsidRDefault="004C4B32" w:rsidP="0026040E">
      <w:pPr>
        <w:tabs>
          <w:tab w:val="right" w:pos="9355"/>
        </w:tabs>
        <w:ind w:firstLine="425"/>
        <w:contextualSpacing/>
        <w:jc w:val="both"/>
        <w:rPr>
          <w:i/>
        </w:rPr>
      </w:pPr>
      <w:r w:rsidRPr="00A81D6F">
        <w:rPr>
          <w:i/>
        </w:rPr>
        <w:t>в) в области консультационной и информационно-аналитической деятельности:</w:t>
      </w:r>
      <w:r>
        <w:rPr>
          <w:i/>
        </w:rPr>
        <w:tab/>
      </w:r>
    </w:p>
    <w:p w:rsidR="004C4B32" w:rsidRPr="00A81D6F" w:rsidRDefault="004C4B32" w:rsidP="0026040E">
      <w:pPr>
        <w:ind w:firstLine="425"/>
        <w:contextualSpacing/>
        <w:jc w:val="both"/>
      </w:pPr>
      <w:r w:rsidRPr="00A81D6F">
        <w:t>- консультирование государственных, некоммерческих и хозяйственных организаций;</w:t>
      </w:r>
    </w:p>
    <w:p w:rsidR="004C4B32" w:rsidRPr="00A81D6F" w:rsidRDefault="004C4B32" w:rsidP="0026040E">
      <w:pPr>
        <w:ind w:firstLine="425"/>
        <w:contextualSpacing/>
        <w:jc w:val="both"/>
      </w:pPr>
      <w:r w:rsidRPr="00A81D6F">
        <w:t>- формирование баз данных, оценка их полноты и качества, применение этих данных для экспертной оценки реальных управленческих ситуаций;</w:t>
      </w:r>
    </w:p>
    <w:p w:rsidR="004C4B32" w:rsidRDefault="004C4B32" w:rsidP="0026040E">
      <w:pPr>
        <w:ind w:firstLine="425"/>
        <w:contextualSpacing/>
        <w:jc w:val="both"/>
      </w:pPr>
      <w:r w:rsidRPr="00A81D6F">
        <w:t>- применение вычислительной техники, информационно-коммуникационных технологий, математических и статистических методов при решении управленческих задач, в целях информационного обеспечения государственного и муниципального управления;</w:t>
      </w:r>
    </w:p>
    <w:p w:rsidR="004C4B32" w:rsidRPr="00A81D6F" w:rsidRDefault="004C4B32" w:rsidP="0026040E">
      <w:pPr>
        <w:ind w:firstLine="425"/>
        <w:contextualSpacing/>
        <w:jc w:val="both"/>
      </w:pPr>
    </w:p>
    <w:p w:rsidR="004C4B32" w:rsidRPr="00A81D6F" w:rsidRDefault="004C4B32" w:rsidP="0026040E">
      <w:pPr>
        <w:ind w:firstLine="425"/>
        <w:contextualSpacing/>
        <w:jc w:val="both"/>
      </w:pPr>
      <w:r w:rsidRPr="00A81D6F">
        <w:t>- 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4C4B32" w:rsidRPr="00A81D6F" w:rsidRDefault="004C4B32" w:rsidP="0026040E">
      <w:pPr>
        <w:ind w:firstLine="425"/>
        <w:contextualSpacing/>
        <w:jc w:val="both"/>
        <w:rPr>
          <w:i/>
        </w:rPr>
      </w:pPr>
      <w:r w:rsidRPr="00A81D6F">
        <w:rPr>
          <w:i/>
        </w:rPr>
        <w:t>г) в области проектной деятельности:</w:t>
      </w:r>
    </w:p>
    <w:p w:rsidR="004C4B32" w:rsidRPr="00A81D6F" w:rsidRDefault="004C4B32" w:rsidP="0026040E">
      <w:pPr>
        <w:ind w:firstLine="425"/>
        <w:contextualSpacing/>
        <w:jc w:val="both"/>
      </w:pPr>
      <w:r w:rsidRPr="00A81D6F">
        <w:t>- 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4C4B32" w:rsidRPr="00A81D6F" w:rsidRDefault="004C4B32" w:rsidP="0026040E">
      <w:pPr>
        <w:ind w:firstLine="425"/>
        <w:contextualSpacing/>
        <w:jc w:val="both"/>
      </w:pPr>
      <w:r w:rsidRPr="00A81D6F">
        <w:t>- разработка программ социально-экономического развития федерального, регионального и местного уровня;</w:t>
      </w:r>
    </w:p>
    <w:p w:rsidR="004C4B32" w:rsidRPr="00A81D6F" w:rsidRDefault="004C4B32" w:rsidP="0026040E">
      <w:pPr>
        <w:ind w:firstLine="425"/>
        <w:contextualSpacing/>
        <w:jc w:val="both"/>
      </w:pPr>
      <w:r w:rsidRPr="00A81D6F">
        <w:lastRenderedPageBreak/>
        <w:t>- обоснование и анализ исполнения социальных и экономических программ, с использованием методов проектного анализа;</w:t>
      </w:r>
    </w:p>
    <w:p w:rsidR="004C4B32" w:rsidRPr="00A81D6F" w:rsidRDefault="004C4B32" w:rsidP="0026040E">
      <w:pPr>
        <w:ind w:firstLine="425"/>
        <w:contextualSpacing/>
        <w:jc w:val="both"/>
      </w:pPr>
      <w:r w:rsidRPr="00A81D6F">
        <w:t>- 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4C4B32" w:rsidRPr="00A81D6F" w:rsidRDefault="004C4B32" w:rsidP="0026040E">
      <w:pPr>
        <w:ind w:firstLine="425"/>
        <w:contextualSpacing/>
        <w:jc w:val="both"/>
        <w:rPr>
          <w:i/>
        </w:rPr>
      </w:pPr>
      <w:r w:rsidRPr="00A81D6F">
        <w:rPr>
          <w:i/>
        </w:rPr>
        <w:t>д) в области научно-исследовательской и педагогической деятельности:</w:t>
      </w:r>
    </w:p>
    <w:p w:rsidR="004C4B32" w:rsidRDefault="004C4B32" w:rsidP="0026040E">
      <w:pPr>
        <w:ind w:firstLine="425"/>
        <w:contextualSpacing/>
        <w:jc w:val="both"/>
      </w:pPr>
      <w:r w:rsidRPr="00A81D6F">
        <w:t>- 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специализации;</w:t>
      </w:r>
    </w:p>
    <w:p w:rsidR="004C4B32" w:rsidRDefault="004C4B32" w:rsidP="0026040E">
      <w:pPr>
        <w:ind w:firstLine="425"/>
        <w:contextualSpacing/>
        <w:jc w:val="both"/>
      </w:pPr>
      <w:r w:rsidRPr="00A81D6F">
        <w:t>- подготовка и апробация отдельных образовательных программ и курсов, представление результатов исследований для других специалистов</w:t>
      </w:r>
      <w:r>
        <w:t>.</w:t>
      </w:r>
    </w:p>
    <w:p w:rsidR="004C4B32" w:rsidRDefault="004C4B32" w:rsidP="0026040E">
      <w:pPr>
        <w:ind w:firstLine="425"/>
        <w:contextualSpacing/>
        <w:jc w:val="both"/>
      </w:pPr>
    </w:p>
    <w:p w:rsidR="004C4B32" w:rsidRPr="00A81D6F" w:rsidRDefault="004C4B32" w:rsidP="00A81D6F">
      <w:pPr>
        <w:keepNext/>
        <w:keepLines/>
        <w:ind w:left="20" w:right="20" w:firstLine="560"/>
        <w:jc w:val="both"/>
        <w:outlineLvl w:val="3"/>
        <w:rPr>
          <w:b/>
          <w:bCs/>
          <w:shd w:val="clear" w:color="auto" w:fill="FFFFFF"/>
        </w:rPr>
      </w:pPr>
      <w:r w:rsidRPr="00A81D6F">
        <w:rPr>
          <w:b/>
          <w:bCs/>
          <w:shd w:val="clear" w:color="auto" w:fill="FFFFFF"/>
        </w:rPr>
        <w:t>3. Компетенции выпускника ООП магистратуры, формируемые в результате освоения магистерской программы.</w:t>
      </w:r>
    </w:p>
    <w:p w:rsidR="004C4B32" w:rsidRPr="00A81D6F" w:rsidRDefault="004C4B32" w:rsidP="0026040E">
      <w:pPr>
        <w:ind w:left="20" w:right="20" w:firstLine="560"/>
        <w:contextualSpacing/>
        <w:jc w:val="both"/>
      </w:pPr>
      <w:r w:rsidRPr="00A81D6F">
        <w:t>Результаты освоения ООП магистратуры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4C4B32" w:rsidRPr="00A81D6F" w:rsidRDefault="004C4B32" w:rsidP="0026040E">
      <w:pPr>
        <w:ind w:firstLine="567"/>
        <w:contextualSpacing/>
        <w:jc w:val="both"/>
      </w:pPr>
      <w:r w:rsidRPr="00A81D6F">
        <w:t>Выпускник по направлению подготовки «Государственное и муниципальное управление» с квалификацией (степенью) «магистр» должен обладать следующими компетенциями:</w:t>
      </w:r>
    </w:p>
    <w:p w:rsidR="004C4B32" w:rsidRDefault="004C4B32" w:rsidP="00A81D6F">
      <w:pPr>
        <w:ind w:firstLine="567"/>
        <w:contextualSpacing/>
        <w:jc w:val="both"/>
        <w:rPr>
          <w:b/>
          <w:bCs/>
        </w:rPr>
      </w:pPr>
      <w:r w:rsidRPr="00A81D6F">
        <w:rPr>
          <w:b/>
          <w:bCs/>
        </w:rPr>
        <w:t>а) общекультурными (ОК)</w:t>
      </w:r>
    </w:p>
    <w:p w:rsidR="004C4B32" w:rsidRDefault="004C4B32" w:rsidP="00A81D6F">
      <w:pPr>
        <w:ind w:firstLine="567"/>
        <w:contextualSpacing/>
        <w:jc w:val="both"/>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8"/>
        <w:gridCol w:w="1800"/>
      </w:tblGrid>
      <w:tr w:rsidR="004C4B32" w:rsidRPr="0065535C" w:rsidTr="000C2436">
        <w:trPr>
          <w:tblHeader/>
        </w:trPr>
        <w:tc>
          <w:tcPr>
            <w:tcW w:w="8028" w:type="dxa"/>
            <w:vAlign w:val="center"/>
          </w:tcPr>
          <w:p w:rsidR="004C4B32" w:rsidRPr="0065535C" w:rsidRDefault="004C4B32" w:rsidP="0065535C">
            <w:pPr>
              <w:widowControl w:val="0"/>
              <w:tabs>
                <w:tab w:val="left" w:pos="1080"/>
              </w:tabs>
              <w:ind w:firstLine="720"/>
              <w:jc w:val="center"/>
              <w:rPr>
                <w:b/>
              </w:rPr>
            </w:pPr>
            <w:r w:rsidRPr="0065535C">
              <w:rPr>
                <w:b/>
              </w:rPr>
              <w:t>Наименование компетенции</w:t>
            </w:r>
          </w:p>
        </w:tc>
        <w:tc>
          <w:tcPr>
            <w:tcW w:w="1800" w:type="dxa"/>
            <w:vAlign w:val="center"/>
          </w:tcPr>
          <w:p w:rsidR="004C4B32" w:rsidRPr="0065535C" w:rsidRDefault="004C4B32" w:rsidP="0065535C">
            <w:pPr>
              <w:widowControl w:val="0"/>
              <w:tabs>
                <w:tab w:val="left" w:pos="1080"/>
              </w:tabs>
              <w:ind w:firstLine="400"/>
              <w:jc w:val="center"/>
              <w:rPr>
                <w:b/>
              </w:rPr>
            </w:pPr>
            <w:r w:rsidRPr="0065535C">
              <w:rPr>
                <w:b/>
              </w:rPr>
              <w:t xml:space="preserve">Код </w:t>
            </w:r>
          </w:p>
          <w:p w:rsidR="004C4B32" w:rsidRPr="0065535C" w:rsidRDefault="004C4B32" w:rsidP="00CD19C8">
            <w:pPr>
              <w:widowControl w:val="0"/>
              <w:tabs>
                <w:tab w:val="left" w:pos="1080"/>
              </w:tabs>
              <w:rPr>
                <w:b/>
                <w:vertAlign w:val="superscript"/>
              </w:rPr>
            </w:pPr>
            <w:r w:rsidRPr="0065535C">
              <w:rPr>
                <w:b/>
              </w:rPr>
              <w:t>компетенции</w:t>
            </w:r>
          </w:p>
        </w:tc>
      </w:tr>
      <w:tr w:rsidR="004C4B32" w:rsidRPr="0065535C" w:rsidTr="000C2436">
        <w:tc>
          <w:tcPr>
            <w:tcW w:w="8028" w:type="dxa"/>
          </w:tcPr>
          <w:p w:rsidR="004C4B32" w:rsidRPr="0065535C" w:rsidRDefault="004C4B32" w:rsidP="0065535C">
            <w:pPr>
              <w:ind w:firstLine="567"/>
              <w:contextualSpacing/>
              <w:jc w:val="both"/>
            </w:pPr>
            <w:r w:rsidRPr="00A81D6F">
              <w:rPr>
                <w:i/>
                <w:color w:val="000000"/>
              </w:rPr>
              <w:t>компетенциями гражданского поведения и этики, включая:</w:t>
            </w:r>
          </w:p>
        </w:tc>
        <w:tc>
          <w:tcPr>
            <w:tcW w:w="1800" w:type="dxa"/>
          </w:tcPr>
          <w:p w:rsidR="004C4B32" w:rsidRPr="0065535C" w:rsidRDefault="004C4B32" w:rsidP="0065535C">
            <w:pPr>
              <w:widowControl w:val="0"/>
              <w:tabs>
                <w:tab w:val="left" w:pos="1080"/>
              </w:tabs>
              <w:jc w:val="center"/>
              <w:rPr>
                <w:b/>
              </w:rPr>
            </w:pP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общественного служения. Стремление работать для общества</w:t>
            </w:r>
          </w:p>
        </w:tc>
        <w:tc>
          <w:tcPr>
            <w:tcW w:w="1800" w:type="dxa"/>
          </w:tcPr>
          <w:p w:rsidR="004C4B32" w:rsidRPr="0065535C" w:rsidRDefault="004C4B32" w:rsidP="0065535C">
            <w:pPr>
              <w:widowControl w:val="0"/>
              <w:tabs>
                <w:tab w:val="left" w:pos="1080"/>
              </w:tabs>
              <w:jc w:val="center"/>
              <w:rPr>
                <w:b/>
              </w:rPr>
            </w:pPr>
            <w:r w:rsidRPr="0065535C">
              <w:rPr>
                <w:b/>
              </w:rPr>
              <w:t>ОК-1</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этического поведения. Знание требований профессиональной этики и готовность поступать в соответствии с этими требованиями. Нетерпимость к отступлениям от правил этического поведения, в том числе в отношении других лиц. Гражданская ответственность и требовательность к соблюдению правил этического поведения</w:t>
            </w:r>
          </w:p>
        </w:tc>
        <w:tc>
          <w:tcPr>
            <w:tcW w:w="1800" w:type="dxa"/>
          </w:tcPr>
          <w:p w:rsidR="004C4B32" w:rsidRPr="0065535C" w:rsidRDefault="004C4B32" w:rsidP="0065535C">
            <w:pPr>
              <w:widowControl w:val="0"/>
              <w:tabs>
                <w:tab w:val="left" w:pos="1080"/>
              </w:tabs>
              <w:jc w:val="center"/>
              <w:rPr>
                <w:b/>
              </w:rPr>
            </w:pPr>
            <w:r w:rsidRPr="0065535C">
              <w:rPr>
                <w:b/>
                <w:sz w:val="26"/>
                <w:szCs w:val="26"/>
              </w:rPr>
              <w:t>ОК-2</w:t>
            </w:r>
          </w:p>
        </w:tc>
      </w:tr>
      <w:tr w:rsidR="004C4B32" w:rsidRPr="0065535C" w:rsidTr="000C2436">
        <w:tc>
          <w:tcPr>
            <w:tcW w:w="8028" w:type="dxa"/>
          </w:tcPr>
          <w:p w:rsidR="004C4B32" w:rsidRPr="0065535C" w:rsidRDefault="004C4B32" w:rsidP="0065535C">
            <w:pPr>
              <w:ind w:firstLine="567"/>
              <w:contextualSpacing/>
              <w:jc w:val="both"/>
            </w:pPr>
            <w:r w:rsidRPr="00A81D6F">
              <w:rPr>
                <w:i/>
                <w:color w:val="000000"/>
              </w:rPr>
              <w:t>компетенциями социального, профессионального и образовательного взаимодействия, включая:</w:t>
            </w:r>
          </w:p>
        </w:tc>
        <w:tc>
          <w:tcPr>
            <w:tcW w:w="1800" w:type="dxa"/>
          </w:tcPr>
          <w:p w:rsidR="004C4B32" w:rsidRPr="0065535C" w:rsidRDefault="004C4B32" w:rsidP="0065535C">
            <w:pPr>
              <w:widowControl w:val="0"/>
              <w:tabs>
                <w:tab w:val="left" w:pos="1080"/>
              </w:tabs>
              <w:jc w:val="center"/>
              <w:rPr>
                <w:b/>
              </w:rPr>
            </w:pP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конструктивного взаимодействия с гражданами и институтами гражданского общества, другими организациями. Способность и готовность к диалогу на основе ценностей гражданского демократического общества</w:t>
            </w:r>
          </w:p>
        </w:tc>
        <w:tc>
          <w:tcPr>
            <w:tcW w:w="1800" w:type="dxa"/>
          </w:tcPr>
          <w:p w:rsidR="004C4B32" w:rsidRPr="0065535C" w:rsidRDefault="004C4B32" w:rsidP="0065535C">
            <w:pPr>
              <w:widowControl w:val="0"/>
              <w:tabs>
                <w:tab w:val="left" w:pos="1080"/>
              </w:tabs>
              <w:jc w:val="center"/>
              <w:rPr>
                <w:b/>
              </w:rPr>
            </w:pPr>
            <w:r w:rsidRPr="0065535C">
              <w:rPr>
                <w:b/>
              </w:rPr>
              <w:t>ОК-3</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лидерства. Способность и готовность к лидерству, умение принимать взвешенные решения, убеждать в целесообразности этих решений и воплощать решения в жизнь</w:t>
            </w:r>
          </w:p>
        </w:tc>
        <w:tc>
          <w:tcPr>
            <w:tcW w:w="1800" w:type="dxa"/>
          </w:tcPr>
          <w:p w:rsidR="004C4B32" w:rsidRPr="0065535C" w:rsidRDefault="004C4B32" w:rsidP="0065535C">
            <w:pPr>
              <w:widowControl w:val="0"/>
              <w:tabs>
                <w:tab w:val="left" w:pos="1080"/>
              </w:tabs>
              <w:jc w:val="center"/>
              <w:rPr>
                <w:b/>
              </w:rPr>
            </w:pPr>
            <w:r w:rsidRPr="0065535C">
              <w:rPr>
                <w:b/>
              </w:rPr>
              <w:t>ОК-4</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командной работы. Умение работать в коллективе, исполняя свои обязанности творчески и во взаимодействии с другими членами коллектива</w:t>
            </w:r>
          </w:p>
        </w:tc>
        <w:tc>
          <w:tcPr>
            <w:tcW w:w="1800" w:type="dxa"/>
          </w:tcPr>
          <w:p w:rsidR="004C4B32" w:rsidRPr="0065535C" w:rsidRDefault="004C4B32" w:rsidP="0065535C">
            <w:pPr>
              <w:widowControl w:val="0"/>
              <w:tabs>
                <w:tab w:val="left" w:pos="1080"/>
              </w:tabs>
              <w:jc w:val="center"/>
              <w:rPr>
                <w:b/>
              </w:rPr>
            </w:pPr>
            <w:r w:rsidRPr="0065535C">
              <w:rPr>
                <w:b/>
              </w:rPr>
              <w:t>ОК-5</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применения коммуникативных технологий и средств. Способность использовать для решения коммуникативных задач современные технические средства и информационные технологии</w:t>
            </w:r>
          </w:p>
        </w:tc>
        <w:tc>
          <w:tcPr>
            <w:tcW w:w="1800" w:type="dxa"/>
          </w:tcPr>
          <w:p w:rsidR="004C4B32" w:rsidRPr="0065535C" w:rsidRDefault="004C4B32" w:rsidP="0065535C">
            <w:pPr>
              <w:widowControl w:val="0"/>
              <w:tabs>
                <w:tab w:val="left" w:pos="1080"/>
              </w:tabs>
              <w:jc w:val="center"/>
              <w:rPr>
                <w:b/>
              </w:rPr>
            </w:pPr>
            <w:r w:rsidRPr="0065535C">
              <w:rPr>
                <w:b/>
              </w:rPr>
              <w:t>ОК-6</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профессионального взаимодействия. 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p>
        </w:tc>
        <w:tc>
          <w:tcPr>
            <w:tcW w:w="1800" w:type="dxa"/>
          </w:tcPr>
          <w:p w:rsidR="004C4B32" w:rsidRPr="0065535C" w:rsidRDefault="004C4B32" w:rsidP="0065535C">
            <w:pPr>
              <w:widowControl w:val="0"/>
              <w:tabs>
                <w:tab w:val="left" w:pos="1080"/>
              </w:tabs>
              <w:jc w:val="center"/>
              <w:rPr>
                <w:b/>
              </w:rPr>
            </w:pPr>
            <w:r w:rsidRPr="0065535C">
              <w:rPr>
                <w:b/>
              </w:rPr>
              <w:t>ОК-7</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 xml:space="preserve">Компетенция преподавательской деятельности. Способность реализовывать для различных образовательных аудиторий образовательные курсы и программы с использованием современных </w:t>
            </w:r>
            <w:r w:rsidRPr="0065535C">
              <w:lastRenderedPageBreak/>
              <w:t>образовательных технологий</w:t>
            </w:r>
          </w:p>
        </w:tc>
        <w:tc>
          <w:tcPr>
            <w:tcW w:w="1800" w:type="dxa"/>
          </w:tcPr>
          <w:p w:rsidR="004C4B32" w:rsidRPr="0065535C" w:rsidRDefault="004C4B32" w:rsidP="0065535C">
            <w:pPr>
              <w:widowControl w:val="0"/>
              <w:tabs>
                <w:tab w:val="left" w:pos="1080"/>
              </w:tabs>
              <w:jc w:val="center"/>
              <w:rPr>
                <w:b/>
              </w:rPr>
            </w:pPr>
            <w:r w:rsidRPr="0065535C">
              <w:rPr>
                <w:b/>
              </w:rPr>
              <w:lastRenderedPageBreak/>
              <w:t>ОК- 8</w:t>
            </w:r>
          </w:p>
        </w:tc>
      </w:tr>
      <w:tr w:rsidR="004C4B32" w:rsidRPr="0065535C" w:rsidTr="000C2436">
        <w:tc>
          <w:tcPr>
            <w:tcW w:w="8028" w:type="dxa"/>
          </w:tcPr>
          <w:p w:rsidR="004C4B32" w:rsidRPr="0065535C" w:rsidRDefault="004C4B32" w:rsidP="0065535C">
            <w:pPr>
              <w:ind w:firstLine="567"/>
              <w:contextualSpacing/>
              <w:jc w:val="both"/>
            </w:pPr>
            <w:r w:rsidRPr="00A81D6F">
              <w:rPr>
                <w:i/>
                <w:color w:val="000000"/>
              </w:rPr>
              <w:lastRenderedPageBreak/>
              <w:t>компетенциями организации и проведения исследований, включая:</w:t>
            </w:r>
          </w:p>
        </w:tc>
        <w:tc>
          <w:tcPr>
            <w:tcW w:w="1800" w:type="dxa"/>
          </w:tcPr>
          <w:p w:rsidR="004C4B32" w:rsidRPr="0065535C" w:rsidRDefault="004C4B32" w:rsidP="0065535C">
            <w:pPr>
              <w:widowControl w:val="0"/>
              <w:tabs>
                <w:tab w:val="left" w:pos="1080"/>
              </w:tabs>
              <w:jc w:val="center"/>
              <w:rPr>
                <w:b/>
              </w:rPr>
            </w:pP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постановки проблем. Умение структурировать проблемное пространство, оценивать и выбирать альтернативы в условиях демократического общества</w:t>
            </w:r>
          </w:p>
        </w:tc>
        <w:tc>
          <w:tcPr>
            <w:tcW w:w="1800" w:type="dxa"/>
          </w:tcPr>
          <w:p w:rsidR="004C4B32" w:rsidRPr="0065535C" w:rsidRDefault="004C4B32" w:rsidP="0065535C">
            <w:pPr>
              <w:widowControl w:val="0"/>
              <w:tabs>
                <w:tab w:val="left" w:pos="1080"/>
              </w:tabs>
              <w:jc w:val="center"/>
              <w:rPr>
                <w:b/>
              </w:rPr>
            </w:pPr>
            <w:r w:rsidRPr="0065535C">
              <w:rPr>
                <w:b/>
              </w:rPr>
              <w:t>ОК-9</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аналитической работы. Умение формировать базы знаний, оценивать их полноту и качество имеющихся знаний. Способность осуществлять верификацию и структуризацию информации. Умение осуществлять научно-исследовательскую и инновационную деятельность в целях получения нового знания. Умение и готовность систематически применять эти знания для экспертной оценки реальных управленческих ситуаций</w:t>
            </w:r>
          </w:p>
        </w:tc>
        <w:tc>
          <w:tcPr>
            <w:tcW w:w="1800" w:type="dxa"/>
          </w:tcPr>
          <w:p w:rsidR="004C4B32" w:rsidRPr="0065535C" w:rsidRDefault="004C4B32" w:rsidP="0065535C">
            <w:pPr>
              <w:widowControl w:val="0"/>
              <w:tabs>
                <w:tab w:val="left" w:pos="1080"/>
              </w:tabs>
              <w:jc w:val="center"/>
              <w:rPr>
                <w:b/>
              </w:rPr>
            </w:pPr>
            <w:r w:rsidRPr="0065535C">
              <w:rPr>
                <w:b/>
              </w:rPr>
              <w:t>ОК - 10</w:t>
            </w:r>
          </w:p>
        </w:tc>
      </w:tr>
      <w:tr w:rsidR="004C4B32" w:rsidRPr="0065535C" w:rsidTr="000C2436">
        <w:tc>
          <w:tcPr>
            <w:tcW w:w="8028" w:type="dxa"/>
          </w:tcPr>
          <w:p w:rsidR="004C4B32" w:rsidRPr="0065535C" w:rsidRDefault="004C4B32" w:rsidP="0065535C">
            <w:pPr>
              <w:widowControl w:val="0"/>
              <w:shd w:val="clear" w:color="auto" w:fill="FFFFFF"/>
              <w:tabs>
                <w:tab w:val="left" w:pos="1080"/>
                <w:tab w:val="left" w:pos="1934"/>
                <w:tab w:val="left" w:pos="3062"/>
                <w:tab w:val="left" w:pos="5102"/>
              </w:tabs>
              <w:jc w:val="both"/>
            </w:pPr>
            <w:r w:rsidRPr="0065535C">
              <w:t>Компетенция</w:t>
            </w:r>
            <w:r w:rsidRPr="0065535C">
              <w:tab/>
            </w:r>
            <w:r w:rsidRPr="0065535C">
              <w:rPr>
                <w:spacing w:val="-2"/>
              </w:rPr>
              <w:t>владения</w:t>
            </w:r>
            <w:r w:rsidRPr="0065535C">
              <w:tab/>
              <w:t>инструментальными</w:t>
            </w:r>
            <w:r w:rsidRPr="0065535C">
              <w:tab/>
              <w:t>средствами</w:t>
            </w:r>
          </w:p>
          <w:p w:rsidR="004C4B32" w:rsidRPr="0065535C" w:rsidRDefault="004C4B32" w:rsidP="0065535C">
            <w:pPr>
              <w:widowControl w:val="0"/>
              <w:tabs>
                <w:tab w:val="left" w:pos="708"/>
                <w:tab w:val="left" w:pos="1080"/>
              </w:tabs>
              <w:jc w:val="both"/>
            </w:pPr>
            <w:r w:rsidRPr="0065535C">
              <w:t xml:space="preserve">Исследования. Умение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 Готовность применять инструментальные средства исследования для решения поставленных задач </w:t>
            </w:r>
          </w:p>
        </w:tc>
        <w:tc>
          <w:tcPr>
            <w:tcW w:w="1800" w:type="dxa"/>
          </w:tcPr>
          <w:p w:rsidR="004C4B32" w:rsidRPr="0065535C" w:rsidRDefault="004C4B32" w:rsidP="0065535C">
            <w:pPr>
              <w:widowControl w:val="0"/>
              <w:tabs>
                <w:tab w:val="left" w:pos="1080"/>
              </w:tabs>
              <w:jc w:val="center"/>
              <w:rPr>
                <w:b/>
              </w:rPr>
            </w:pPr>
            <w:r w:rsidRPr="0065535C">
              <w:rPr>
                <w:b/>
              </w:rPr>
              <w:t>ОК-11</w:t>
            </w:r>
          </w:p>
        </w:tc>
      </w:tr>
      <w:tr w:rsidR="004C4B32" w:rsidRPr="0065535C" w:rsidTr="000C2436">
        <w:tc>
          <w:tcPr>
            <w:tcW w:w="8028" w:type="dxa"/>
          </w:tcPr>
          <w:p w:rsidR="004C4B32" w:rsidRPr="0065535C" w:rsidRDefault="004C4B32" w:rsidP="0065535C">
            <w:pPr>
              <w:widowControl w:val="0"/>
              <w:shd w:val="clear" w:color="auto" w:fill="FFFFFF"/>
              <w:tabs>
                <w:tab w:val="left" w:pos="1080"/>
              </w:tabs>
              <w:jc w:val="both"/>
              <w:rPr>
                <w:sz w:val="26"/>
                <w:szCs w:val="26"/>
              </w:rPr>
            </w:pPr>
            <w:r w:rsidRPr="0065535C">
              <w:t>Компетенция научной работы. Способность создавать новое знание, соотносить это знание с имеющимися отечественными и зарубежными исследованиями.   Способность   и   готовность   использовать   знание   при осуществлении экспертных работ, в целях практического применения методов и теорий</w:t>
            </w:r>
          </w:p>
        </w:tc>
        <w:tc>
          <w:tcPr>
            <w:tcW w:w="1800" w:type="dxa"/>
          </w:tcPr>
          <w:p w:rsidR="004C4B32" w:rsidRPr="0065535C" w:rsidRDefault="004C4B32" w:rsidP="0065535C">
            <w:pPr>
              <w:widowControl w:val="0"/>
              <w:tabs>
                <w:tab w:val="left" w:pos="1080"/>
              </w:tabs>
              <w:jc w:val="center"/>
              <w:rPr>
                <w:b/>
              </w:rPr>
            </w:pPr>
            <w:r w:rsidRPr="0065535C">
              <w:rPr>
                <w:b/>
              </w:rPr>
              <w:t>ОК-12</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креативности. Владение навыками самостоятельной, творческой работы. Умение организовать свой труд. Способность порождать новые идеи, находить подходы к их реализации</w:t>
            </w:r>
          </w:p>
        </w:tc>
        <w:tc>
          <w:tcPr>
            <w:tcW w:w="1800" w:type="dxa"/>
          </w:tcPr>
          <w:p w:rsidR="004C4B32" w:rsidRPr="0065535C" w:rsidRDefault="004C4B32" w:rsidP="0065535C">
            <w:pPr>
              <w:widowControl w:val="0"/>
              <w:tabs>
                <w:tab w:val="left" w:pos="1080"/>
              </w:tabs>
              <w:jc w:val="center"/>
              <w:rPr>
                <w:b/>
              </w:rPr>
            </w:pPr>
            <w:r w:rsidRPr="0065535C">
              <w:rPr>
                <w:b/>
              </w:rPr>
              <w:t>ОК-13</w:t>
            </w:r>
          </w:p>
        </w:tc>
      </w:tr>
      <w:tr w:rsidR="004C4B32" w:rsidRPr="0065535C" w:rsidTr="000C2436">
        <w:tc>
          <w:tcPr>
            <w:tcW w:w="8028" w:type="dxa"/>
          </w:tcPr>
          <w:p w:rsidR="004C4B32" w:rsidRPr="0065535C" w:rsidRDefault="004C4B32" w:rsidP="0065535C">
            <w:pPr>
              <w:ind w:firstLine="567"/>
              <w:contextualSpacing/>
              <w:jc w:val="both"/>
            </w:pPr>
            <w:r w:rsidRPr="00A81D6F">
              <w:rPr>
                <w:i/>
                <w:color w:val="000000"/>
              </w:rPr>
              <w:t>компетенциями самосовершенствования, включая:</w:t>
            </w:r>
          </w:p>
        </w:tc>
        <w:tc>
          <w:tcPr>
            <w:tcW w:w="1800" w:type="dxa"/>
          </w:tcPr>
          <w:p w:rsidR="004C4B32" w:rsidRPr="0065535C" w:rsidRDefault="004C4B32" w:rsidP="0065535C">
            <w:pPr>
              <w:widowControl w:val="0"/>
              <w:tabs>
                <w:tab w:val="left" w:pos="1080"/>
              </w:tabs>
              <w:jc w:val="center"/>
              <w:rPr>
                <w:b/>
              </w:rPr>
            </w:pP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саморазвития. Способность и готовность к самосовершенствованию, к расширению границ своих научных и профессионально-практических познаний. 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p>
        </w:tc>
        <w:tc>
          <w:tcPr>
            <w:tcW w:w="1800" w:type="dxa"/>
          </w:tcPr>
          <w:p w:rsidR="004C4B32" w:rsidRPr="0065535C" w:rsidRDefault="004C4B32" w:rsidP="0065535C">
            <w:pPr>
              <w:widowControl w:val="0"/>
              <w:tabs>
                <w:tab w:val="left" w:pos="1080"/>
              </w:tabs>
              <w:jc w:val="center"/>
              <w:rPr>
                <w:b/>
              </w:rPr>
            </w:pPr>
            <w:r w:rsidRPr="0065535C">
              <w:rPr>
                <w:b/>
              </w:rPr>
              <w:t>ОК-14</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критического анализа. Умение критически оценивать информацию, переоценивать накопленный опыт и конструктивно принимать решение на основе анализа информации. Способность критического анализа своих возможностей</w:t>
            </w:r>
          </w:p>
        </w:tc>
        <w:tc>
          <w:tcPr>
            <w:tcW w:w="1800" w:type="dxa"/>
          </w:tcPr>
          <w:p w:rsidR="004C4B32" w:rsidRPr="0065535C" w:rsidRDefault="004C4B32" w:rsidP="0065535C">
            <w:pPr>
              <w:widowControl w:val="0"/>
              <w:tabs>
                <w:tab w:val="left" w:pos="1080"/>
              </w:tabs>
              <w:jc w:val="center"/>
              <w:rPr>
                <w:b/>
              </w:rPr>
            </w:pPr>
            <w:r w:rsidRPr="0065535C">
              <w:rPr>
                <w:b/>
              </w:rPr>
              <w:t>ОК-15</w:t>
            </w:r>
          </w:p>
        </w:tc>
      </w:tr>
      <w:tr w:rsidR="004C4B32" w:rsidRPr="0065535C" w:rsidTr="000C2436">
        <w:tc>
          <w:tcPr>
            <w:tcW w:w="8028" w:type="dxa"/>
          </w:tcPr>
          <w:p w:rsidR="004C4B32" w:rsidRPr="0065535C" w:rsidRDefault="004C4B32" w:rsidP="0065535C">
            <w:pPr>
              <w:widowControl w:val="0"/>
              <w:tabs>
                <w:tab w:val="left" w:pos="708"/>
                <w:tab w:val="left" w:pos="1080"/>
              </w:tabs>
              <w:jc w:val="both"/>
            </w:pPr>
            <w:r w:rsidRPr="0065535C">
              <w:t>Компетенция ответственности. Готовность к принятию ответственности за свои решения, умение оценивать последствия решений</w:t>
            </w:r>
          </w:p>
        </w:tc>
        <w:tc>
          <w:tcPr>
            <w:tcW w:w="1800" w:type="dxa"/>
          </w:tcPr>
          <w:p w:rsidR="004C4B32" w:rsidRPr="0065535C" w:rsidRDefault="004C4B32" w:rsidP="0065535C">
            <w:pPr>
              <w:widowControl w:val="0"/>
              <w:tabs>
                <w:tab w:val="left" w:pos="1080"/>
              </w:tabs>
              <w:jc w:val="center"/>
              <w:rPr>
                <w:b/>
              </w:rPr>
            </w:pPr>
            <w:r w:rsidRPr="0065535C">
              <w:rPr>
                <w:b/>
              </w:rPr>
              <w:t>ОК-16</w:t>
            </w:r>
          </w:p>
        </w:tc>
      </w:tr>
    </w:tbl>
    <w:p w:rsidR="004C4B32" w:rsidRDefault="004C4B32" w:rsidP="00714B2F">
      <w:pPr>
        <w:ind w:right="40"/>
        <w:contextualSpacing/>
        <w:rPr>
          <w:b/>
          <w:i/>
        </w:rPr>
      </w:pPr>
    </w:p>
    <w:p w:rsidR="004C4B32" w:rsidRDefault="004C4B32" w:rsidP="00A81D6F">
      <w:pPr>
        <w:ind w:left="60" w:right="40" w:firstLine="567"/>
        <w:contextualSpacing/>
        <w:rPr>
          <w:b/>
          <w:i/>
        </w:rPr>
      </w:pPr>
    </w:p>
    <w:p w:rsidR="004C4B32" w:rsidRDefault="004C4B32" w:rsidP="00A81D6F">
      <w:pPr>
        <w:ind w:left="60" w:right="40" w:firstLine="567"/>
        <w:contextualSpacing/>
        <w:rPr>
          <w:b/>
          <w:i/>
        </w:rPr>
      </w:pPr>
      <w:r w:rsidRPr="00A81D6F">
        <w:rPr>
          <w:b/>
          <w:i/>
        </w:rPr>
        <w:t>б) профессиональными (ПК):</w:t>
      </w:r>
    </w:p>
    <w:p w:rsidR="004C4B32" w:rsidRDefault="004C4B32" w:rsidP="00A81D6F">
      <w:pPr>
        <w:ind w:left="60" w:right="40" w:firstLine="567"/>
        <w:contextualSpacing/>
        <w:rPr>
          <w:b/>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8"/>
        <w:gridCol w:w="1800"/>
      </w:tblGrid>
      <w:tr w:rsidR="004C4B32" w:rsidRPr="003B3E4D" w:rsidTr="001E0B1C">
        <w:trPr>
          <w:tblHeader/>
        </w:trPr>
        <w:tc>
          <w:tcPr>
            <w:tcW w:w="8028" w:type="dxa"/>
            <w:vAlign w:val="center"/>
          </w:tcPr>
          <w:p w:rsidR="004C4B32" w:rsidRPr="003B3E4D" w:rsidRDefault="004C4B32" w:rsidP="001E0B1C">
            <w:pPr>
              <w:widowControl w:val="0"/>
              <w:tabs>
                <w:tab w:val="left" w:pos="1080"/>
              </w:tabs>
              <w:ind w:firstLine="720"/>
              <w:jc w:val="center"/>
              <w:rPr>
                <w:b/>
              </w:rPr>
            </w:pPr>
            <w:r w:rsidRPr="003B3E4D">
              <w:rPr>
                <w:b/>
              </w:rPr>
              <w:t>Наименование компетенции</w:t>
            </w:r>
          </w:p>
        </w:tc>
        <w:tc>
          <w:tcPr>
            <w:tcW w:w="1800" w:type="dxa"/>
            <w:vAlign w:val="center"/>
          </w:tcPr>
          <w:p w:rsidR="004C4B32" w:rsidRPr="003B3E4D" w:rsidRDefault="004C4B32" w:rsidP="001E0B1C">
            <w:pPr>
              <w:widowControl w:val="0"/>
              <w:tabs>
                <w:tab w:val="left" w:pos="1080"/>
              </w:tabs>
              <w:ind w:firstLine="400"/>
              <w:jc w:val="center"/>
              <w:rPr>
                <w:b/>
              </w:rPr>
            </w:pPr>
            <w:r w:rsidRPr="003B3E4D">
              <w:rPr>
                <w:b/>
              </w:rPr>
              <w:t xml:space="preserve">Код </w:t>
            </w:r>
          </w:p>
          <w:p w:rsidR="004C4B32" w:rsidRPr="003B3E4D" w:rsidRDefault="004C4B32" w:rsidP="00CD19C8">
            <w:pPr>
              <w:widowControl w:val="0"/>
              <w:tabs>
                <w:tab w:val="left" w:pos="1080"/>
              </w:tabs>
              <w:rPr>
                <w:b/>
                <w:vertAlign w:val="superscript"/>
              </w:rPr>
            </w:pPr>
            <w:r w:rsidRPr="003B3E4D">
              <w:rPr>
                <w:b/>
              </w:rPr>
              <w:t>компетенции</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rPr>
                <w:i/>
                <w:iCs/>
              </w:rPr>
              <w:t>Организационно-управленческая деятельность</w:t>
            </w:r>
          </w:p>
        </w:tc>
        <w:tc>
          <w:tcPr>
            <w:tcW w:w="1800" w:type="dxa"/>
          </w:tcPr>
          <w:p w:rsidR="004C4B32" w:rsidRPr="003B3E4D" w:rsidRDefault="004C4B32" w:rsidP="001E0B1C">
            <w:pPr>
              <w:widowControl w:val="0"/>
              <w:tabs>
                <w:tab w:val="left" w:pos="1080"/>
              </w:tabs>
              <w:ind w:firstLine="720"/>
              <w:jc w:val="center"/>
              <w:rPr>
                <w:b/>
              </w:rPr>
            </w:pP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Обладать способностью к анализу, организации и планированию в области государственного и муниципального управления</w:t>
            </w:r>
          </w:p>
        </w:tc>
        <w:tc>
          <w:tcPr>
            <w:tcW w:w="1800" w:type="dxa"/>
          </w:tcPr>
          <w:p w:rsidR="004C4B32" w:rsidRPr="003B3E4D" w:rsidRDefault="004C4B32" w:rsidP="001E0B1C">
            <w:pPr>
              <w:widowControl w:val="0"/>
              <w:tabs>
                <w:tab w:val="left" w:pos="1080"/>
              </w:tabs>
              <w:jc w:val="center"/>
              <w:rPr>
                <w:b/>
              </w:rPr>
            </w:pPr>
            <w:r w:rsidRPr="003B3E4D">
              <w:rPr>
                <w:b/>
              </w:rPr>
              <w:t>ПК-1</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Владеть технологиями управления персоналом и кадрового аудита</w:t>
            </w:r>
          </w:p>
        </w:tc>
        <w:tc>
          <w:tcPr>
            <w:tcW w:w="1800" w:type="dxa"/>
          </w:tcPr>
          <w:p w:rsidR="004C4B32" w:rsidRPr="003B3E4D" w:rsidRDefault="004C4B32" w:rsidP="001E0B1C">
            <w:pPr>
              <w:widowControl w:val="0"/>
              <w:tabs>
                <w:tab w:val="left" w:pos="1080"/>
              </w:tabs>
              <w:jc w:val="center"/>
              <w:rPr>
                <w:b/>
              </w:rPr>
            </w:pPr>
            <w:r w:rsidRPr="003B3E4D">
              <w:rPr>
                <w:b/>
              </w:rPr>
              <w:t>ПК-2</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 xml:space="preserve">Обладать организационными способностями. Уметь находить и принимать </w:t>
            </w:r>
            <w:r w:rsidRPr="003B3E4D">
              <w:lastRenderedPageBreak/>
              <w:t>организационные управленческие решения</w:t>
            </w:r>
          </w:p>
        </w:tc>
        <w:tc>
          <w:tcPr>
            <w:tcW w:w="1800" w:type="dxa"/>
          </w:tcPr>
          <w:p w:rsidR="004C4B32" w:rsidRPr="003B3E4D" w:rsidRDefault="004C4B32" w:rsidP="001E0B1C">
            <w:pPr>
              <w:widowControl w:val="0"/>
              <w:tabs>
                <w:tab w:val="left" w:pos="1080"/>
              </w:tabs>
              <w:jc w:val="center"/>
              <w:rPr>
                <w:b/>
              </w:rPr>
            </w:pPr>
            <w:r w:rsidRPr="003B3E4D">
              <w:rPr>
                <w:b/>
              </w:rPr>
              <w:lastRenderedPageBreak/>
              <w:t>ПК-З</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lastRenderedPageBreak/>
              <w:t>Обладать способностью управлять в кризисных ситуациях</w:t>
            </w:r>
          </w:p>
        </w:tc>
        <w:tc>
          <w:tcPr>
            <w:tcW w:w="1800" w:type="dxa"/>
          </w:tcPr>
          <w:p w:rsidR="004C4B32" w:rsidRPr="003B3E4D" w:rsidRDefault="004C4B32" w:rsidP="001E0B1C">
            <w:pPr>
              <w:widowControl w:val="0"/>
              <w:tabs>
                <w:tab w:val="left" w:pos="1080"/>
              </w:tabs>
              <w:jc w:val="center"/>
              <w:rPr>
                <w:b/>
              </w:rPr>
            </w:pPr>
            <w:r w:rsidRPr="003B3E4D">
              <w:rPr>
                <w:b/>
              </w:rPr>
              <w:t>ПК-4</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Обладать умениями и готовностью формировать команды для решения поставленных задач</w:t>
            </w:r>
          </w:p>
        </w:tc>
        <w:tc>
          <w:tcPr>
            <w:tcW w:w="1800" w:type="dxa"/>
          </w:tcPr>
          <w:p w:rsidR="004C4B32" w:rsidRPr="003B3E4D" w:rsidRDefault="004C4B32" w:rsidP="001E0B1C">
            <w:pPr>
              <w:widowControl w:val="0"/>
              <w:tabs>
                <w:tab w:val="left" w:pos="1080"/>
              </w:tabs>
              <w:jc w:val="center"/>
              <w:rPr>
                <w:b/>
              </w:rPr>
            </w:pPr>
            <w:r w:rsidRPr="003B3E4D">
              <w:rPr>
                <w:b/>
              </w:rPr>
              <w:t>ПК-5</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Уметь планировать мероприятия органа публичной власти в увязке с общей стратегией развития государства и региона</w:t>
            </w:r>
          </w:p>
        </w:tc>
        <w:tc>
          <w:tcPr>
            <w:tcW w:w="1800" w:type="dxa"/>
          </w:tcPr>
          <w:p w:rsidR="004C4B32" w:rsidRPr="003B3E4D" w:rsidRDefault="004C4B32" w:rsidP="001E0B1C">
            <w:pPr>
              <w:widowControl w:val="0"/>
              <w:tabs>
                <w:tab w:val="left" w:pos="1080"/>
              </w:tabs>
              <w:jc w:val="center"/>
              <w:rPr>
                <w:b/>
              </w:rPr>
            </w:pPr>
            <w:r w:rsidRPr="003B3E4D">
              <w:rPr>
                <w:b/>
              </w:rPr>
              <w:t>ПК-6</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w:t>
            </w:r>
          </w:p>
        </w:tc>
        <w:tc>
          <w:tcPr>
            <w:tcW w:w="1800" w:type="dxa"/>
          </w:tcPr>
          <w:p w:rsidR="004C4B32" w:rsidRPr="003B3E4D" w:rsidRDefault="004C4B32" w:rsidP="001E0B1C">
            <w:pPr>
              <w:widowControl w:val="0"/>
              <w:tabs>
                <w:tab w:val="left" w:pos="1080"/>
              </w:tabs>
              <w:jc w:val="center"/>
              <w:rPr>
                <w:b/>
              </w:rPr>
            </w:pPr>
            <w:r w:rsidRPr="003B3E4D">
              <w:rPr>
                <w:b/>
              </w:rPr>
              <w:t>ПК-7</w:t>
            </w:r>
          </w:p>
        </w:tc>
      </w:tr>
      <w:tr w:rsidR="004C4B32" w:rsidRPr="003B3E4D" w:rsidTr="001E0B1C">
        <w:tc>
          <w:tcPr>
            <w:tcW w:w="8028" w:type="dxa"/>
          </w:tcPr>
          <w:p w:rsidR="004C4B32" w:rsidRPr="003B3E4D" w:rsidRDefault="004C4B32" w:rsidP="001E0B1C">
            <w:pPr>
              <w:widowControl w:val="0"/>
              <w:shd w:val="clear" w:color="auto" w:fill="FFFFFF"/>
              <w:tabs>
                <w:tab w:val="left" w:pos="1080"/>
              </w:tabs>
              <w:jc w:val="both"/>
              <w:rPr>
                <w:i/>
              </w:rPr>
            </w:pPr>
            <w:r w:rsidRPr="003B3E4D">
              <w:rPr>
                <w:i/>
              </w:rPr>
              <w:t>Административно-технологическая деятельность</w:t>
            </w:r>
          </w:p>
        </w:tc>
        <w:tc>
          <w:tcPr>
            <w:tcW w:w="1800" w:type="dxa"/>
          </w:tcPr>
          <w:p w:rsidR="004C4B32" w:rsidRPr="003B3E4D" w:rsidRDefault="004C4B32" w:rsidP="001E0B1C">
            <w:pPr>
              <w:widowControl w:val="0"/>
              <w:tabs>
                <w:tab w:val="left" w:pos="1080"/>
              </w:tabs>
              <w:jc w:val="center"/>
              <w:rPr>
                <w:b/>
              </w:rPr>
            </w:pP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Владеть навыками использования инструментов экономической политики</w:t>
            </w:r>
          </w:p>
        </w:tc>
        <w:tc>
          <w:tcPr>
            <w:tcW w:w="1800" w:type="dxa"/>
          </w:tcPr>
          <w:p w:rsidR="004C4B32" w:rsidRPr="003B3E4D" w:rsidRDefault="004C4B32" w:rsidP="001E0B1C">
            <w:pPr>
              <w:widowControl w:val="0"/>
              <w:tabs>
                <w:tab w:val="left" w:pos="1080"/>
              </w:tabs>
              <w:jc w:val="center"/>
              <w:rPr>
                <w:b/>
              </w:rPr>
            </w:pPr>
            <w:r w:rsidRPr="003B3E4D">
              <w:rPr>
                <w:b/>
              </w:rPr>
              <w:t>ПК-8</w:t>
            </w:r>
          </w:p>
        </w:tc>
      </w:tr>
      <w:tr w:rsidR="004C4B32" w:rsidRPr="003B3E4D" w:rsidTr="00E074D7">
        <w:trPr>
          <w:trHeight w:val="606"/>
        </w:trPr>
        <w:tc>
          <w:tcPr>
            <w:tcW w:w="8028" w:type="dxa"/>
          </w:tcPr>
          <w:p w:rsidR="004C4B32" w:rsidRPr="003B3E4D" w:rsidRDefault="004C4B32" w:rsidP="001E0B1C">
            <w:pPr>
              <w:widowControl w:val="0"/>
              <w:tabs>
                <w:tab w:val="left" w:pos="708"/>
                <w:tab w:val="left" w:pos="1080"/>
              </w:tabs>
              <w:jc w:val="both"/>
            </w:pPr>
            <w:r w:rsidRPr="003B3E4D">
              <w:t>Уметь вырабатывать решения, учитывающие правовую и нормативную базу</w:t>
            </w:r>
          </w:p>
        </w:tc>
        <w:tc>
          <w:tcPr>
            <w:tcW w:w="1800" w:type="dxa"/>
          </w:tcPr>
          <w:p w:rsidR="004C4B32" w:rsidRPr="003B3E4D" w:rsidRDefault="004C4B32" w:rsidP="001E0B1C">
            <w:pPr>
              <w:widowControl w:val="0"/>
              <w:tabs>
                <w:tab w:val="left" w:pos="1080"/>
              </w:tabs>
              <w:jc w:val="center"/>
              <w:rPr>
                <w:b/>
              </w:rPr>
            </w:pPr>
            <w:r w:rsidRPr="003B3E4D">
              <w:rPr>
                <w:b/>
              </w:rPr>
              <w:t>ПК-9</w:t>
            </w:r>
          </w:p>
        </w:tc>
      </w:tr>
      <w:tr w:rsidR="004C4B32" w:rsidRPr="003B3E4D" w:rsidTr="001E0B1C">
        <w:trPr>
          <w:trHeight w:val="407"/>
        </w:trPr>
        <w:tc>
          <w:tcPr>
            <w:tcW w:w="8028" w:type="dxa"/>
          </w:tcPr>
          <w:p w:rsidR="004C4B32" w:rsidRPr="003B3E4D" w:rsidRDefault="004C4B32" w:rsidP="001E0B1C">
            <w:pPr>
              <w:widowControl w:val="0"/>
              <w:tabs>
                <w:tab w:val="left" w:pos="708"/>
                <w:tab w:val="left" w:pos="1080"/>
              </w:tabs>
              <w:jc w:val="both"/>
            </w:pPr>
            <w:r w:rsidRPr="003B3E4D">
              <w:t>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tc>
        <w:tc>
          <w:tcPr>
            <w:tcW w:w="1800" w:type="dxa"/>
          </w:tcPr>
          <w:p w:rsidR="004C4B32" w:rsidRPr="003B3E4D" w:rsidRDefault="004C4B32" w:rsidP="001E0B1C">
            <w:pPr>
              <w:widowControl w:val="0"/>
              <w:tabs>
                <w:tab w:val="left" w:pos="1080"/>
              </w:tabs>
              <w:jc w:val="center"/>
              <w:rPr>
                <w:b/>
              </w:rPr>
            </w:pPr>
            <w:r w:rsidRPr="003B3E4D">
              <w:rPr>
                <w:b/>
              </w:rPr>
              <w:t>ПК-10</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Владеть современными методами диагностики, анализа и решения проблем, а также методами принятия решений и их реализации на практике</w:t>
            </w:r>
          </w:p>
        </w:tc>
        <w:tc>
          <w:tcPr>
            <w:tcW w:w="1800" w:type="dxa"/>
          </w:tcPr>
          <w:p w:rsidR="004C4B32" w:rsidRPr="003B3E4D" w:rsidRDefault="004C4B32" w:rsidP="001E0B1C">
            <w:pPr>
              <w:widowControl w:val="0"/>
              <w:tabs>
                <w:tab w:val="left" w:pos="1080"/>
              </w:tabs>
              <w:jc w:val="center"/>
              <w:rPr>
                <w:b/>
              </w:rPr>
            </w:pPr>
            <w:r w:rsidRPr="003B3E4D">
              <w:rPr>
                <w:b/>
              </w:rPr>
              <w:t>ПК-11</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Разрабатывать системы стратегического, текущего и оперативного контроля, владеть принципами и современными методами управления операциями в различных сферах деятельности</w:t>
            </w:r>
          </w:p>
        </w:tc>
        <w:tc>
          <w:tcPr>
            <w:tcW w:w="1800" w:type="dxa"/>
          </w:tcPr>
          <w:p w:rsidR="004C4B32" w:rsidRPr="003B3E4D" w:rsidRDefault="004C4B32" w:rsidP="001E0B1C">
            <w:pPr>
              <w:widowControl w:val="0"/>
              <w:tabs>
                <w:tab w:val="left" w:pos="1080"/>
              </w:tabs>
              <w:jc w:val="center"/>
              <w:rPr>
                <w:b/>
              </w:rPr>
            </w:pPr>
            <w:r w:rsidRPr="003B3E4D">
              <w:rPr>
                <w:b/>
              </w:rPr>
              <w:t>ПК-12</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rPr>
                <w:i/>
                <w:iCs/>
              </w:rPr>
              <w:t>Консультационная и информационно-аналитическая</w:t>
            </w:r>
          </w:p>
        </w:tc>
        <w:tc>
          <w:tcPr>
            <w:tcW w:w="1800" w:type="dxa"/>
          </w:tcPr>
          <w:p w:rsidR="004C4B32" w:rsidRPr="003B3E4D" w:rsidRDefault="004C4B32" w:rsidP="001E0B1C">
            <w:pPr>
              <w:widowControl w:val="0"/>
              <w:tabs>
                <w:tab w:val="left" w:pos="1080"/>
              </w:tabs>
              <w:jc w:val="center"/>
              <w:rPr>
                <w:b/>
              </w:rPr>
            </w:pP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Способность осуществлять верификацию и структуризацию информации, получаемой из разных источников</w:t>
            </w:r>
          </w:p>
        </w:tc>
        <w:tc>
          <w:tcPr>
            <w:tcW w:w="1800" w:type="dxa"/>
          </w:tcPr>
          <w:p w:rsidR="004C4B32" w:rsidRPr="003B3E4D" w:rsidRDefault="004C4B32" w:rsidP="001E0B1C">
            <w:pPr>
              <w:widowControl w:val="0"/>
              <w:tabs>
                <w:tab w:val="left" w:pos="1080"/>
              </w:tabs>
              <w:jc w:val="center"/>
              <w:rPr>
                <w:b/>
              </w:rPr>
            </w:pPr>
            <w:r w:rsidRPr="003B3E4D">
              <w:rPr>
                <w:b/>
              </w:rPr>
              <w:t>ПК-13</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Уметь использовать информационные технологии для решения различных исследовательских и административных задач</w:t>
            </w:r>
          </w:p>
        </w:tc>
        <w:tc>
          <w:tcPr>
            <w:tcW w:w="1800" w:type="dxa"/>
          </w:tcPr>
          <w:p w:rsidR="004C4B32" w:rsidRPr="003B3E4D" w:rsidRDefault="004C4B32" w:rsidP="001E0B1C">
            <w:pPr>
              <w:widowControl w:val="0"/>
              <w:tabs>
                <w:tab w:val="left" w:pos="1080"/>
              </w:tabs>
              <w:jc w:val="center"/>
              <w:rPr>
                <w:b/>
              </w:rPr>
            </w:pPr>
            <w:r w:rsidRPr="003B3E4D">
              <w:rPr>
                <w:b/>
              </w:rPr>
              <w:t>ПК-14</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Критически оценивать информацию и конструктивно принимать решение на основе анализа и синтеза</w:t>
            </w:r>
          </w:p>
        </w:tc>
        <w:tc>
          <w:tcPr>
            <w:tcW w:w="1800" w:type="dxa"/>
          </w:tcPr>
          <w:p w:rsidR="004C4B32" w:rsidRPr="003B3E4D" w:rsidRDefault="004C4B32" w:rsidP="001E0B1C">
            <w:pPr>
              <w:widowControl w:val="0"/>
              <w:tabs>
                <w:tab w:val="left" w:pos="1080"/>
              </w:tabs>
              <w:jc w:val="center"/>
              <w:rPr>
                <w:b/>
              </w:rPr>
            </w:pPr>
            <w:r w:rsidRPr="003B3E4D">
              <w:rPr>
                <w:b/>
              </w:rPr>
              <w:t>ПК-15</w:t>
            </w:r>
          </w:p>
        </w:tc>
      </w:tr>
      <w:tr w:rsidR="004C4B32" w:rsidRPr="003B3E4D" w:rsidTr="001E0B1C">
        <w:tc>
          <w:tcPr>
            <w:tcW w:w="8028" w:type="dxa"/>
          </w:tcPr>
          <w:p w:rsidR="004C4B32" w:rsidRPr="003B3E4D" w:rsidRDefault="004C4B32" w:rsidP="001E0B1C">
            <w:pPr>
              <w:widowControl w:val="0"/>
              <w:tabs>
                <w:tab w:val="left" w:pos="708"/>
                <w:tab w:val="left" w:pos="1080"/>
              </w:tabs>
              <w:jc w:val="both"/>
              <w:rPr>
                <w:i/>
              </w:rPr>
            </w:pPr>
            <w:r w:rsidRPr="003B3E4D">
              <w:rPr>
                <w:i/>
              </w:rPr>
              <w:t>Проектная</w:t>
            </w:r>
          </w:p>
        </w:tc>
        <w:tc>
          <w:tcPr>
            <w:tcW w:w="1800" w:type="dxa"/>
          </w:tcPr>
          <w:p w:rsidR="004C4B32" w:rsidRPr="003B3E4D" w:rsidRDefault="004C4B32" w:rsidP="001E0B1C">
            <w:pPr>
              <w:widowControl w:val="0"/>
              <w:tabs>
                <w:tab w:val="left" w:pos="1080"/>
              </w:tabs>
              <w:jc w:val="center"/>
              <w:rPr>
                <w:b/>
              </w:rPr>
            </w:pPr>
          </w:p>
        </w:tc>
      </w:tr>
      <w:tr w:rsidR="004C4B32" w:rsidRPr="003B3E4D" w:rsidTr="001E0B1C">
        <w:tc>
          <w:tcPr>
            <w:tcW w:w="8028" w:type="dxa"/>
          </w:tcPr>
          <w:p w:rsidR="004C4B32" w:rsidRPr="003B3E4D" w:rsidRDefault="004C4B32" w:rsidP="001E0B1C">
            <w:pPr>
              <w:widowControl w:val="0"/>
              <w:shd w:val="clear" w:color="auto" w:fill="FFFFFF"/>
              <w:tabs>
                <w:tab w:val="left" w:pos="1080"/>
              </w:tabs>
              <w:jc w:val="both"/>
              <w:rPr>
                <w:sz w:val="26"/>
                <w:szCs w:val="26"/>
              </w:rPr>
            </w:pPr>
            <w:r w:rsidRPr="003B3E4D">
              <w:t>Уметь систематизировать и обобщать информацию, готовить предложения по совершенствованию системы государственного и муниципального управления</w:t>
            </w:r>
          </w:p>
        </w:tc>
        <w:tc>
          <w:tcPr>
            <w:tcW w:w="1800" w:type="dxa"/>
          </w:tcPr>
          <w:p w:rsidR="004C4B32" w:rsidRPr="003B3E4D" w:rsidRDefault="004C4B32" w:rsidP="001E0B1C">
            <w:pPr>
              <w:widowControl w:val="0"/>
              <w:tabs>
                <w:tab w:val="left" w:pos="1080"/>
              </w:tabs>
              <w:jc w:val="center"/>
              <w:rPr>
                <w:b/>
              </w:rPr>
            </w:pPr>
            <w:r w:rsidRPr="003B3E4D">
              <w:rPr>
                <w:b/>
              </w:rPr>
              <w:t>ПК-16</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Выдвигать инновационные идеи и нестандартные подходы к их реализации</w:t>
            </w:r>
          </w:p>
        </w:tc>
        <w:tc>
          <w:tcPr>
            <w:tcW w:w="1800" w:type="dxa"/>
          </w:tcPr>
          <w:p w:rsidR="004C4B32" w:rsidRPr="003B3E4D" w:rsidRDefault="004C4B32" w:rsidP="001E0B1C">
            <w:pPr>
              <w:widowControl w:val="0"/>
              <w:tabs>
                <w:tab w:val="left" w:pos="1080"/>
              </w:tabs>
              <w:jc w:val="center"/>
              <w:rPr>
                <w:b/>
              </w:rPr>
            </w:pPr>
            <w:r w:rsidRPr="003B3E4D">
              <w:rPr>
                <w:b/>
              </w:rPr>
              <w:t>ПК-17</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Обладать способностью к кооперации в рамках междисциплинарных проектов, работе в смежных областях</w:t>
            </w:r>
          </w:p>
        </w:tc>
        <w:tc>
          <w:tcPr>
            <w:tcW w:w="1800" w:type="dxa"/>
          </w:tcPr>
          <w:p w:rsidR="004C4B32" w:rsidRPr="003B3E4D" w:rsidRDefault="004C4B32" w:rsidP="001E0B1C">
            <w:pPr>
              <w:widowControl w:val="0"/>
              <w:tabs>
                <w:tab w:val="left" w:pos="1080"/>
              </w:tabs>
              <w:jc w:val="center"/>
              <w:rPr>
                <w:b/>
              </w:rPr>
            </w:pPr>
            <w:r w:rsidRPr="003B3E4D">
              <w:rPr>
                <w:b/>
              </w:rPr>
              <w:t>ПК-18</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Обладать способностью использовать знание методов и теорий гуманитарных, социальных и экономических наук при осуществлении экспертных и аналитических работ</w:t>
            </w:r>
          </w:p>
        </w:tc>
        <w:tc>
          <w:tcPr>
            <w:tcW w:w="1800" w:type="dxa"/>
          </w:tcPr>
          <w:p w:rsidR="004C4B32" w:rsidRPr="003B3E4D" w:rsidRDefault="004C4B32" w:rsidP="001E0B1C">
            <w:pPr>
              <w:widowControl w:val="0"/>
              <w:tabs>
                <w:tab w:val="left" w:pos="1080"/>
              </w:tabs>
              <w:jc w:val="center"/>
              <w:rPr>
                <w:b/>
              </w:rPr>
            </w:pPr>
            <w:r w:rsidRPr="003B3E4D">
              <w:rPr>
                <w:b/>
              </w:rPr>
              <w:t>ПК-19</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rPr>
                <w:i/>
                <w:iCs/>
              </w:rPr>
              <w:t>Научно-исследовательская и педагогическая</w:t>
            </w:r>
          </w:p>
        </w:tc>
        <w:tc>
          <w:tcPr>
            <w:tcW w:w="1800" w:type="dxa"/>
          </w:tcPr>
          <w:p w:rsidR="004C4B32" w:rsidRPr="003B3E4D" w:rsidRDefault="004C4B32" w:rsidP="001E0B1C">
            <w:pPr>
              <w:widowControl w:val="0"/>
              <w:tabs>
                <w:tab w:val="left" w:pos="1080"/>
              </w:tabs>
              <w:jc w:val="center"/>
              <w:rPr>
                <w:b/>
              </w:rPr>
            </w:pP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Владение методами и специализированными средствами для аналитической работы и научных исследований</w:t>
            </w:r>
          </w:p>
        </w:tc>
        <w:tc>
          <w:tcPr>
            <w:tcW w:w="1800" w:type="dxa"/>
          </w:tcPr>
          <w:p w:rsidR="004C4B32" w:rsidRPr="003B3E4D" w:rsidRDefault="004C4B32" w:rsidP="001E0B1C">
            <w:pPr>
              <w:widowControl w:val="0"/>
              <w:tabs>
                <w:tab w:val="left" w:pos="1080"/>
              </w:tabs>
              <w:jc w:val="center"/>
              <w:rPr>
                <w:b/>
              </w:rPr>
            </w:pPr>
            <w:r w:rsidRPr="003B3E4D">
              <w:rPr>
                <w:b/>
              </w:rPr>
              <w:t>ПК-20</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Владеть методикой анализа экономики общественного сектора, макроэкономическими подходами к объяснению функций и деятельности государства</w:t>
            </w:r>
          </w:p>
        </w:tc>
        <w:tc>
          <w:tcPr>
            <w:tcW w:w="1800" w:type="dxa"/>
          </w:tcPr>
          <w:p w:rsidR="004C4B32" w:rsidRPr="003B3E4D" w:rsidRDefault="004C4B32" w:rsidP="001E0B1C">
            <w:pPr>
              <w:widowControl w:val="0"/>
              <w:tabs>
                <w:tab w:val="left" w:pos="1080"/>
              </w:tabs>
              <w:jc w:val="center"/>
              <w:rPr>
                <w:b/>
              </w:rPr>
            </w:pPr>
            <w:r w:rsidRPr="003B3E4D">
              <w:rPr>
                <w:b/>
              </w:rPr>
              <w:t>ПК-21</w:t>
            </w:r>
          </w:p>
        </w:tc>
      </w:tr>
      <w:tr w:rsidR="004C4B32" w:rsidRPr="003B3E4D" w:rsidTr="001E0B1C">
        <w:tc>
          <w:tcPr>
            <w:tcW w:w="8028" w:type="dxa"/>
          </w:tcPr>
          <w:p w:rsidR="004C4B32" w:rsidRPr="003B3E4D" w:rsidRDefault="004C4B32" w:rsidP="001E0B1C">
            <w:pPr>
              <w:widowControl w:val="0"/>
              <w:tabs>
                <w:tab w:val="left" w:pos="708"/>
                <w:tab w:val="left" w:pos="1080"/>
              </w:tabs>
              <w:jc w:val="both"/>
            </w:pPr>
            <w:r w:rsidRPr="003B3E4D">
              <w:t>Владеть методами и инструментальными средствами, способствующими интенсификации познавательной деятельности</w:t>
            </w:r>
          </w:p>
        </w:tc>
        <w:tc>
          <w:tcPr>
            <w:tcW w:w="1800" w:type="dxa"/>
          </w:tcPr>
          <w:p w:rsidR="004C4B32" w:rsidRPr="003B3E4D" w:rsidRDefault="004C4B32" w:rsidP="001E0B1C">
            <w:pPr>
              <w:widowControl w:val="0"/>
              <w:tabs>
                <w:tab w:val="left" w:pos="1080"/>
              </w:tabs>
              <w:jc w:val="center"/>
              <w:rPr>
                <w:b/>
              </w:rPr>
            </w:pPr>
            <w:r w:rsidRPr="003B3E4D">
              <w:rPr>
                <w:b/>
              </w:rPr>
              <w:t>ПК-22</w:t>
            </w:r>
          </w:p>
        </w:tc>
      </w:tr>
    </w:tbl>
    <w:p w:rsidR="004C4B32" w:rsidRPr="00A81D6F" w:rsidRDefault="004C4B32" w:rsidP="00A81D6F">
      <w:pPr>
        <w:ind w:left="60" w:right="40" w:firstLine="567"/>
        <w:contextualSpacing/>
        <w:rPr>
          <w:b/>
          <w:i/>
        </w:rPr>
      </w:pPr>
    </w:p>
    <w:p w:rsidR="004C4B32" w:rsidRPr="00A81D6F" w:rsidRDefault="004C4B32" w:rsidP="00A81D6F">
      <w:pPr>
        <w:keepNext/>
        <w:keepLines/>
        <w:ind w:left="40" w:right="23" w:firstLine="561"/>
        <w:jc w:val="both"/>
        <w:outlineLvl w:val="3"/>
        <w:rPr>
          <w:b/>
          <w:bCs/>
          <w:shd w:val="clear" w:color="auto" w:fill="FFFFFF"/>
        </w:rPr>
      </w:pPr>
      <w:bookmarkStart w:id="18" w:name="bookmark69"/>
      <w:r w:rsidRPr="00A81D6F">
        <w:rPr>
          <w:b/>
          <w:bCs/>
          <w:shd w:val="clear" w:color="auto" w:fill="FFFFFF"/>
        </w:rPr>
        <w:lastRenderedPageBreak/>
        <w:t xml:space="preserve">4. Документы, регламентирующие содержание и организацию образовательного процесса при реализации </w:t>
      </w:r>
      <w:bookmarkEnd w:id="18"/>
      <w:r w:rsidRPr="00A81D6F">
        <w:rPr>
          <w:b/>
          <w:bCs/>
          <w:shd w:val="clear" w:color="auto" w:fill="FFFFFF"/>
        </w:rPr>
        <w:t xml:space="preserve">магистерской программы </w:t>
      </w:r>
      <w:r w:rsidRPr="00A81D6F">
        <w:rPr>
          <w:b/>
          <w:bCs/>
          <w:i/>
          <w:shd w:val="clear" w:color="auto" w:fill="FFFFFF"/>
        </w:rPr>
        <w:t>«Государственное и муниципальное управление»</w:t>
      </w:r>
    </w:p>
    <w:p w:rsidR="004C4B32" w:rsidRPr="00A81D6F" w:rsidRDefault="004C4B32" w:rsidP="00A81D6F">
      <w:pPr>
        <w:spacing w:after="120"/>
        <w:ind w:firstLine="724"/>
        <w:jc w:val="both"/>
      </w:pPr>
      <w:r w:rsidRPr="00A81D6F">
        <w:t xml:space="preserve">В соответствии с Типовым положением о вузе и ФГОС ВПО магистратуры по направлению подготовки «Государственное и муниципальное управление» содержание и организация образовательного процесса при реализации данной ООП регламентируется учебным планом </w:t>
      </w:r>
      <w:r>
        <w:t>подготовки магистров</w:t>
      </w:r>
      <w:r w:rsidRPr="00A81D6F">
        <w:t xml:space="preserve"> с учетом его программы; рабочими программами учебных курсов, предметов, дисциплин (модулей); материалами, обеспечивающими качество подготовки и воспитания обучающихся; программами учебных и производственных практик; годовым календарным графиком учебного процесса, а также методическими материалами, обеспечивающими реализацию соответствующих образовательных технологий.</w:t>
      </w:r>
    </w:p>
    <w:p w:rsidR="004C4B32" w:rsidRPr="00A81D6F" w:rsidRDefault="004C4B32" w:rsidP="00A81D6F">
      <w:pPr>
        <w:keepNext/>
        <w:keepLines/>
        <w:tabs>
          <w:tab w:val="left" w:pos="1013"/>
        </w:tabs>
        <w:jc w:val="both"/>
        <w:outlineLvl w:val="3"/>
        <w:rPr>
          <w:b/>
          <w:bCs/>
          <w:shd w:val="clear" w:color="auto" w:fill="FFFFFF"/>
        </w:rPr>
      </w:pPr>
      <w:r w:rsidRPr="00A81D6F">
        <w:rPr>
          <w:b/>
          <w:bCs/>
          <w:shd w:val="clear" w:color="auto" w:fill="FFFFFF"/>
        </w:rPr>
        <w:t>4.1. Учебный план и график учебного процесса подготовки магистра.</w:t>
      </w:r>
    </w:p>
    <w:p w:rsidR="004C4B32" w:rsidRPr="000C2436" w:rsidRDefault="004C4B32" w:rsidP="000C2436">
      <w:pPr>
        <w:widowControl w:val="0"/>
        <w:ind w:firstLine="567"/>
        <w:jc w:val="both"/>
      </w:pPr>
      <w:r w:rsidRPr="000C2436">
        <w:t>В учебном плане отображается логическая последовательность освоения циклов и разделов ООП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w:t>
      </w:r>
    </w:p>
    <w:p w:rsidR="004C4B32" w:rsidRPr="000C2436" w:rsidRDefault="004C4B32" w:rsidP="000C2436">
      <w:pPr>
        <w:widowControl w:val="0"/>
        <w:ind w:firstLine="567"/>
        <w:jc w:val="both"/>
      </w:pPr>
      <w:r w:rsidRPr="000C2436">
        <w:t xml:space="preserve">В базовых частях учебных циклов указывается перечень базовых модулей и дисциплин в соответствии с требованиями ФГОС ВПО. В вариативных частях учебных циклов вуз самостоятельно формирует перечень и последовательность модулей и </w:t>
      </w:r>
      <w:r w:rsidRPr="000C2436">
        <w:rPr>
          <w:spacing w:val="-3"/>
        </w:rPr>
        <w:t>дисциплин</w:t>
      </w:r>
      <w:r w:rsidRPr="000C2436">
        <w:t xml:space="preserve"> с учетом рекомендаций соответствующей</w:t>
      </w:r>
      <w:r>
        <w:t xml:space="preserve">  примерной   </w:t>
      </w:r>
      <w:r w:rsidRPr="000C2436">
        <w:t>ООП ВПО.</w:t>
      </w:r>
    </w:p>
    <w:p w:rsidR="004C4B32" w:rsidRPr="000C2436" w:rsidRDefault="004C4B32" w:rsidP="000C2436">
      <w:pPr>
        <w:widowControl w:val="0"/>
        <w:ind w:firstLine="567"/>
        <w:jc w:val="both"/>
        <w:rPr>
          <w:spacing w:val="-3"/>
        </w:rPr>
      </w:pPr>
      <w:r w:rsidRPr="000C2436">
        <w:rPr>
          <w:spacing w:val="-3"/>
        </w:rPr>
        <w:t xml:space="preserve">Основная образовательная программа содержит дисциплины по выбору обучающихся в объеме </w:t>
      </w:r>
      <w:r>
        <w:rPr>
          <w:spacing w:val="-3"/>
        </w:rPr>
        <w:t xml:space="preserve">33,3%  от </w:t>
      </w:r>
      <w:r w:rsidRPr="000C2436">
        <w:rPr>
          <w:spacing w:val="-3"/>
        </w:rPr>
        <w:t xml:space="preserve"> вариативной части суммарно по всем трем учебным циклам ООП. Порядок формирования дисциплин по выбору обучающихся устанавливает Ученый совет вуза.</w:t>
      </w:r>
    </w:p>
    <w:p w:rsidR="004C4B32" w:rsidRPr="000C2436" w:rsidRDefault="004C4B32" w:rsidP="000C2436">
      <w:pPr>
        <w:widowControl w:val="0"/>
        <w:ind w:firstLine="567"/>
        <w:jc w:val="both"/>
      </w:pPr>
      <w:r w:rsidRPr="000C2436">
        <w:t>Для каждой дисциплины, модуля, практики указываются виды учебной работы и формы промежуточной аттестации.</w:t>
      </w:r>
    </w:p>
    <w:p w:rsidR="004C4B32" w:rsidRPr="000C2436" w:rsidRDefault="004C4B32" w:rsidP="000C2436">
      <w:pPr>
        <w:widowControl w:val="0"/>
        <w:ind w:firstLine="567"/>
        <w:jc w:val="both"/>
      </w:pPr>
      <w:r w:rsidRPr="000C2436">
        <w:t>При составлении учебного плана вуз руководствовался общими требованиями к условиям реализации основных образовательных программ, сформулированными в ФГОС ВПО по направлению подготовки.</w:t>
      </w:r>
    </w:p>
    <w:p w:rsidR="004C4B32" w:rsidRDefault="004C4B32" w:rsidP="0065535C">
      <w:pPr>
        <w:ind w:firstLine="709"/>
        <w:jc w:val="both"/>
        <w:rPr>
          <w:i/>
          <w:iCs/>
        </w:rPr>
      </w:pPr>
    </w:p>
    <w:p w:rsidR="004C4B32" w:rsidRPr="0065535C" w:rsidRDefault="004C4B32" w:rsidP="0065535C">
      <w:pPr>
        <w:ind w:firstLine="709"/>
        <w:jc w:val="both"/>
      </w:pPr>
      <w:r w:rsidRPr="0065535C">
        <w:rPr>
          <w:i/>
          <w:iCs/>
        </w:rPr>
        <w:t>Годовой календарный учебный график</w:t>
      </w:r>
      <w:r w:rsidRPr="0065535C">
        <w:t xml:space="preserve"> - документ, определяющий чередование учебной нагрузки и времени отдыха (каникул) по календарным неделям учебного года. Продолжительность учебного года неодинакова в зависимости от уровня образовательной программы, которую реализует образовательное учреждение и осваивают обучающиеся.</w:t>
      </w:r>
    </w:p>
    <w:p w:rsidR="004C4B32" w:rsidRPr="0065535C" w:rsidRDefault="004C4B32" w:rsidP="0065535C">
      <w:pPr>
        <w:ind w:firstLine="709"/>
        <w:jc w:val="both"/>
      </w:pPr>
      <w:r w:rsidRPr="0065535C">
        <w:t xml:space="preserve">Базовые параметры годового календарного учебного графика закреплены типовыми положениями об образовательных учреждениях, реализующих соответствующие образовательные программы. </w:t>
      </w:r>
    </w:p>
    <w:p w:rsidR="004C4B32" w:rsidRPr="0065535C" w:rsidRDefault="004C4B32" w:rsidP="0065535C">
      <w:pPr>
        <w:ind w:firstLine="709"/>
        <w:jc w:val="both"/>
      </w:pPr>
      <w:r w:rsidRPr="0065535C">
        <w:t xml:space="preserve">В соответствии с ФГОС ВПО по направлению подготовки "Государственное и муниципальное управление"  учебная нагрузка обучающихся по образовательной программе не </w:t>
      </w:r>
      <w:r>
        <w:t xml:space="preserve">превышает  </w:t>
      </w:r>
      <w:r w:rsidRPr="0065535C">
        <w:t>54 академических часов в неделю, включая все виды аудиторной и внеаудиторной учебной работы по освоению образовательной программы.</w:t>
      </w:r>
    </w:p>
    <w:p w:rsidR="004C4B32" w:rsidRDefault="004C4B32" w:rsidP="00514392">
      <w:pPr>
        <w:jc w:val="both"/>
      </w:pPr>
    </w:p>
    <w:p w:rsidR="004C4B32" w:rsidRPr="0065535C" w:rsidRDefault="004C4B32" w:rsidP="00514392">
      <w:pPr>
        <w:jc w:val="both"/>
      </w:pPr>
      <w:r>
        <w:t xml:space="preserve">          </w:t>
      </w:r>
      <w:r w:rsidRPr="0065535C">
        <w:t xml:space="preserve">Максимальный объем аудиторных учебных занятий в неделю при освоении образовательной программы в очной форме обучения составляет 24 академических часа. </w:t>
      </w:r>
    </w:p>
    <w:p w:rsidR="004C4B32" w:rsidRPr="0065535C" w:rsidRDefault="004C4B32" w:rsidP="0065535C">
      <w:pPr>
        <w:autoSpaceDE w:val="0"/>
        <w:autoSpaceDN w:val="0"/>
        <w:adjustRightInd w:val="0"/>
        <w:ind w:firstLine="709"/>
        <w:jc w:val="both"/>
      </w:pPr>
      <w:r w:rsidRPr="0065535C">
        <w:t xml:space="preserve"> В случае реализации ООП магистратуры в иных формах обучения максимальный объем аудиторных занятий устанавливается в соответствии с Типовым положением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4C4B32" w:rsidRDefault="004C4B32" w:rsidP="0065535C">
      <w:pPr>
        <w:autoSpaceDE w:val="0"/>
        <w:autoSpaceDN w:val="0"/>
        <w:adjustRightInd w:val="0"/>
        <w:ind w:firstLine="709"/>
        <w:jc w:val="both"/>
      </w:pPr>
      <w:r w:rsidRPr="0065535C">
        <w:t xml:space="preserve">Общий объем каникулярного времени в учебном году </w:t>
      </w:r>
      <w:r>
        <w:t>составляет</w:t>
      </w:r>
      <w:r w:rsidRPr="0065535C">
        <w:t xml:space="preserve"> </w:t>
      </w:r>
      <w:r>
        <w:t xml:space="preserve">от </w:t>
      </w:r>
      <w:r w:rsidRPr="0065535C">
        <w:t xml:space="preserve">7 </w:t>
      </w:r>
      <w:r>
        <w:t>–</w:t>
      </w:r>
      <w:r w:rsidRPr="0065535C">
        <w:t xml:space="preserve"> </w:t>
      </w:r>
      <w:r>
        <w:t xml:space="preserve">до </w:t>
      </w:r>
      <w:r w:rsidRPr="0065535C">
        <w:t xml:space="preserve">10 недель, в том числе </w:t>
      </w:r>
      <w:r>
        <w:t>две  недели</w:t>
      </w:r>
      <w:r w:rsidRPr="0065535C">
        <w:t xml:space="preserve"> в зимний период.</w:t>
      </w:r>
    </w:p>
    <w:p w:rsidR="004C4B32" w:rsidRPr="0065535C" w:rsidRDefault="004C4B32" w:rsidP="0065535C">
      <w:pPr>
        <w:autoSpaceDE w:val="0"/>
        <w:autoSpaceDN w:val="0"/>
        <w:adjustRightInd w:val="0"/>
        <w:ind w:firstLine="709"/>
        <w:jc w:val="both"/>
      </w:pPr>
    </w:p>
    <w:p w:rsidR="004C4B32" w:rsidRDefault="004C4B32" w:rsidP="0065535C">
      <w:pPr>
        <w:ind w:firstLine="709"/>
        <w:contextualSpacing/>
        <w:jc w:val="both"/>
      </w:pPr>
    </w:p>
    <w:p w:rsidR="004C4B32" w:rsidRDefault="004C4B32" w:rsidP="0065535C">
      <w:pPr>
        <w:ind w:firstLine="709"/>
        <w:contextualSpacing/>
        <w:jc w:val="both"/>
        <w:rPr>
          <w:b/>
        </w:rPr>
      </w:pPr>
      <w:r w:rsidRPr="000C2436">
        <w:rPr>
          <w:b/>
        </w:rPr>
        <w:lastRenderedPageBreak/>
        <w:t xml:space="preserve"> 4.2. Рабочие программы учебных курсов, предметов, дисциплин (модулей</w:t>
      </w:r>
      <w:r>
        <w:rPr>
          <w:b/>
        </w:rPr>
        <w:t>)</w:t>
      </w:r>
    </w:p>
    <w:p w:rsidR="004C4B32" w:rsidRDefault="004C4B32" w:rsidP="0065535C">
      <w:pPr>
        <w:ind w:firstLine="709"/>
        <w:contextualSpacing/>
        <w:jc w:val="both"/>
        <w:rPr>
          <w:b/>
        </w:rPr>
      </w:pPr>
    </w:p>
    <w:p w:rsidR="004C4B32" w:rsidRDefault="004C4B32" w:rsidP="000C2436">
      <w:pPr>
        <w:widowControl w:val="0"/>
        <w:tabs>
          <w:tab w:val="left" w:pos="9113"/>
        </w:tabs>
        <w:ind w:firstLine="567"/>
        <w:jc w:val="both"/>
      </w:pPr>
      <w:r w:rsidRPr="000C2436">
        <w:t xml:space="preserve">В состав ООП магистратуры входят рабочие программы всех учебных курсов, предметов, </w:t>
      </w:r>
      <w:r w:rsidRPr="000C2436">
        <w:rPr>
          <w:spacing w:val="-3"/>
        </w:rPr>
        <w:t>дисциплин</w:t>
      </w:r>
      <w:r w:rsidRPr="000C2436">
        <w:t xml:space="preserve"> (модулей) как базовой, так и вариативной частей учебного плана, включая дисциплины по выбору магистранта</w:t>
      </w:r>
      <w:r>
        <w:t xml:space="preserve"> (Приложение 1).</w:t>
      </w:r>
    </w:p>
    <w:p w:rsidR="004C4B32" w:rsidRDefault="004C4B32" w:rsidP="000C2436">
      <w:pPr>
        <w:widowControl w:val="0"/>
        <w:tabs>
          <w:tab w:val="left" w:pos="9113"/>
        </w:tabs>
        <w:ind w:firstLine="567"/>
        <w:jc w:val="both"/>
      </w:pPr>
    </w:p>
    <w:p w:rsidR="004C4B32" w:rsidRPr="0064611F" w:rsidRDefault="004C4B32" w:rsidP="0064611F">
      <w:pPr>
        <w:keepNext/>
        <w:keepLines/>
        <w:numPr>
          <w:ilvl w:val="1"/>
          <w:numId w:val="9"/>
        </w:numPr>
        <w:tabs>
          <w:tab w:val="left" w:pos="1018"/>
        </w:tabs>
        <w:jc w:val="both"/>
        <w:outlineLvl w:val="3"/>
        <w:rPr>
          <w:b/>
          <w:bCs/>
          <w:shd w:val="clear" w:color="auto" w:fill="FFFFFF"/>
        </w:rPr>
      </w:pPr>
      <w:bookmarkStart w:id="19" w:name="bookmark73"/>
      <w:r w:rsidRPr="0064611F">
        <w:rPr>
          <w:b/>
          <w:bCs/>
          <w:shd w:val="clear" w:color="auto" w:fill="FFFFFF"/>
        </w:rPr>
        <w:t>Программы практик</w:t>
      </w:r>
      <w:bookmarkEnd w:id="19"/>
      <w:r w:rsidRPr="0064611F">
        <w:rPr>
          <w:b/>
          <w:bCs/>
          <w:shd w:val="clear" w:color="auto" w:fill="FFFFFF"/>
        </w:rPr>
        <w:t xml:space="preserve"> и организация научно-исследовательской работы обучающихся.</w:t>
      </w:r>
    </w:p>
    <w:p w:rsidR="004C4B32" w:rsidRPr="0064611F" w:rsidRDefault="004C4B32" w:rsidP="0064611F">
      <w:pPr>
        <w:keepNext/>
        <w:keepLines/>
        <w:tabs>
          <w:tab w:val="left" w:pos="1018"/>
        </w:tabs>
        <w:jc w:val="both"/>
        <w:outlineLvl w:val="3"/>
        <w:rPr>
          <w:b/>
          <w:bCs/>
          <w:shd w:val="clear" w:color="auto" w:fill="FFFFFF"/>
        </w:rPr>
      </w:pPr>
    </w:p>
    <w:p w:rsidR="004C4B32" w:rsidRPr="0064611F" w:rsidRDefault="004C4B32" w:rsidP="0064611F">
      <w:pPr>
        <w:keepNext/>
        <w:keepLines/>
        <w:tabs>
          <w:tab w:val="left" w:pos="1018"/>
        </w:tabs>
        <w:jc w:val="both"/>
        <w:outlineLvl w:val="3"/>
        <w:rPr>
          <w:b/>
          <w:bCs/>
          <w:shd w:val="clear" w:color="auto" w:fill="FFFFFF"/>
        </w:rPr>
      </w:pPr>
      <w:r w:rsidRPr="0064611F">
        <w:rPr>
          <w:b/>
          <w:bCs/>
          <w:shd w:val="clear" w:color="auto" w:fill="FFFFFF"/>
        </w:rPr>
        <w:t>4.3.1. Программы практик.</w:t>
      </w:r>
    </w:p>
    <w:p w:rsidR="004C4B32" w:rsidRPr="0064611F" w:rsidRDefault="004C4B32" w:rsidP="0026040E">
      <w:pPr>
        <w:pStyle w:val="a9"/>
        <w:ind w:firstLine="709"/>
        <w:jc w:val="both"/>
      </w:pPr>
      <w:r w:rsidRPr="0064611F">
        <w:t>В соответствии с ФГОС ВПО магистратуры по направлению подготовки</w:t>
      </w:r>
      <w:r>
        <w:t xml:space="preserve"> 081100-    «Государственное и муниципальное управление»</w:t>
      </w:r>
      <w:r w:rsidRPr="0064611F">
        <w:t>, практика 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4C4B32" w:rsidRPr="0064611F" w:rsidRDefault="004C4B32" w:rsidP="0026040E">
      <w:pPr>
        <w:pStyle w:val="a9"/>
        <w:ind w:firstLine="709"/>
        <w:jc w:val="both"/>
      </w:pPr>
      <w:r w:rsidRPr="0064611F">
        <w:t xml:space="preserve">При реализации данной магистерской программы  предусматриваются следующие виды практик: производственная, научно-исследовательская, педагогическая </w:t>
      </w:r>
    </w:p>
    <w:p w:rsidR="004C4B32" w:rsidRPr="0064611F" w:rsidRDefault="004C4B32" w:rsidP="0026040E">
      <w:pPr>
        <w:pStyle w:val="a9"/>
        <w:ind w:firstLine="709"/>
        <w:jc w:val="both"/>
        <w:rPr>
          <w:iCs/>
          <w:shd w:val="clear" w:color="auto" w:fill="FFFFFF"/>
        </w:rPr>
      </w:pPr>
      <w:r w:rsidRPr="0064611F">
        <w:rPr>
          <w:iCs/>
          <w:shd w:val="clear" w:color="auto" w:fill="FFFFFF"/>
        </w:rPr>
        <w:t>В соответствии с ФЗ «О высшем и послевузовском профессиональном образовании» кафедрой государственного и муниципального управления заключены договора о прохождении всех видов практик студентами специальности «Государственное и муниципальное управлени</w:t>
      </w:r>
      <w:r>
        <w:rPr>
          <w:iCs/>
          <w:shd w:val="clear" w:color="auto" w:fill="FFFFFF"/>
        </w:rPr>
        <w:t>е» со следующими   предприятиями, учреждениями и организациями</w:t>
      </w:r>
      <w:r w:rsidRPr="0064611F">
        <w:rPr>
          <w:iCs/>
          <w:shd w:val="clear" w:color="auto" w:fill="FFFFFF"/>
        </w:rPr>
        <w:t>:</w:t>
      </w:r>
    </w:p>
    <w:p w:rsidR="004C4B32" w:rsidRPr="0064611F" w:rsidRDefault="004C4B32" w:rsidP="0026040E">
      <w:pPr>
        <w:pStyle w:val="a9"/>
        <w:numPr>
          <w:ilvl w:val="0"/>
          <w:numId w:val="11"/>
        </w:numPr>
        <w:jc w:val="both"/>
      </w:pPr>
      <w:r w:rsidRPr="0064611F">
        <w:t>Министерство экономики</w:t>
      </w:r>
    </w:p>
    <w:p w:rsidR="004C4B32" w:rsidRPr="0064611F" w:rsidRDefault="004C4B32" w:rsidP="0026040E">
      <w:pPr>
        <w:pStyle w:val="a9"/>
        <w:numPr>
          <w:ilvl w:val="0"/>
          <w:numId w:val="11"/>
        </w:numPr>
        <w:jc w:val="both"/>
      </w:pPr>
      <w:r w:rsidRPr="0064611F">
        <w:t>Администрация Советского района</w:t>
      </w:r>
    </w:p>
    <w:p w:rsidR="004C4B32" w:rsidRPr="0064611F" w:rsidRDefault="004C4B32" w:rsidP="0064611F">
      <w:pPr>
        <w:pStyle w:val="a9"/>
        <w:numPr>
          <w:ilvl w:val="0"/>
          <w:numId w:val="11"/>
        </w:numPr>
      </w:pPr>
      <w:r w:rsidRPr="0064611F">
        <w:t>Администрация Ленинского района</w:t>
      </w:r>
    </w:p>
    <w:p w:rsidR="004C4B32" w:rsidRPr="0064611F" w:rsidRDefault="004C4B32" w:rsidP="0064611F">
      <w:pPr>
        <w:pStyle w:val="a9"/>
        <w:numPr>
          <w:ilvl w:val="0"/>
          <w:numId w:val="11"/>
        </w:numPr>
      </w:pPr>
      <w:r w:rsidRPr="0064611F">
        <w:t>Администрация Кировского района</w:t>
      </w:r>
    </w:p>
    <w:p w:rsidR="004C4B32" w:rsidRPr="0064611F" w:rsidRDefault="004C4B32" w:rsidP="0064611F">
      <w:pPr>
        <w:pStyle w:val="a9"/>
        <w:numPr>
          <w:ilvl w:val="0"/>
          <w:numId w:val="11"/>
        </w:numPr>
      </w:pPr>
      <w:r w:rsidRPr="0064611F">
        <w:t>Комитет по поддержке малого предпринимательства и потребительского рынка</w:t>
      </w:r>
    </w:p>
    <w:p w:rsidR="004C4B32" w:rsidRPr="0064611F" w:rsidRDefault="004C4B32" w:rsidP="0064611F">
      <w:pPr>
        <w:pStyle w:val="a9"/>
        <w:numPr>
          <w:ilvl w:val="0"/>
          <w:numId w:val="11"/>
        </w:numPr>
      </w:pPr>
      <w:r w:rsidRPr="0064611F">
        <w:t>Министерство сельского хозяйства</w:t>
      </w:r>
    </w:p>
    <w:p w:rsidR="004C4B32" w:rsidRPr="0064611F" w:rsidRDefault="004C4B32" w:rsidP="0064611F">
      <w:pPr>
        <w:pStyle w:val="a9"/>
        <w:numPr>
          <w:ilvl w:val="0"/>
          <w:numId w:val="11"/>
        </w:numPr>
      </w:pPr>
      <w:r w:rsidRPr="0064611F">
        <w:t>Минист</w:t>
      </w:r>
      <w:r>
        <w:t>ерство промышленности энергетики</w:t>
      </w:r>
      <w:r w:rsidRPr="0064611F">
        <w:t xml:space="preserve"> и связи</w:t>
      </w:r>
    </w:p>
    <w:p w:rsidR="004C4B32" w:rsidRPr="0064611F" w:rsidRDefault="004C4B32" w:rsidP="0064611F">
      <w:pPr>
        <w:pStyle w:val="a9"/>
        <w:numPr>
          <w:ilvl w:val="0"/>
          <w:numId w:val="11"/>
        </w:numPr>
      </w:pPr>
      <w:r w:rsidRPr="0064611F">
        <w:t xml:space="preserve">Министерство </w:t>
      </w:r>
      <w:r>
        <w:t xml:space="preserve">строительства и </w:t>
      </w:r>
      <w:r w:rsidRPr="0064611F">
        <w:t>ЖКХ</w:t>
      </w:r>
    </w:p>
    <w:p w:rsidR="004C4B32" w:rsidRPr="00B40C75" w:rsidRDefault="004C4B32" w:rsidP="00B40C75">
      <w:pPr>
        <w:pStyle w:val="a9"/>
        <w:ind w:firstLine="709"/>
        <w:jc w:val="both"/>
        <w:rPr>
          <w:iCs/>
        </w:rPr>
      </w:pPr>
      <w:r w:rsidRPr="0064611F">
        <w:rPr>
          <w:iCs/>
          <w:shd w:val="clear" w:color="auto" w:fill="FFFFFF"/>
        </w:rPr>
        <w:t>В приложении 2</w:t>
      </w:r>
      <w:r>
        <w:rPr>
          <w:iCs/>
          <w:shd w:val="clear" w:color="auto" w:fill="FFFFFF"/>
        </w:rPr>
        <w:t>-4</w:t>
      </w:r>
      <w:r w:rsidRPr="0064611F">
        <w:rPr>
          <w:iCs/>
          <w:shd w:val="clear" w:color="auto" w:fill="FFFFFF"/>
        </w:rPr>
        <w:t xml:space="preserve"> приведены программы</w:t>
      </w:r>
      <w:r w:rsidRPr="0064611F">
        <w:t xml:space="preserve"> производственной, научно-исследовательской и  педагогической практик</w:t>
      </w:r>
      <w:r>
        <w:t xml:space="preserve">, </w:t>
      </w:r>
      <w:r w:rsidRPr="00B40C75">
        <w:rPr>
          <w:iCs/>
        </w:rPr>
        <w:t>в которых указываются цели и задачи практик, практические навыки, универсальные (общекультурные) и профессиональные компетенции, приобретаемые обучающимися. Указываются местоположение и время прохождения практик, а также формы отчетности по практикам.</w:t>
      </w:r>
    </w:p>
    <w:p w:rsidR="004C4B32" w:rsidRDefault="004C4B32" w:rsidP="0064611F">
      <w:pPr>
        <w:pStyle w:val="a9"/>
        <w:ind w:firstLine="709"/>
        <w:jc w:val="both"/>
      </w:pPr>
    </w:p>
    <w:p w:rsidR="004C4B32" w:rsidRPr="00B40C75" w:rsidRDefault="004C4B32" w:rsidP="00B40C75">
      <w:pPr>
        <w:ind w:left="40" w:right="20" w:firstLine="560"/>
        <w:jc w:val="both"/>
        <w:rPr>
          <w:b/>
          <w:iCs/>
          <w:shd w:val="clear" w:color="auto" w:fill="FFFFFF"/>
        </w:rPr>
      </w:pPr>
      <w:r w:rsidRPr="00B40C75">
        <w:rPr>
          <w:b/>
          <w:iCs/>
          <w:shd w:val="clear" w:color="auto" w:fill="FFFFFF"/>
        </w:rPr>
        <w:t>4.3.2. Организация  научно-исследовательской работы обучающихся.</w:t>
      </w:r>
    </w:p>
    <w:p w:rsidR="004C4B32" w:rsidRPr="00B40C75" w:rsidRDefault="004C4B32" w:rsidP="00B40C75">
      <w:pPr>
        <w:ind w:left="40" w:right="20" w:firstLine="560"/>
        <w:jc w:val="both"/>
        <w:rPr>
          <w:iCs/>
          <w:shd w:val="clear" w:color="auto" w:fill="FFFFFF"/>
        </w:rPr>
      </w:pPr>
      <w:r w:rsidRPr="00B40C75">
        <w:rPr>
          <w:iCs/>
          <w:shd w:val="clear" w:color="auto" w:fill="FFFFFF"/>
        </w:rPr>
        <w:t xml:space="preserve">В соответствии с ФГОС ВПО по направлению подготовки магистров </w:t>
      </w:r>
      <w:r>
        <w:t xml:space="preserve">081100-    «Государственное и муниципальное управление» </w:t>
      </w:r>
      <w:r w:rsidRPr="00B40C75">
        <w:rPr>
          <w:iCs/>
          <w:shd w:val="clear" w:color="auto" w:fill="FFFFFF"/>
        </w:rPr>
        <w:t>научно-исследовательская работа обучающихся является обязательным разделом основной образовательной программы магистратуры и направлена на формирование универсальных (общекультурных) и профессиональных компетенций в соответствии с требованиями ФГОС ВПО и целями данной магистерской программы.</w:t>
      </w:r>
    </w:p>
    <w:p w:rsidR="004C4B32" w:rsidRDefault="004C4B32" w:rsidP="007727D3">
      <w:pPr>
        <w:pStyle w:val="a9"/>
        <w:ind w:firstLine="709"/>
        <w:jc w:val="center"/>
        <w:rPr>
          <w:b/>
          <w:iCs/>
        </w:rPr>
      </w:pPr>
    </w:p>
    <w:p w:rsidR="004C4B32" w:rsidRPr="00B40C75" w:rsidRDefault="004C4B32" w:rsidP="007727D3">
      <w:pPr>
        <w:pStyle w:val="a9"/>
        <w:ind w:firstLine="709"/>
        <w:jc w:val="center"/>
        <w:rPr>
          <w:b/>
          <w:iCs/>
        </w:rPr>
      </w:pPr>
      <w:r w:rsidRPr="00B40C75">
        <w:rPr>
          <w:b/>
          <w:iCs/>
        </w:rPr>
        <w:t>Виды научно-исследовательской работы магистранта, этапы и формы контроля ее выполнения.</w:t>
      </w:r>
    </w:p>
    <w:p w:rsidR="004C4B32" w:rsidRPr="00B40C75" w:rsidRDefault="004C4B32" w:rsidP="00B40C75">
      <w:pPr>
        <w:pStyle w:val="a9"/>
        <w:ind w:firstLine="709"/>
        <w:jc w:val="both"/>
      </w:pPr>
      <w:r w:rsidRPr="00B40C75">
        <w:t>В магистерской программе «Государственное и муниципальное управление» выполне</w:t>
      </w:r>
      <w:r>
        <w:t>ние НИР предусмотрено в 1, 2, 3 и  4</w:t>
      </w:r>
      <w:r w:rsidRPr="00B40C75">
        <w:t xml:space="preserve"> семестрах. Трудоемкость НИР – 24 зачетные единицы.</w:t>
      </w:r>
    </w:p>
    <w:p w:rsidR="004C4B32" w:rsidRPr="00B40C75" w:rsidRDefault="004C4B32" w:rsidP="00B40C75">
      <w:pPr>
        <w:pStyle w:val="a9"/>
        <w:ind w:firstLine="709"/>
        <w:jc w:val="both"/>
      </w:pPr>
      <w:r w:rsidRPr="00B40C75">
        <w:t>При реализации ООП предусматриваются следующие виды и этапы выполнения и контроля научно-исследовательской работы обучающихся:</w:t>
      </w:r>
    </w:p>
    <w:p w:rsidR="004C4B32" w:rsidRPr="00B40C75" w:rsidRDefault="004C4B32" w:rsidP="00B40C75">
      <w:pPr>
        <w:pStyle w:val="a9"/>
        <w:numPr>
          <w:ilvl w:val="0"/>
          <w:numId w:val="12"/>
        </w:numPr>
      </w:pPr>
      <w:r w:rsidRPr="00B40C75">
        <w:lastRenderedPageBreak/>
        <w:t>Планирование научно-исследовательской работы, включающее ознакомление с тематикой исследовательских работ в данной области, выбор темы исследования,  написание реферата по избранной теме, подготовка докладов и их публичное представление;</w:t>
      </w:r>
    </w:p>
    <w:p w:rsidR="004C4B32" w:rsidRPr="00B40C75" w:rsidRDefault="004C4B32" w:rsidP="00B40C75">
      <w:pPr>
        <w:pStyle w:val="a9"/>
        <w:numPr>
          <w:ilvl w:val="0"/>
          <w:numId w:val="12"/>
        </w:numPr>
      </w:pPr>
      <w:r w:rsidRPr="00B40C75">
        <w:t>Проведение научно-исследовательской работы;</w:t>
      </w:r>
    </w:p>
    <w:p w:rsidR="004C4B32" w:rsidRPr="00B40C75" w:rsidRDefault="004C4B32" w:rsidP="00B40C75">
      <w:pPr>
        <w:pStyle w:val="a9"/>
        <w:numPr>
          <w:ilvl w:val="0"/>
          <w:numId w:val="12"/>
        </w:numPr>
      </w:pPr>
      <w:r w:rsidRPr="00B40C75">
        <w:t>Составление отчета о научно-исследовательской работе;</w:t>
      </w:r>
    </w:p>
    <w:p w:rsidR="004C4B32" w:rsidRPr="00B40C75" w:rsidRDefault="004C4B32" w:rsidP="00B40C75">
      <w:pPr>
        <w:pStyle w:val="a9"/>
        <w:numPr>
          <w:ilvl w:val="0"/>
          <w:numId w:val="12"/>
        </w:numPr>
      </w:pPr>
      <w:r w:rsidRPr="00B40C75">
        <w:t>Публичная защита выполненной работы.</w:t>
      </w:r>
    </w:p>
    <w:p w:rsidR="004C4B32" w:rsidRPr="00B40C75" w:rsidRDefault="004C4B32" w:rsidP="00B40C75">
      <w:pPr>
        <w:pStyle w:val="a9"/>
        <w:ind w:firstLine="709"/>
        <w:jc w:val="both"/>
      </w:pPr>
      <w:r w:rsidRPr="00B40C75">
        <w:t>Основной формой планирования и корректировки индивидуальных планов научно-исследовательской работы обуча</w:t>
      </w:r>
      <w:r>
        <w:t>ющихся</w:t>
      </w:r>
      <w:r w:rsidRPr="00B40C75">
        <w:t xml:space="preserve"> является обоснование темы, обсуждение плана и промежуточных результатов исследования в рамках научно-исследовательского семинара. В процессе выполнения научно-исследовательской работы и в ходе защиты</w:t>
      </w:r>
      <w:r>
        <w:t xml:space="preserve"> ее результатов проводит</w:t>
      </w:r>
      <w:r w:rsidRPr="00B40C75">
        <w:t>ся широкое обсуждение в учебных структурах вуза с привлечением работодателей и ведущих исследователей, позволяющее оценить уровень приобретенных знаний, умений и сформированных компетенций обучающихся</w:t>
      </w:r>
    </w:p>
    <w:p w:rsidR="004C4B32" w:rsidRPr="00B40C75" w:rsidRDefault="004C4B32" w:rsidP="00B40C75">
      <w:pPr>
        <w:pStyle w:val="a9"/>
        <w:ind w:firstLine="709"/>
      </w:pPr>
      <w:r w:rsidRPr="00B40C75">
        <w:t xml:space="preserve">Тематика научно-исследовательских работ студентов  должна быть актуальна с точки зрения выпускающей кафедры и организации. </w:t>
      </w:r>
    </w:p>
    <w:p w:rsidR="004C4B32" w:rsidRPr="00B40C75" w:rsidRDefault="004C4B32" w:rsidP="00B40C75">
      <w:pPr>
        <w:pStyle w:val="a9"/>
        <w:ind w:firstLine="709"/>
      </w:pPr>
      <w:r w:rsidRPr="00B40C75">
        <w:t>В рамках изучаемой магистерской программы исследования студентов могут быть посвящены, например, следующим проблемам:</w:t>
      </w:r>
    </w:p>
    <w:p w:rsidR="004C4B32" w:rsidRPr="00B40C75" w:rsidRDefault="004C4B32" w:rsidP="00B40C75">
      <w:pPr>
        <w:pStyle w:val="a9"/>
        <w:numPr>
          <w:ilvl w:val="0"/>
          <w:numId w:val="13"/>
        </w:numPr>
      </w:pPr>
      <w:r w:rsidRPr="00B40C75">
        <w:t>анализ использования рабочего времени государственными (муниципальными) служащими;</w:t>
      </w:r>
    </w:p>
    <w:p w:rsidR="004C4B32" w:rsidRPr="00B40C75" w:rsidRDefault="004C4B32" w:rsidP="00B40C75">
      <w:pPr>
        <w:pStyle w:val="a9"/>
        <w:numPr>
          <w:ilvl w:val="0"/>
          <w:numId w:val="13"/>
        </w:numPr>
      </w:pPr>
      <w:r w:rsidRPr="00B40C75">
        <w:t>оценка трудоемкости управленческих функций, выполняемых органами государственного (муниципального) управления;</w:t>
      </w:r>
    </w:p>
    <w:p w:rsidR="004C4B32" w:rsidRPr="00B40C75" w:rsidRDefault="004C4B32" w:rsidP="00B40C75">
      <w:pPr>
        <w:pStyle w:val="a9"/>
        <w:numPr>
          <w:ilvl w:val="0"/>
          <w:numId w:val="13"/>
        </w:numPr>
      </w:pPr>
      <w:r w:rsidRPr="00B40C75">
        <w:t>культура государственных (муниципальных) учреждений;</w:t>
      </w:r>
    </w:p>
    <w:p w:rsidR="004C4B32" w:rsidRPr="00B40C75" w:rsidRDefault="004C4B32" w:rsidP="00B40C75">
      <w:pPr>
        <w:pStyle w:val="a9"/>
        <w:numPr>
          <w:ilvl w:val="0"/>
          <w:numId w:val="13"/>
        </w:numPr>
      </w:pPr>
      <w:r w:rsidRPr="00B40C75">
        <w:t>и т.п.</w:t>
      </w:r>
    </w:p>
    <w:p w:rsidR="004C4B32" w:rsidRPr="00B40C75" w:rsidRDefault="004C4B32" w:rsidP="00B40C75">
      <w:pPr>
        <w:pStyle w:val="a9"/>
        <w:ind w:firstLine="709"/>
      </w:pPr>
      <w:r w:rsidRPr="00B40C75">
        <w:t>Задание по НИР может быть выполнено индивидуально или группой студентов (до 4 человек) в зависимости от масштабности темы.</w:t>
      </w:r>
    </w:p>
    <w:p w:rsidR="004C4B32" w:rsidRPr="00B40C75" w:rsidRDefault="004C4B32" w:rsidP="00B40C75">
      <w:pPr>
        <w:pStyle w:val="a9"/>
        <w:ind w:firstLine="709"/>
      </w:pPr>
      <w:r w:rsidRPr="00B40C75">
        <w:t>Результаты научно-исследовательской работы оформляются отдельным отчетом в виде пояснительной записки согласно требованиям ГОСТа Р 7.32-98 (ИСО 5966-82) «Отчет по НИР. Структура и правила оформления»:</w:t>
      </w:r>
    </w:p>
    <w:p w:rsidR="004C4B32" w:rsidRPr="00B40C75" w:rsidRDefault="004C4B32" w:rsidP="00B40C75">
      <w:pPr>
        <w:pStyle w:val="a9"/>
        <w:numPr>
          <w:ilvl w:val="0"/>
          <w:numId w:val="14"/>
        </w:numPr>
      </w:pPr>
      <w:r w:rsidRPr="00B40C75">
        <w:t>цель научной работы;</w:t>
      </w:r>
    </w:p>
    <w:p w:rsidR="004C4B32" w:rsidRPr="00B40C75" w:rsidRDefault="004C4B32" w:rsidP="00B40C75">
      <w:pPr>
        <w:pStyle w:val="a9"/>
        <w:numPr>
          <w:ilvl w:val="0"/>
          <w:numId w:val="14"/>
        </w:numPr>
      </w:pPr>
      <w:r w:rsidRPr="00B40C75">
        <w:t>предмет исследования;</w:t>
      </w:r>
    </w:p>
    <w:p w:rsidR="004C4B32" w:rsidRPr="00B40C75" w:rsidRDefault="004C4B32" w:rsidP="00B40C75">
      <w:pPr>
        <w:pStyle w:val="a9"/>
        <w:numPr>
          <w:ilvl w:val="0"/>
          <w:numId w:val="14"/>
        </w:numPr>
      </w:pPr>
      <w:r w:rsidRPr="00B40C75">
        <w:t>методика проведения исследования;</w:t>
      </w:r>
    </w:p>
    <w:p w:rsidR="004C4B32" w:rsidRPr="00B40C75" w:rsidRDefault="004C4B32" w:rsidP="00B40C75">
      <w:pPr>
        <w:pStyle w:val="a9"/>
        <w:numPr>
          <w:ilvl w:val="0"/>
          <w:numId w:val="14"/>
        </w:numPr>
      </w:pPr>
      <w:r w:rsidRPr="00B40C75">
        <w:t>анализ полученных результатов;</w:t>
      </w:r>
    </w:p>
    <w:p w:rsidR="004C4B32" w:rsidRPr="00B40C75" w:rsidRDefault="004C4B32" w:rsidP="00B40C75">
      <w:pPr>
        <w:pStyle w:val="a9"/>
        <w:numPr>
          <w:ilvl w:val="0"/>
          <w:numId w:val="14"/>
        </w:numPr>
      </w:pPr>
      <w:r w:rsidRPr="00B40C75">
        <w:t>выводы и предложения;</w:t>
      </w:r>
    </w:p>
    <w:p w:rsidR="004C4B32" w:rsidRPr="00B40C75" w:rsidRDefault="004C4B32" w:rsidP="00B40C75">
      <w:pPr>
        <w:pStyle w:val="a9"/>
        <w:numPr>
          <w:ilvl w:val="0"/>
          <w:numId w:val="14"/>
        </w:numPr>
      </w:pPr>
      <w:r w:rsidRPr="00B40C75">
        <w:t>список использованных источников.</w:t>
      </w:r>
    </w:p>
    <w:p w:rsidR="004C4B32" w:rsidRPr="00B40C75" w:rsidRDefault="004C4B32" w:rsidP="00B40C75">
      <w:pPr>
        <w:pStyle w:val="a9"/>
        <w:ind w:firstLine="709"/>
      </w:pPr>
      <w:r w:rsidRPr="00B40C75">
        <w:t xml:space="preserve">Наиболее интересные работы </w:t>
      </w:r>
      <w:r>
        <w:t xml:space="preserve"> рекомендуются</w:t>
      </w:r>
      <w:r w:rsidRPr="00B40C75">
        <w:t xml:space="preserve"> для представления н</w:t>
      </w:r>
      <w:r>
        <w:t xml:space="preserve">а научных конференциях </w:t>
      </w:r>
      <w:r w:rsidRPr="00B40C75">
        <w:t xml:space="preserve"> университета.</w:t>
      </w:r>
    </w:p>
    <w:p w:rsidR="004C4B32" w:rsidRDefault="004C4B32" w:rsidP="00514392">
      <w:pPr>
        <w:pStyle w:val="a9"/>
        <w:jc w:val="both"/>
      </w:pPr>
    </w:p>
    <w:p w:rsidR="004C4B32" w:rsidRPr="003E25A9" w:rsidRDefault="004C4B32" w:rsidP="003E25A9">
      <w:pPr>
        <w:keepNext/>
        <w:keepLines/>
        <w:numPr>
          <w:ilvl w:val="0"/>
          <w:numId w:val="9"/>
        </w:numPr>
        <w:tabs>
          <w:tab w:val="left" w:pos="923"/>
          <w:tab w:val="left" w:leader="underscore" w:pos="4432"/>
          <w:tab w:val="left" w:leader="underscore" w:pos="9002"/>
        </w:tabs>
        <w:ind w:right="20"/>
        <w:jc w:val="both"/>
        <w:outlineLvl w:val="3"/>
        <w:rPr>
          <w:b/>
          <w:bCs/>
          <w:shd w:val="clear" w:color="auto" w:fill="FFFFFF"/>
        </w:rPr>
      </w:pPr>
      <w:bookmarkStart w:id="20" w:name="bookmark77"/>
      <w:r w:rsidRPr="003E25A9">
        <w:rPr>
          <w:b/>
          <w:shd w:val="clear" w:color="auto" w:fill="FFFFFF"/>
        </w:rPr>
        <w:t xml:space="preserve">Фактическое ресурсное обеспечение </w:t>
      </w:r>
      <w:bookmarkEnd w:id="20"/>
      <w:r w:rsidRPr="003E25A9">
        <w:rPr>
          <w:b/>
          <w:shd w:val="clear" w:color="auto" w:fill="FFFFFF"/>
        </w:rPr>
        <w:t>магистерской программы</w:t>
      </w:r>
      <w:r w:rsidRPr="007727D3">
        <w:rPr>
          <w:shd w:val="clear" w:color="auto" w:fill="FFFFFF"/>
        </w:rPr>
        <w:t>.</w:t>
      </w:r>
    </w:p>
    <w:p w:rsidR="004C4B32" w:rsidRDefault="004C4B32" w:rsidP="00CA64EA">
      <w:pPr>
        <w:widowControl w:val="0"/>
        <w:contextualSpacing/>
        <w:jc w:val="both"/>
        <w:rPr>
          <w:b/>
          <w:bCs/>
        </w:rPr>
      </w:pPr>
    </w:p>
    <w:p w:rsidR="004C4B32" w:rsidRPr="00CA64EA" w:rsidRDefault="004C4B32" w:rsidP="00CA64EA">
      <w:pPr>
        <w:widowControl w:val="0"/>
        <w:contextualSpacing/>
        <w:jc w:val="both"/>
        <w:rPr>
          <w:b/>
          <w:bCs/>
        </w:rPr>
      </w:pPr>
      <w:r w:rsidRPr="00CA64EA">
        <w:rPr>
          <w:b/>
          <w:bCs/>
        </w:rPr>
        <w:t>5.1 Кадровое обеспечение реализации ООП</w:t>
      </w:r>
    </w:p>
    <w:p w:rsidR="004C4B32" w:rsidRPr="00CA64EA" w:rsidRDefault="004C4B32" w:rsidP="00CA64EA">
      <w:pPr>
        <w:widowControl w:val="0"/>
        <w:contextualSpacing/>
        <w:jc w:val="both"/>
        <w:rPr>
          <w:b/>
          <w:bCs/>
        </w:rPr>
      </w:pPr>
    </w:p>
    <w:p w:rsidR="004C4B32" w:rsidRPr="00CA64EA" w:rsidRDefault="004C4B32" w:rsidP="00514392">
      <w:pPr>
        <w:widowControl w:val="0"/>
        <w:contextualSpacing/>
        <w:jc w:val="both"/>
      </w:pPr>
      <w:r>
        <w:t xml:space="preserve">     </w:t>
      </w:r>
      <w:r w:rsidRPr="00CA64EA">
        <w:t xml:space="preserve">Кадровое обеспечение - важнейшее условие, определяющее качество подготовки специалистов. </w:t>
      </w:r>
    </w:p>
    <w:p w:rsidR="004C4B32" w:rsidRPr="00CA64EA" w:rsidRDefault="004C4B32" w:rsidP="00CA64EA">
      <w:pPr>
        <w:widowControl w:val="0"/>
        <w:ind w:firstLine="709"/>
        <w:contextualSpacing/>
        <w:jc w:val="both"/>
      </w:pPr>
      <w:r w:rsidRPr="00CA64EA">
        <w:t>Реализация ООП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научно-методической деятельностью.</w:t>
      </w:r>
    </w:p>
    <w:p w:rsidR="004C4B32" w:rsidRDefault="004C4B32" w:rsidP="00CA64EA">
      <w:pPr>
        <w:widowControl w:val="0"/>
        <w:ind w:firstLine="709"/>
        <w:contextualSpacing/>
        <w:jc w:val="both"/>
        <w:rPr>
          <w:rFonts w:ascii="TimesNewRomanPSMT" w:hAnsi="TimesNewRomanPSMT" w:cs="TimesNewRomanPSMT"/>
          <w:lang w:eastAsia="en-US"/>
        </w:rPr>
      </w:pPr>
      <w:r w:rsidRPr="00CA64EA">
        <w:t xml:space="preserve">Доля преподавателей, имеющих учёную степень и (или) учёное звание, в общем числе преподавателей, обеспечивающих образовательный процесс по данной ООП по направлению 081100 «Государственное и муниципальное управление», составляет  91.7% (в соответствии с п.7.16 ФГОС ВПО должно быть не менее 50%), учёную степень доктора наук и (или) </w:t>
      </w:r>
      <w:r w:rsidRPr="00CA64EA">
        <w:lastRenderedPageBreak/>
        <w:t>учёное звание профессора имеют  11.2 % (по ФГОС – не менее 8%) преподавателей.</w:t>
      </w:r>
      <w:r>
        <w:rPr>
          <w:rFonts w:ascii="TimesNewRomanPSMT" w:hAnsi="TimesNewRomanPSMT" w:cs="TimesNewRomanPSMT"/>
          <w:lang w:eastAsia="en-US"/>
        </w:rPr>
        <w:t>Доля профессоров, докторов наук на кафедре «Государственное и муниципальное управление составляет 33 %.</w:t>
      </w:r>
    </w:p>
    <w:p w:rsidR="004C4B32" w:rsidRDefault="004C4B32" w:rsidP="00CA64EA">
      <w:pPr>
        <w:autoSpaceDE w:val="0"/>
        <w:autoSpaceDN w:val="0"/>
        <w:adjustRightInd w:val="0"/>
        <w:ind w:firstLine="709"/>
        <w:jc w:val="both"/>
      </w:pPr>
      <w:r>
        <w:rPr>
          <w:rFonts w:ascii="TimesNewRomanPSMT" w:hAnsi="TimesNewRomanPSMT" w:cs="TimesNewRomanPSMT"/>
          <w:lang w:eastAsia="en-US"/>
        </w:rPr>
        <w:t>Общее руководство научным содержанием и образовательной частью ООП магистратуры осуществляется штатным научно-педагогическим работником вуза, имеющим ученую степень доктора наук и ученое звание профессора соответствующего профиля, стаж работы в образовательных учреждениях высшего профессионального образования составляет более 10 лет.</w:t>
      </w:r>
    </w:p>
    <w:p w:rsidR="004C4B32" w:rsidRDefault="004C4B32" w:rsidP="00CA64EA">
      <w:pPr>
        <w:widowControl w:val="0"/>
        <w:tabs>
          <w:tab w:val="left" w:pos="0"/>
        </w:tabs>
        <w:ind w:firstLine="709"/>
        <w:contextualSpacing/>
        <w:jc w:val="both"/>
      </w:pPr>
      <w:r w:rsidRPr="00CA64EA">
        <w:t xml:space="preserve">К образовательному процессу привлечено  6.2% преподавателей из числа действующих руководителей и работников профильных организаций (должно быть не менее 5%).  </w:t>
      </w:r>
    </w:p>
    <w:p w:rsidR="004C4B32" w:rsidRDefault="004C4B32" w:rsidP="00CA64EA">
      <w:pPr>
        <w:widowControl w:val="0"/>
        <w:tabs>
          <w:tab w:val="left" w:pos="0"/>
        </w:tabs>
        <w:ind w:firstLine="709"/>
        <w:contextualSpacing/>
        <w:jc w:val="both"/>
        <w:rPr>
          <w:rFonts w:ascii="TimesNewRomanPSMT" w:hAnsi="TimesNewRomanPSMT" w:cs="TimesNewRomanPSMT"/>
          <w:lang w:eastAsia="en-US"/>
        </w:rPr>
      </w:pPr>
      <w:r>
        <w:rPr>
          <w:rFonts w:ascii="TimesNewRomanPSMT" w:hAnsi="TimesNewRomanPSMT" w:cs="TimesNewRomanPSMT"/>
          <w:lang w:eastAsia="en-US"/>
        </w:rPr>
        <w:t>Преподаватели, обеспечивающие реализацию магистерской программы, регулярно</w:t>
      </w:r>
    </w:p>
    <w:p w:rsidR="004C4B32" w:rsidRDefault="004C4B32" w:rsidP="00CA64EA">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ведут самостоятельные исследовательские проекты и участвуют в исследовательских проектах, имеют публикации в отечественных научных журналах, трудах национальных и</w:t>
      </w:r>
    </w:p>
    <w:p w:rsidR="004C4B32" w:rsidRDefault="004C4B32" w:rsidP="00CA64EA">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международных конференций по профилю, регулярно проходят повышение квалификации.</w:t>
      </w:r>
    </w:p>
    <w:p w:rsidR="004C4B32" w:rsidRPr="004D66E6" w:rsidRDefault="004C4B32" w:rsidP="004D66E6">
      <w:pPr>
        <w:spacing w:before="240" w:after="240" w:line="360" w:lineRule="auto"/>
        <w:ind w:firstLine="709"/>
        <w:jc w:val="both"/>
        <w:rPr>
          <w:b/>
          <w:bCs/>
        </w:rPr>
      </w:pPr>
      <w:r w:rsidRPr="004D66E6">
        <w:rPr>
          <w:b/>
          <w:bCs/>
        </w:rPr>
        <w:t>5.2 Учебно-методическое и информационное обеспечение</w:t>
      </w:r>
    </w:p>
    <w:p w:rsidR="004C4B32" w:rsidRPr="004D66E6" w:rsidRDefault="004C4B32" w:rsidP="004D66E6">
      <w:pPr>
        <w:widowControl w:val="0"/>
        <w:ind w:firstLine="709"/>
        <w:jc w:val="both"/>
      </w:pPr>
      <w:r w:rsidRPr="004D66E6">
        <w:t>В соответствии с п. 7.17 основная образовательная программа обеспечивается учебно-методической документацией и материалами по всем учебным курсам, дисциплинам (модулям) основной образовательной программы. Содержание учебных дисциплин (модулей) представлено в локальной сети ДГТУ.</w:t>
      </w:r>
    </w:p>
    <w:p w:rsidR="004C4B32" w:rsidRPr="004D66E6" w:rsidRDefault="004C4B32" w:rsidP="004D66E6">
      <w:pPr>
        <w:widowControl w:val="0"/>
        <w:ind w:firstLine="709"/>
        <w:jc w:val="both"/>
      </w:pPr>
      <w:r w:rsidRPr="004D66E6">
        <w:t>Внеаудиторная работа обучающихся сопровождается методическим обеспечением и обоснованием времени, затрачиваемого на ее выполнение.</w:t>
      </w:r>
    </w:p>
    <w:p w:rsidR="004C4B32" w:rsidRPr="004D66E6" w:rsidRDefault="004C4B32" w:rsidP="004D66E6">
      <w:pPr>
        <w:widowControl w:val="0"/>
        <w:ind w:firstLine="709"/>
        <w:jc w:val="both"/>
      </w:pPr>
      <w:r w:rsidRPr="004D66E6">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w:t>
      </w:r>
    </w:p>
    <w:p w:rsidR="004C4B32" w:rsidRPr="004D66E6" w:rsidRDefault="004C4B32" w:rsidP="004D66E6">
      <w:pPr>
        <w:widowControl w:val="0"/>
        <w:ind w:firstLine="709"/>
        <w:jc w:val="both"/>
      </w:pPr>
      <w:r w:rsidRPr="004D66E6">
        <w:t>Объем библиотечного фонда соответствует минимальным нормативам обеспеченности вузов в части библиотечно-информационных ресурсов</w:t>
      </w:r>
    </w:p>
    <w:p w:rsidR="004C4B32" w:rsidRPr="004D66E6" w:rsidRDefault="004C4B32" w:rsidP="004D66E6">
      <w:pPr>
        <w:widowControl w:val="0"/>
        <w:ind w:firstLine="709"/>
        <w:jc w:val="both"/>
      </w:pPr>
      <w:r w:rsidRPr="004D66E6">
        <w:t>При этом обеспечена возможность осуществления одновременного индивидуального доступа к такой системе не менее чем для 25% обучающихся.</w:t>
      </w:r>
    </w:p>
    <w:p w:rsidR="004C4B32" w:rsidRPr="004D66E6" w:rsidRDefault="004C4B32" w:rsidP="004D66E6">
      <w:pPr>
        <w:widowControl w:val="0"/>
        <w:ind w:firstLine="709"/>
        <w:jc w:val="both"/>
      </w:pPr>
      <w:r w:rsidRPr="004D66E6">
        <w:t>Библиотечный фонд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
    <w:p w:rsidR="004C4B32" w:rsidRPr="004D66E6" w:rsidRDefault="004C4B32" w:rsidP="004D66E6">
      <w:pPr>
        <w:widowControl w:val="0"/>
        <w:ind w:firstLine="709"/>
        <w:jc w:val="both"/>
      </w:pPr>
      <w:r w:rsidRPr="004D66E6">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4C4B32" w:rsidRDefault="004C4B32" w:rsidP="004D66E6">
      <w:pPr>
        <w:widowControl w:val="0"/>
        <w:ind w:firstLine="709"/>
        <w:jc w:val="both"/>
      </w:pPr>
    </w:p>
    <w:p w:rsidR="004C4B32" w:rsidRDefault="004C4B32" w:rsidP="004D66E6">
      <w:pPr>
        <w:widowControl w:val="0"/>
        <w:ind w:firstLine="709"/>
        <w:jc w:val="both"/>
      </w:pPr>
      <w:r w:rsidRPr="004D66E6">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4C4B32" w:rsidRPr="004D66E6" w:rsidRDefault="004C4B32" w:rsidP="004D66E6">
      <w:pPr>
        <w:widowControl w:val="0"/>
        <w:ind w:firstLine="709"/>
        <w:jc w:val="both"/>
      </w:pPr>
    </w:p>
    <w:p w:rsidR="004C4B32" w:rsidRDefault="004C4B32" w:rsidP="00484BEE">
      <w:pPr>
        <w:autoSpaceDE w:val="0"/>
        <w:autoSpaceDN w:val="0"/>
        <w:adjustRightInd w:val="0"/>
        <w:ind w:firstLine="709"/>
        <w:jc w:val="both"/>
        <w:rPr>
          <w:b/>
          <w:bCs/>
        </w:rPr>
      </w:pPr>
      <w:r w:rsidRPr="004D66E6">
        <w:rPr>
          <w:b/>
          <w:bCs/>
        </w:rPr>
        <w:t>5.3 Материально-техническое обеспечение</w:t>
      </w:r>
    </w:p>
    <w:p w:rsidR="004C4B32" w:rsidRDefault="004C4B32" w:rsidP="00484BEE">
      <w:pPr>
        <w:autoSpaceDE w:val="0"/>
        <w:autoSpaceDN w:val="0"/>
        <w:adjustRightInd w:val="0"/>
        <w:ind w:firstLine="709"/>
        <w:jc w:val="both"/>
        <w:rPr>
          <w:b/>
          <w:bCs/>
        </w:rPr>
      </w:pPr>
    </w:p>
    <w:p w:rsidR="004C4B32" w:rsidRPr="00484BEE" w:rsidRDefault="004C4B32" w:rsidP="00484BEE">
      <w:pPr>
        <w:widowControl w:val="0"/>
        <w:ind w:firstLine="709"/>
        <w:jc w:val="both"/>
      </w:pPr>
      <w:r w:rsidRPr="00484BEE">
        <w:t>В соответствии с п.7.16 ФГОС ВПО по направлению 081100 - «Государственное и муниципальное управление»</w:t>
      </w:r>
      <w:r>
        <w:t>, кафедра</w:t>
      </w:r>
      <w:r w:rsidRPr="00484BEE">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4C4B32" w:rsidRPr="004D66E6" w:rsidRDefault="004C4B32" w:rsidP="00484BEE">
      <w:pPr>
        <w:autoSpaceDE w:val="0"/>
        <w:autoSpaceDN w:val="0"/>
        <w:adjustRightInd w:val="0"/>
        <w:ind w:firstLine="709"/>
        <w:jc w:val="both"/>
      </w:pPr>
      <w:r w:rsidRPr="004D66E6">
        <w:lastRenderedPageBreak/>
        <w:t>Большое внимание в вузе уделяется развитию современной информационно-</w:t>
      </w:r>
      <w:r>
        <w:t>технической базы</w:t>
      </w:r>
      <w:r w:rsidRPr="004D66E6">
        <w:t xml:space="preserve"> для обеспечения образовательного процесса. В процессе обучения</w:t>
      </w:r>
      <w:r>
        <w:t xml:space="preserve"> </w:t>
      </w:r>
      <w:r w:rsidRPr="004D66E6">
        <w:t>активно используется сетевой компьютерный класс, оснащенный современными</w:t>
      </w:r>
      <w:r>
        <w:t xml:space="preserve"> </w:t>
      </w:r>
      <w:r w:rsidRPr="004D66E6">
        <w:t>компьютерами. Студенты имеют свободный доступ в компьютерный класс в любое</w:t>
      </w:r>
      <w:r>
        <w:t xml:space="preserve"> </w:t>
      </w:r>
      <w:r w:rsidRPr="004D66E6">
        <w:t>удобное для них время.</w:t>
      </w:r>
    </w:p>
    <w:p w:rsidR="004C4B32" w:rsidRDefault="004C4B32" w:rsidP="00484BEE">
      <w:pPr>
        <w:autoSpaceDE w:val="0"/>
        <w:autoSpaceDN w:val="0"/>
        <w:adjustRightInd w:val="0"/>
        <w:ind w:firstLine="709"/>
        <w:jc w:val="both"/>
      </w:pPr>
      <w:r w:rsidRPr="004D66E6">
        <w:t>В учебном процессе используются современные програм</w:t>
      </w:r>
      <w:r>
        <w:t>м</w:t>
      </w:r>
      <w:r w:rsidRPr="004D66E6">
        <w:t>ные средства, благодаря</w:t>
      </w:r>
      <w:r>
        <w:t xml:space="preserve"> </w:t>
      </w:r>
      <w:r w:rsidRPr="004D66E6">
        <w:t>чему студенты получают необходимые практические навыки работы с компьютером.</w:t>
      </w:r>
    </w:p>
    <w:p w:rsidR="004C4B32" w:rsidRDefault="004C4B32" w:rsidP="00484BEE">
      <w:pPr>
        <w:autoSpaceDE w:val="0"/>
        <w:autoSpaceDN w:val="0"/>
        <w:adjustRightInd w:val="0"/>
        <w:ind w:firstLine="709"/>
        <w:jc w:val="both"/>
      </w:pPr>
    </w:p>
    <w:p w:rsidR="004C4B32" w:rsidRPr="00484BEE" w:rsidRDefault="004C4B32" w:rsidP="00484BEE">
      <w:pPr>
        <w:keepNext/>
        <w:keepLines/>
        <w:numPr>
          <w:ilvl w:val="0"/>
          <w:numId w:val="9"/>
        </w:numPr>
        <w:tabs>
          <w:tab w:val="left" w:pos="923"/>
        </w:tabs>
        <w:ind w:right="20"/>
        <w:jc w:val="both"/>
        <w:outlineLvl w:val="3"/>
        <w:rPr>
          <w:b/>
          <w:bCs/>
          <w:shd w:val="clear" w:color="auto" w:fill="FFFFFF"/>
        </w:rPr>
      </w:pPr>
      <w:bookmarkStart w:id="21" w:name="bookmark78"/>
      <w:r w:rsidRPr="00484BEE">
        <w:rPr>
          <w:b/>
          <w:bCs/>
          <w:shd w:val="clear" w:color="auto" w:fill="FFFFFF"/>
        </w:rPr>
        <w:t>Характеристика среды университета, обеспечивающая развитие общекультурных (социально-личностных) компетенций выпускников.</w:t>
      </w:r>
      <w:bookmarkEnd w:id="21"/>
    </w:p>
    <w:p w:rsidR="004C4B32" w:rsidRDefault="004C4B32" w:rsidP="00484BEE">
      <w:pPr>
        <w:autoSpaceDE w:val="0"/>
        <w:autoSpaceDN w:val="0"/>
        <w:adjustRightInd w:val="0"/>
        <w:ind w:firstLine="709"/>
        <w:jc w:val="both"/>
      </w:pPr>
    </w:p>
    <w:p w:rsidR="004C4B32" w:rsidRDefault="004C4B32" w:rsidP="00484BEE">
      <w:pPr>
        <w:autoSpaceDE w:val="0"/>
        <w:autoSpaceDN w:val="0"/>
        <w:adjustRightInd w:val="0"/>
        <w:ind w:firstLine="709"/>
        <w:jc w:val="both"/>
        <w:rPr>
          <w:rFonts w:ascii="TimesNewRomanPSMT" w:hAnsi="TimesNewRomanPSMT" w:cs="TimesNewRomanPSMT"/>
          <w:lang w:eastAsia="en-US"/>
        </w:rPr>
      </w:pPr>
      <w:r w:rsidRPr="00484BEE">
        <w:rPr>
          <w:rFonts w:ascii="TimesNewRomanPSMT" w:hAnsi="TimesNewRomanPSMT" w:cs="TimesNewRomanPSMT"/>
          <w:lang w:eastAsia="en-US"/>
        </w:rPr>
        <w:t xml:space="preserve">ФГБОУ ВПО ДГТУ </w:t>
      </w:r>
      <w:r>
        <w:rPr>
          <w:rFonts w:ascii="TimesNewRomanPSMT" w:hAnsi="TimesNewRomanPSMT" w:cs="TimesNewRomanPSMT"/>
          <w:lang w:eastAsia="en-US"/>
        </w:rPr>
        <w:t xml:space="preserve"> располагает всеми необходимыми условиями и возможностями обеспечить общекультурные (социально-личностные) компетенции выпускников, что неоднократно подтверждалось при получении лицензии на ведение образовательной деятельности, а также успешными карьерными ростом и достижениями его выпускников.</w:t>
      </w:r>
    </w:p>
    <w:p w:rsidR="004C4B32" w:rsidRDefault="004C4B32" w:rsidP="00484BEE">
      <w:pPr>
        <w:autoSpaceDE w:val="0"/>
        <w:autoSpaceDN w:val="0"/>
        <w:adjustRightInd w:val="0"/>
        <w:ind w:firstLine="709"/>
        <w:jc w:val="both"/>
        <w:rPr>
          <w:rFonts w:ascii="TimesNewRomanPSMT" w:hAnsi="TimesNewRomanPSMT" w:cs="TimesNewRomanPSMT"/>
          <w:lang w:eastAsia="en-US"/>
        </w:rPr>
      </w:pPr>
      <w:r>
        <w:rPr>
          <w:rFonts w:ascii="TimesNewRomanPSMT" w:hAnsi="TimesNewRomanPSMT" w:cs="TimesNewRomanPSMT"/>
          <w:lang w:eastAsia="en-US"/>
        </w:rPr>
        <w:t>Основные направления педагогической, воспитательной и научно-исследовательской деятельности университета, определяющие концепцию формирования среды вуза, обеспечивающей развитие социально-личностных компетенций, закреплены в его Уставе.</w:t>
      </w:r>
    </w:p>
    <w:p w:rsidR="004C4B32" w:rsidRDefault="004C4B32" w:rsidP="00484BEE">
      <w:pPr>
        <w:autoSpaceDE w:val="0"/>
        <w:autoSpaceDN w:val="0"/>
        <w:adjustRightInd w:val="0"/>
        <w:ind w:firstLine="709"/>
        <w:jc w:val="both"/>
      </w:pPr>
      <w:r w:rsidRPr="00484BEE">
        <w:t>Помимо Ученого совета университета,  секций</w:t>
      </w:r>
      <w:r>
        <w:t xml:space="preserve">. </w:t>
      </w:r>
      <w:r w:rsidRPr="00484BEE">
        <w:t>Научно-методического совета по разл</w:t>
      </w:r>
      <w:r>
        <w:t xml:space="preserve">ичным направлениям образования,  </w:t>
      </w:r>
      <w:r w:rsidRPr="00484BEE">
        <w:t>других учебных и</w:t>
      </w:r>
      <w:r>
        <w:t xml:space="preserve"> </w:t>
      </w:r>
      <w:r w:rsidRPr="00484BEE">
        <w:t>учебно-методических подразделений, включая кафедры, в университете существует</w:t>
      </w:r>
      <w:r>
        <w:t xml:space="preserve"> </w:t>
      </w:r>
      <w:r w:rsidRPr="00484BEE">
        <w:t>целый ряд подразделений и общественных организаций, созданных для развития</w:t>
      </w:r>
      <w:r>
        <w:t xml:space="preserve"> </w:t>
      </w:r>
      <w:r w:rsidRPr="00484BEE">
        <w:t>личности и управления социально-культурными процессами, способствующих</w:t>
      </w:r>
      <w:r>
        <w:t xml:space="preserve"> </w:t>
      </w:r>
      <w:r w:rsidRPr="00484BEE">
        <w:t>укреплению нравственных, гражданских, патриотических и общекультурных качество</w:t>
      </w:r>
      <w:r>
        <w:t xml:space="preserve">    о</w:t>
      </w:r>
      <w:r w:rsidRPr="00484BEE">
        <w:t>бучающихся.</w:t>
      </w:r>
    </w:p>
    <w:p w:rsidR="004C4B32" w:rsidRPr="00A552DA" w:rsidRDefault="004C4B32" w:rsidP="00A552DA">
      <w:pPr>
        <w:autoSpaceDE w:val="0"/>
        <w:autoSpaceDN w:val="0"/>
        <w:adjustRightInd w:val="0"/>
        <w:ind w:firstLine="709"/>
        <w:jc w:val="both"/>
      </w:pPr>
      <w:r w:rsidRPr="00A552DA">
        <w:t>В ФГБОУ ВПО ДГТУ разработана и утверждена нормативная документация, регламентирующая организацию и проведение воспитательной работы: план воспитательной работы на учебный год; положение о кураторе академической группы; должностная инструкция заместителя декана по воспитательной работе; планы студенческих мероприятий на учебный год.</w:t>
      </w:r>
    </w:p>
    <w:p w:rsidR="004C4B32" w:rsidRPr="00A552DA" w:rsidRDefault="004C4B32" w:rsidP="00A552DA">
      <w:pPr>
        <w:autoSpaceDE w:val="0"/>
        <w:autoSpaceDN w:val="0"/>
        <w:adjustRightInd w:val="0"/>
        <w:ind w:firstLine="709"/>
        <w:jc w:val="both"/>
      </w:pPr>
      <w:r w:rsidRPr="00A552DA">
        <w:t>Воспитательная работа осуществляется под руководством заместителя декана по воспитательной работе, который курирует работу ответственных за воспитательную работу, семинары кураторов и вне</w:t>
      </w:r>
      <w:r>
        <w:t xml:space="preserve"> </w:t>
      </w:r>
      <w:r w:rsidRPr="00A552DA">
        <w:t>учебные мероприятия, координирует усилия кураторов в организации воспитательной работы.</w:t>
      </w:r>
    </w:p>
    <w:p w:rsidR="004C4B32" w:rsidRPr="00A552DA" w:rsidRDefault="004C4B32" w:rsidP="00A552DA">
      <w:pPr>
        <w:autoSpaceDE w:val="0"/>
        <w:autoSpaceDN w:val="0"/>
        <w:adjustRightInd w:val="0"/>
        <w:ind w:firstLine="709"/>
        <w:jc w:val="both"/>
      </w:pPr>
      <w:r w:rsidRPr="00A552DA">
        <w:t>Воспитательная работа организуется и проводится на различных уровнях: в целом по университету, по факультетам, по курсам, по специальностям, по группам. Мероприятия проводятся в актовом зале вуза,  спортивных залах, в аудиториях, в домах культуры и музеях</w:t>
      </w:r>
      <w:r>
        <w:t>.</w:t>
      </w:r>
    </w:p>
    <w:p w:rsidR="004C4B32" w:rsidRPr="00A552DA" w:rsidRDefault="004C4B32" w:rsidP="00A552DA">
      <w:pPr>
        <w:autoSpaceDE w:val="0"/>
        <w:autoSpaceDN w:val="0"/>
        <w:adjustRightInd w:val="0"/>
        <w:ind w:firstLine="709"/>
        <w:jc w:val="both"/>
      </w:pPr>
      <w:r w:rsidRPr="00A552DA">
        <w:t xml:space="preserve">За каждой учебной группой закреплен куратор из числа профессорско-преподавательского состава (положение о кураторе). </w:t>
      </w:r>
    </w:p>
    <w:p w:rsidR="004C4B32" w:rsidRPr="00A552DA" w:rsidRDefault="004C4B32" w:rsidP="00A552DA">
      <w:pPr>
        <w:autoSpaceDE w:val="0"/>
        <w:autoSpaceDN w:val="0"/>
        <w:adjustRightInd w:val="0"/>
        <w:ind w:firstLine="709"/>
        <w:jc w:val="both"/>
      </w:pPr>
      <w:r w:rsidRPr="00A552DA">
        <w:t>Постоянно действуют оперативные совещания декана и кураторов, которые рассматривают организационные вопросы. Успешный опыт воспитательной работы распространяется на семинарах кураторов, в газете ДГТУ «За инженерные кадры» и на страницах в сети Интернет.</w:t>
      </w:r>
    </w:p>
    <w:p w:rsidR="004C4B32" w:rsidRPr="00A552DA" w:rsidRDefault="004C4B32" w:rsidP="00A552DA">
      <w:pPr>
        <w:autoSpaceDE w:val="0"/>
        <w:autoSpaceDN w:val="0"/>
        <w:adjustRightInd w:val="0"/>
        <w:ind w:firstLine="709"/>
        <w:jc w:val="both"/>
      </w:pPr>
      <w:r w:rsidRPr="00A552DA">
        <w:t xml:space="preserve">Система студенческого самоуправления представлена советом старост и творческим активом вуза и факультета. Студенты активно участвуют в работе студенческих творческих коллективов, спортивных секций. </w:t>
      </w:r>
    </w:p>
    <w:p w:rsidR="004C4B32" w:rsidRPr="00A552DA" w:rsidRDefault="004C4B32" w:rsidP="00A552DA">
      <w:pPr>
        <w:autoSpaceDE w:val="0"/>
        <w:autoSpaceDN w:val="0"/>
        <w:adjustRightInd w:val="0"/>
        <w:ind w:firstLine="709"/>
        <w:jc w:val="both"/>
      </w:pPr>
      <w:r w:rsidRPr="00A552DA">
        <w:t xml:space="preserve">Основными направлениями воспитательной работы являются: профессионально-трудовое, гражданско-патриотическое и культурно-нравственное. Основные формы работы: беседы, круглые столы, досугово – познавательные мероприятия, конкурсы, олимпиады. </w:t>
      </w:r>
    </w:p>
    <w:p w:rsidR="004C4B32" w:rsidRPr="00A552DA" w:rsidRDefault="004C4B32" w:rsidP="00A552DA">
      <w:pPr>
        <w:autoSpaceDE w:val="0"/>
        <w:autoSpaceDN w:val="0"/>
        <w:adjustRightInd w:val="0"/>
        <w:ind w:firstLine="709"/>
        <w:jc w:val="both"/>
      </w:pPr>
      <w:r w:rsidRPr="00A552DA">
        <w:t xml:space="preserve">Активное участие студенты принимают в научно-практической работе (научное студенческое общество, конференции и олимпиады различного уровня, конкурсы грантов и дипломных проектов), социально значимых акциях. </w:t>
      </w:r>
    </w:p>
    <w:p w:rsidR="004C4B32" w:rsidRPr="00A552DA" w:rsidRDefault="004C4B32" w:rsidP="00A552DA">
      <w:pPr>
        <w:autoSpaceDE w:val="0"/>
        <w:autoSpaceDN w:val="0"/>
        <w:adjustRightInd w:val="0"/>
        <w:ind w:firstLine="709"/>
        <w:jc w:val="both"/>
      </w:pPr>
      <w:r w:rsidRPr="00A552DA">
        <w:lastRenderedPageBreak/>
        <w:t xml:space="preserve">Проводится систематическая работа по оказанию социальной помощи студентам-сиротам, малообеспеченным студентам, студенческим семьям с детьми. Назначаются социальные стипендии, оказывается материальная помощь. </w:t>
      </w:r>
    </w:p>
    <w:p w:rsidR="004C4B32" w:rsidRPr="00A552DA" w:rsidRDefault="004C4B32" w:rsidP="00A552DA">
      <w:pPr>
        <w:autoSpaceDE w:val="0"/>
        <w:autoSpaceDN w:val="0"/>
        <w:adjustRightInd w:val="0"/>
        <w:ind w:firstLine="709"/>
        <w:jc w:val="both"/>
      </w:pPr>
      <w:r w:rsidRPr="00A552DA">
        <w:t>Ведется большая рекламно-информационная работа. Информация о проводимой в филиале работе размещается на информационных стендах, официальном сайте филиала.</w:t>
      </w:r>
    </w:p>
    <w:p w:rsidR="004C4B32" w:rsidRPr="00A552DA" w:rsidRDefault="004C4B32" w:rsidP="00A552DA">
      <w:pPr>
        <w:autoSpaceDE w:val="0"/>
        <w:autoSpaceDN w:val="0"/>
        <w:adjustRightInd w:val="0"/>
        <w:ind w:firstLine="709"/>
        <w:jc w:val="both"/>
      </w:pPr>
      <w:r w:rsidRPr="00A552DA">
        <w:t>За достижения в учебе, науке, спорте и творчестве студенты награждаются именными стипендиями, дипломами и грамотами, ценными подарками, бесплатными экскурсиями и денежными премиями.</w:t>
      </w:r>
    </w:p>
    <w:p w:rsidR="004C4B32" w:rsidRDefault="004C4B32" w:rsidP="00A552DA">
      <w:pPr>
        <w:autoSpaceDE w:val="0"/>
        <w:autoSpaceDN w:val="0"/>
        <w:adjustRightInd w:val="0"/>
        <w:ind w:firstLine="709"/>
        <w:jc w:val="both"/>
      </w:pPr>
      <w:r w:rsidRPr="00A552DA">
        <w:t>Всё это свидетельствует</w:t>
      </w:r>
      <w:r>
        <w:t xml:space="preserve"> о том, что в ДГТУ </w:t>
      </w:r>
      <w:r w:rsidRPr="00A552DA">
        <w:t>сформирована необходимая среда для обеспечения глубокого развития общекультурных(социально-личностных) компетенций выпускников.</w:t>
      </w:r>
    </w:p>
    <w:p w:rsidR="004C4B32" w:rsidRDefault="004C4B32" w:rsidP="003E25A9">
      <w:pPr>
        <w:autoSpaceDE w:val="0"/>
        <w:autoSpaceDN w:val="0"/>
        <w:adjustRightInd w:val="0"/>
        <w:jc w:val="both"/>
      </w:pPr>
    </w:p>
    <w:p w:rsidR="004C4B32" w:rsidRPr="005021D5" w:rsidRDefault="004C4B32" w:rsidP="005021D5">
      <w:pPr>
        <w:pStyle w:val="ac"/>
        <w:keepNext/>
        <w:keepLines/>
        <w:numPr>
          <w:ilvl w:val="0"/>
          <w:numId w:val="9"/>
        </w:numPr>
        <w:tabs>
          <w:tab w:val="left" w:leader="underscore" w:pos="9308"/>
        </w:tabs>
        <w:ind w:right="20"/>
        <w:jc w:val="both"/>
        <w:outlineLvl w:val="3"/>
        <w:rPr>
          <w:b/>
          <w:bCs/>
          <w:shd w:val="clear" w:color="auto" w:fill="FFFFFF"/>
        </w:rPr>
      </w:pPr>
      <w:bookmarkStart w:id="22" w:name="bookmark79"/>
      <w:r w:rsidRPr="005021D5">
        <w:rPr>
          <w:b/>
          <w:bCs/>
          <w:shd w:val="clear" w:color="auto" w:fill="FFFFFF"/>
        </w:rPr>
        <w:t>Нормативно-методическое обеспечение системы оценки качества освоения обучающимися</w:t>
      </w:r>
      <w:bookmarkEnd w:id="22"/>
      <w:r>
        <w:rPr>
          <w:b/>
          <w:bCs/>
          <w:shd w:val="clear" w:color="auto" w:fill="FFFFFF"/>
        </w:rPr>
        <w:t xml:space="preserve"> </w:t>
      </w:r>
      <w:r w:rsidRPr="005021D5">
        <w:rPr>
          <w:b/>
          <w:bCs/>
          <w:shd w:val="clear" w:color="auto" w:fill="FFFFFF"/>
        </w:rPr>
        <w:t>магистерской  программы.</w:t>
      </w:r>
    </w:p>
    <w:p w:rsidR="004C4B32" w:rsidRPr="005021D5" w:rsidRDefault="004C4B32" w:rsidP="005021D5">
      <w:pPr>
        <w:pStyle w:val="ac"/>
        <w:keepNext/>
        <w:keepLines/>
        <w:tabs>
          <w:tab w:val="left" w:leader="underscore" w:pos="9308"/>
        </w:tabs>
        <w:ind w:left="435" w:right="20"/>
        <w:jc w:val="both"/>
        <w:outlineLvl w:val="3"/>
        <w:rPr>
          <w:b/>
          <w:bCs/>
          <w:shd w:val="clear" w:color="auto" w:fill="FFFFFF"/>
        </w:rPr>
      </w:pPr>
    </w:p>
    <w:p w:rsidR="004C4B32" w:rsidRPr="00A552DA" w:rsidRDefault="004C4B32" w:rsidP="005021D5">
      <w:pPr>
        <w:pStyle w:val="a9"/>
        <w:ind w:firstLine="709"/>
        <w:jc w:val="both"/>
      </w:pPr>
      <w:r>
        <w:t xml:space="preserve"> В  соответсвии с ФГОС ВПО  магистратуры по направлению  подготовки 081100 -«Государственное и муниципальное  управление» </w:t>
      </w:r>
      <w:r w:rsidRPr="00A552DA">
        <w:t>Нормативно-методическое обеспечение текущего контроля успеваемости и проме</w:t>
      </w:r>
      <w:r>
        <w:t>жуточной аттестации, обучающих</w:t>
      </w:r>
      <w:r w:rsidRPr="00A552DA">
        <w:t xml:space="preserve"> по ООП магистратуры осуществляется в соответствии с системой управления качества подготовки специалистов и  внутривузовским </w:t>
      </w:r>
      <w:r>
        <w:t xml:space="preserve"> </w:t>
      </w:r>
      <w:r w:rsidRPr="00A552DA">
        <w:t>Положением о модульно-рейтинговой системе.</w:t>
      </w:r>
    </w:p>
    <w:p w:rsidR="004C4B32" w:rsidRDefault="004C4B32" w:rsidP="005021D5">
      <w:pPr>
        <w:pStyle w:val="a9"/>
        <w:ind w:firstLine="709"/>
        <w:jc w:val="both"/>
      </w:pPr>
    </w:p>
    <w:p w:rsidR="004C4B32" w:rsidRPr="005021D5" w:rsidRDefault="004C4B32" w:rsidP="005021D5">
      <w:pPr>
        <w:keepNext/>
        <w:keepLines/>
        <w:tabs>
          <w:tab w:val="left" w:leader="underscore" w:pos="9255"/>
        </w:tabs>
        <w:ind w:left="20" w:right="20"/>
        <w:jc w:val="both"/>
        <w:outlineLvl w:val="3"/>
        <w:rPr>
          <w:b/>
          <w:bCs/>
          <w:shd w:val="clear" w:color="auto" w:fill="FFFFFF"/>
        </w:rPr>
      </w:pPr>
      <w:r w:rsidRPr="005021D5">
        <w:rPr>
          <w:b/>
          <w:bCs/>
          <w:shd w:val="clear" w:color="auto" w:fill="FFFFFF"/>
        </w:rPr>
        <w:t>7.1. Фонды оценочных средств для проведения текущего контроля успеваемости и промежуточной аттестации.</w:t>
      </w:r>
    </w:p>
    <w:p w:rsidR="004C4B32" w:rsidRPr="005021D5" w:rsidRDefault="004C4B32" w:rsidP="005021D5">
      <w:pPr>
        <w:pStyle w:val="a9"/>
        <w:ind w:firstLine="709"/>
        <w:jc w:val="both"/>
      </w:pPr>
    </w:p>
    <w:p w:rsidR="004C4B32" w:rsidRPr="00DE5DE6" w:rsidRDefault="004C4B32" w:rsidP="00DE5DE6">
      <w:pPr>
        <w:pStyle w:val="a9"/>
        <w:ind w:firstLine="709"/>
        <w:jc w:val="both"/>
      </w:pPr>
      <w:r w:rsidRPr="00DE5DE6">
        <w:t>Для аттестации обучающихся на соответствие их персональных достижений</w:t>
      </w:r>
      <w:r>
        <w:t xml:space="preserve"> </w:t>
      </w:r>
      <w:r w:rsidRPr="00DE5DE6">
        <w:t>поэтапным требованиям соответствующей магистерской программы (текущая и</w:t>
      </w:r>
      <w:r>
        <w:t xml:space="preserve"> </w:t>
      </w:r>
      <w:r w:rsidRPr="00DE5DE6">
        <w:t>промежуточная аттестация) создаются фонды оценочных средств, включающие типовые</w:t>
      </w:r>
      <w:r>
        <w:t xml:space="preserve"> </w:t>
      </w:r>
      <w:r w:rsidRPr="00DE5DE6">
        <w:t>задания, контрольные работы, тесты и методы контроля, позволяющие оценить знания,</w:t>
      </w:r>
      <w:r>
        <w:t xml:space="preserve"> </w:t>
      </w:r>
      <w:r w:rsidRPr="00DE5DE6">
        <w:t>умения и уровень приобретенных компетенций</w:t>
      </w:r>
      <w:r>
        <w:t xml:space="preserve"> (они отражены в рабочих программах по соответствующим дисциплинам)</w:t>
      </w:r>
      <w:r w:rsidRPr="00DE5DE6">
        <w:t>. Фонды оценочных средств</w:t>
      </w:r>
      <w:r>
        <w:t xml:space="preserve"> </w:t>
      </w:r>
      <w:r w:rsidRPr="00DE5DE6">
        <w:t>разрабатываются и утверждаются вузом.</w:t>
      </w:r>
    </w:p>
    <w:p w:rsidR="004C4B32" w:rsidRPr="00DE5DE6" w:rsidRDefault="004C4B32" w:rsidP="00DE5DE6">
      <w:pPr>
        <w:pStyle w:val="a9"/>
        <w:ind w:firstLine="709"/>
        <w:jc w:val="both"/>
      </w:pPr>
      <w:r w:rsidRPr="00DE5DE6">
        <w:t>Фонды оценочных средств должны быть полными и адекватными отображениями</w:t>
      </w:r>
      <w:r>
        <w:t xml:space="preserve"> </w:t>
      </w:r>
      <w:r w:rsidRPr="00DE5DE6">
        <w:t>требований ФГОС ВПО по данному направлению подготовки, соответствовать целям и</w:t>
      </w:r>
      <w:r>
        <w:t xml:space="preserve"> </w:t>
      </w:r>
      <w:r w:rsidRPr="00DE5DE6">
        <w:t>задачам магистерской программы и ее учебному плану. Они призваны обеспечивать</w:t>
      </w:r>
      <w:r>
        <w:t xml:space="preserve"> </w:t>
      </w:r>
      <w:r w:rsidRPr="00DE5DE6">
        <w:t>оценку качества общекультурных и профессиональных компетенций, приобретаемых</w:t>
      </w:r>
      <w:r>
        <w:t xml:space="preserve">   </w:t>
      </w:r>
      <w:r w:rsidRPr="00DE5DE6">
        <w:t>выпускником.</w:t>
      </w:r>
    </w:p>
    <w:p w:rsidR="004C4B32" w:rsidRPr="00DE5DE6" w:rsidRDefault="004C4B32" w:rsidP="00DE5DE6">
      <w:pPr>
        <w:pStyle w:val="a9"/>
        <w:ind w:firstLine="709"/>
        <w:jc w:val="both"/>
      </w:pPr>
      <w:r w:rsidRPr="00DE5DE6">
        <w:t>При разработке оценочных средств для контроля качества изучения модулей,</w:t>
      </w:r>
      <w:r>
        <w:t xml:space="preserve">  </w:t>
      </w:r>
      <w:r w:rsidRPr="00DE5DE6">
        <w:t>дисциплин, практик должны учитываться все виды связей между включенными в них</w:t>
      </w:r>
      <w:r>
        <w:t xml:space="preserve"> </w:t>
      </w:r>
      <w:r w:rsidRPr="00DE5DE6">
        <w:t>знаниями, умениями, навыками, позволяющие установить качество сформированных у</w:t>
      </w:r>
      <w:r>
        <w:t xml:space="preserve"> </w:t>
      </w:r>
      <w:r w:rsidRPr="00DE5DE6">
        <w:t>обучающихся компетенций по видам деятельности и степень общей готовности</w:t>
      </w:r>
      <w:r>
        <w:t xml:space="preserve"> </w:t>
      </w:r>
      <w:r w:rsidRPr="00DE5DE6">
        <w:t>выпускников к профессиональной деятельности.</w:t>
      </w:r>
    </w:p>
    <w:p w:rsidR="004C4B32" w:rsidRPr="00DE5DE6" w:rsidRDefault="004C4B32" w:rsidP="00DE5DE6">
      <w:pPr>
        <w:pStyle w:val="a9"/>
        <w:ind w:firstLine="709"/>
        <w:jc w:val="both"/>
      </w:pPr>
      <w:r w:rsidRPr="00DE5DE6">
        <w:t>При проектировании оценочных средств необходимо предусматривать оценку</w:t>
      </w:r>
      <w:r>
        <w:t xml:space="preserve"> </w:t>
      </w:r>
      <w:r w:rsidRPr="00DE5DE6">
        <w:t>способности обучающихся к творческой деятельности, их готовности вести поиск</w:t>
      </w:r>
      <w:r>
        <w:t xml:space="preserve"> </w:t>
      </w:r>
      <w:r w:rsidRPr="00DE5DE6">
        <w:t>решения новых задач, связанных с недостаточностью конкретных специальных знаний и</w:t>
      </w:r>
      <w:r>
        <w:t xml:space="preserve"> </w:t>
      </w:r>
      <w:r w:rsidRPr="00DE5DE6">
        <w:t>отсутствием общепринятых алгоритмов профессионального поведения.</w:t>
      </w:r>
    </w:p>
    <w:p w:rsidR="004C4B32" w:rsidRPr="00DE5DE6" w:rsidRDefault="004C4B32" w:rsidP="00DE5DE6">
      <w:pPr>
        <w:pStyle w:val="a9"/>
        <w:ind w:firstLine="709"/>
        <w:jc w:val="both"/>
      </w:pPr>
      <w:r w:rsidRPr="00DE5DE6">
        <w:t>Помимо индивидуальных оценок, должны использоваться групповые и</w:t>
      </w:r>
      <w:r>
        <w:t xml:space="preserve"> </w:t>
      </w:r>
      <w:r w:rsidRPr="00DE5DE6">
        <w:t>взаимооценки: рецензирование студентами работ друг друга; оппонирование студентами</w:t>
      </w:r>
      <w:r>
        <w:t xml:space="preserve"> </w:t>
      </w:r>
      <w:r w:rsidRPr="00DE5DE6">
        <w:t>рефератов, проектов, дипломных, исследовательских работ; экспертные оценки группами,</w:t>
      </w:r>
      <w:r>
        <w:t xml:space="preserve"> </w:t>
      </w:r>
      <w:r w:rsidRPr="00DE5DE6">
        <w:t>состоящими из студентов, преподавателей и работодателей.</w:t>
      </w:r>
    </w:p>
    <w:p w:rsidR="004C4B32" w:rsidRPr="00DE5DE6" w:rsidRDefault="004C4B32" w:rsidP="00DE5DE6">
      <w:pPr>
        <w:pStyle w:val="a9"/>
        <w:ind w:firstLine="709"/>
        <w:jc w:val="both"/>
      </w:pPr>
      <w:r w:rsidRPr="00DE5DE6">
        <w:t>Обучающимся, представителям работодателей должна быть предоставлена</w:t>
      </w:r>
      <w:r>
        <w:t xml:space="preserve">  </w:t>
      </w:r>
      <w:r w:rsidRPr="00DE5DE6">
        <w:t>возможность оценивания содержания, организации и качества учебного процесса в целом,</w:t>
      </w:r>
      <w:r>
        <w:t xml:space="preserve"> </w:t>
      </w:r>
      <w:r w:rsidRPr="00DE5DE6">
        <w:t>а также работы отдельных преподавателей.</w:t>
      </w:r>
    </w:p>
    <w:p w:rsidR="004C4B32" w:rsidRDefault="004C4B32" w:rsidP="00DE5DE6">
      <w:pPr>
        <w:pStyle w:val="a9"/>
        <w:ind w:firstLine="709"/>
        <w:jc w:val="both"/>
      </w:pPr>
      <w:r w:rsidRPr="00DE5DE6">
        <w:lastRenderedPageBreak/>
        <w:t>Вузом созданы условия для максимального приближения системы</w:t>
      </w:r>
      <w:r>
        <w:t xml:space="preserve"> </w:t>
      </w:r>
      <w:r w:rsidRPr="00DE5DE6">
        <w:t>оценивания и контроля компетенций магистрантов к условиям их будущей</w:t>
      </w:r>
      <w:r>
        <w:t xml:space="preserve"> </w:t>
      </w:r>
      <w:r w:rsidRPr="00DE5DE6">
        <w:t>профессиональной деятельности. С этой целью кроме преподавателей конкретной</w:t>
      </w:r>
      <w:r>
        <w:t xml:space="preserve"> </w:t>
      </w:r>
      <w:r w:rsidRPr="00DE5DE6">
        <w:t>дисциплины в качестве внешних экспертов должны активно использоваться работодатели</w:t>
      </w:r>
      <w:r>
        <w:t xml:space="preserve"> </w:t>
      </w:r>
      <w:r w:rsidRPr="00DE5DE6">
        <w:t>(представители организаций), преподаватели, читающие смежные дисциплины.</w:t>
      </w:r>
    </w:p>
    <w:p w:rsidR="004C4B32" w:rsidRDefault="004C4B32" w:rsidP="00DE5DE6">
      <w:pPr>
        <w:pStyle w:val="a9"/>
        <w:ind w:firstLine="720"/>
        <w:jc w:val="both"/>
      </w:pPr>
      <w:r>
        <w:t>Матрица</w:t>
      </w:r>
      <w:r w:rsidRPr="00DE5DE6">
        <w:t xml:space="preserve"> соответствия компетенций, составных частей ООП и оценочных средств </w:t>
      </w:r>
      <w:r>
        <w:t xml:space="preserve">  приведена в приложении 3</w:t>
      </w:r>
      <w:r w:rsidRPr="00DE5DE6">
        <w:t>.</w:t>
      </w:r>
    </w:p>
    <w:p w:rsidR="004C4B32" w:rsidRDefault="004C4B32" w:rsidP="00A55B91">
      <w:pPr>
        <w:pStyle w:val="a9"/>
        <w:jc w:val="both"/>
      </w:pPr>
    </w:p>
    <w:p w:rsidR="004C4B32" w:rsidRPr="00DE5DE6" w:rsidRDefault="004C4B32" w:rsidP="00DE5DE6">
      <w:pPr>
        <w:keepNext/>
        <w:keepLines/>
        <w:numPr>
          <w:ilvl w:val="1"/>
          <w:numId w:val="16"/>
        </w:numPr>
        <w:jc w:val="both"/>
        <w:outlineLvl w:val="3"/>
        <w:rPr>
          <w:b/>
          <w:bCs/>
          <w:shd w:val="clear" w:color="auto" w:fill="FFFFFF"/>
        </w:rPr>
      </w:pPr>
      <w:bookmarkStart w:id="23" w:name="bookmark81"/>
      <w:r w:rsidRPr="00DE5DE6">
        <w:rPr>
          <w:b/>
          <w:bCs/>
          <w:shd w:val="clear" w:color="auto" w:fill="FFFFFF"/>
        </w:rPr>
        <w:t xml:space="preserve">Итоговая государственная аттестация выпускников </w:t>
      </w:r>
      <w:bookmarkEnd w:id="23"/>
      <w:r w:rsidRPr="00DE5DE6">
        <w:rPr>
          <w:b/>
          <w:bCs/>
          <w:shd w:val="clear" w:color="auto" w:fill="FFFFFF"/>
        </w:rPr>
        <w:t>магистерской программы</w:t>
      </w:r>
    </w:p>
    <w:p w:rsidR="004C4B32" w:rsidRDefault="004C4B32" w:rsidP="00DE5DE6">
      <w:pPr>
        <w:keepNext/>
        <w:keepLines/>
        <w:jc w:val="both"/>
        <w:outlineLvl w:val="3"/>
        <w:rPr>
          <w:b/>
          <w:bCs/>
          <w:shd w:val="clear" w:color="auto" w:fill="FFFFFF"/>
        </w:rPr>
      </w:pPr>
      <w:r>
        <w:rPr>
          <w:b/>
          <w:bCs/>
          <w:shd w:val="clear" w:color="auto" w:fill="FFFFFF"/>
        </w:rPr>
        <w:t>081100 – Государственное и муниципальное управление</w:t>
      </w:r>
    </w:p>
    <w:p w:rsidR="004C4B32" w:rsidRPr="00DE5DE6" w:rsidRDefault="004C4B32" w:rsidP="00DE5DE6">
      <w:pPr>
        <w:keepNext/>
        <w:keepLines/>
        <w:jc w:val="both"/>
        <w:outlineLvl w:val="3"/>
        <w:rPr>
          <w:b/>
          <w:bCs/>
          <w:shd w:val="clear" w:color="auto" w:fill="FFFFFF"/>
        </w:rPr>
      </w:pPr>
    </w:p>
    <w:p w:rsidR="004C4B32" w:rsidRPr="00DE5DE6" w:rsidRDefault="004C4B32" w:rsidP="00DE5DE6">
      <w:pPr>
        <w:spacing w:after="120"/>
        <w:ind w:left="40" w:right="40" w:firstLine="560"/>
        <w:jc w:val="both"/>
      </w:pPr>
      <w:r w:rsidRPr="00DE5DE6">
        <w:t>Итоговая государственная аттестация выпускника магистратуры включает защиту вы</w:t>
      </w:r>
      <w:r>
        <w:t>пускной квалификационной работы (диссертации), а также  ГЭ, установленный решением ученого совета  университета.</w:t>
      </w:r>
    </w:p>
    <w:p w:rsidR="004C4B32" w:rsidRDefault="004C4B32" w:rsidP="00DE5DE6">
      <w:pPr>
        <w:pStyle w:val="a9"/>
        <w:ind w:firstLine="709"/>
        <w:jc w:val="both"/>
      </w:pPr>
      <w:r w:rsidRPr="00DE5DE6">
        <w:t>Выпускная квалификационная работа в соответствии с магистерской программой</w:t>
      </w:r>
      <w:r>
        <w:t xml:space="preserve">  </w:t>
      </w:r>
      <w:r w:rsidRPr="00DE5DE6">
        <w:t>выполняется в виде магистерской диссертации в период прохождения практики и</w:t>
      </w:r>
      <w:r>
        <w:t xml:space="preserve"> </w:t>
      </w:r>
      <w:r w:rsidRPr="00DE5DE6">
        <w:t>выполнения научно-исследовательской работы и представляет собой самостоятельную и</w:t>
      </w:r>
      <w:r>
        <w:t xml:space="preserve"> </w:t>
      </w:r>
      <w:r w:rsidRPr="00DE5DE6">
        <w:t>логически завершенную выпускную квалификационную работу, связанную с решением</w:t>
      </w:r>
      <w:r>
        <w:t xml:space="preserve">  </w:t>
      </w:r>
      <w:r w:rsidRPr="00DE5DE6">
        <w:t>задач того вида (видов) деятельности, к которым готовится магистрант (научно-исследовательской, педагогической, организационно-управленческой, аналитической).</w:t>
      </w:r>
    </w:p>
    <w:p w:rsidR="004C4B32" w:rsidRDefault="004C4B32" w:rsidP="00DE5DE6">
      <w:pPr>
        <w:pStyle w:val="a9"/>
        <w:ind w:firstLine="709"/>
        <w:jc w:val="both"/>
      </w:pPr>
      <w:r w:rsidRPr="004C69E5">
        <w:t xml:space="preserve">Подготовка и защита </w:t>
      </w:r>
      <w:r w:rsidRPr="004C69E5">
        <w:rPr>
          <w:iCs/>
        </w:rPr>
        <w:t xml:space="preserve">выпускной квалификационной работы (магистерской диссертации) </w:t>
      </w:r>
      <w:r w:rsidRPr="004C69E5">
        <w:t xml:space="preserve">являются завершающим этапом обучения магистра. Диссертация должна отражать реальный профессиональный уровень магистра по направлению подготовки </w:t>
      </w:r>
      <w:r w:rsidRPr="004C69E5">
        <w:rPr>
          <w:bCs/>
        </w:rPr>
        <w:t>«Государственное и муниципальное управление»</w:t>
      </w:r>
      <w:r w:rsidRPr="004C69E5">
        <w:t>, определять уровень его подготовленности к выполнению должностных обязанностей в соответствии с полученной квалификацией</w:t>
      </w:r>
      <w:r>
        <w:t>.</w:t>
      </w:r>
    </w:p>
    <w:p w:rsidR="004C4B32" w:rsidRPr="00C6337A" w:rsidRDefault="004C4B32" w:rsidP="00C6337A">
      <w:pPr>
        <w:pStyle w:val="a9"/>
        <w:ind w:firstLine="709"/>
        <w:jc w:val="both"/>
      </w:pPr>
      <w:r w:rsidRPr="00C6337A">
        <w:t>Целью выполнения магистерской диссертации является систематизация и закрепление знаний и практических навыков выпускника. В соответствии с этим, основными задачами выполнения диссертации являются умение актуализировать проблемную ситуацию, выделить в ней основной объект своего исследования, раскрыть теоретико-методологические особенности объекта, обосновать предметное поле для более глубокого анализа, используя весь арсенал методов исследовательской деятельности, разработать и предложить способы, технологии, механизмы или модели преобразования исследуемого объекта с целью разрешения проблемы. Результатом исследовательского проекта должно стать новое приращение научного знания, имеющего прикладное практическое значение.</w:t>
      </w:r>
    </w:p>
    <w:p w:rsidR="004C4B32" w:rsidRPr="00C6337A" w:rsidRDefault="004C4B32" w:rsidP="00C6337A">
      <w:pPr>
        <w:pStyle w:val="a9"/>
        <w:ind w:firstLine="709"/>
        <w:jc w:val="both"/>
      </w:pPr>
      <w:r w:rsidRPr="00C6337A">
        <w:t>Магистерская диссертация представляет собой научную работу, обладающую единством внутренней структуры, развёрнутой и научно обоснованной авторской аргументацией, а также логикой изложения, направленной на раскрытие цели и задач исследования. Она должна содержать:</w:t>
      </w:r>
    </w:p>
    <w:p w:rsidR="004C4B32" w:rsidRPr="00C6337A" w:rsidRDefault="004C4B32" w:rsidP="00C6337A">
      <w:pPr>
        <w:pStyle w:val="a9"/>
        <w:numPr>
          <w:ilvl w:val="0"/>
          <w:numId w:val="17"/>
        </w:numPr>
        <w:jc w:val="both"/>
      </w:pPr>
      <w:r w:rsidRPr="00C6337A">
        <w:t xml:space="preserve">обоснование выбора темы исследования, </w:t>
      </w:r>
    </w:p>
    <w:p w:rsidR="004C4B32" w:rsidRPr="00C6337A" w:rsidRDefault="004C4B32" w:rsidP="00C6337A">
      <w:pPr>
        <w:pStyle w:val="a9"/>
        <w:numPr>
          <w:ilvl w:val="0"/>
          <w:numId w:val="17"/>
        </w:numPr>
        <w:jc w:val="both"/>
      </w:pPr>
      <w:r w:rsidRPr="00C6337A">
        <w:t xml:space="preserve">анализ разработанности данной проблематики в отечественной и зарубежной научной литературе, </w:t>
      </w:r>
    </w:p>
    <w:p w:rsidR="004C4B32" w:rsidRPr="00C6337A" w:rsidRDefault="004C4B32" w:rsidP="00C6337A">
      <w:pPr>
        <w:pStyle w:val="a9"/>
        <w:numPr>
          <w:ilvl w:val="0"/>
          <w:numId w:val="17"/>
        </w:numPr>
        <w:jc w:val="both"/>
      </w:pPr>
      <w:r w:rsidRPr="00C6337A">
        <w:t xml:space="preserve">постановку цели и задач исследования, </w:t>
      </w:r>
    </w:p>
    <w:p w:rsidR="004C4B32" w:rsidRPr="00C6337A" w:rsidRDefault="004C4B32" w:rsidP="00C6337A">
      <w:pPr>
        <w:pStyle w:val="a9"/>
        <w:numPr>
          <w:ilvl w:val="0"/>
          <w:numId w:val="17"/>
        </w:numPr>
        <w:jc w:val="both"/>
      </w:pPr>
      <w:r w:rsidRPr="00C6337A">
        <w:t xml:space="preserve">обоснование выбора теоретико-методологической и эмпирической базы исследования, </w:t>
      </w:r>
    </w:p>
    <w:p w:rsidR="004C4B32" w:rsidRPr="00C6337A" w:rsidRDefault="004C4B32" w:rsidP="00C6337A">
      <w:pPr>
        <w:pStyle w:val="a9"/>
        <w:numPr>
          <w:ilvl w:val="0"/>
          <w:numId w:val="17"/>
        </w:numPr>
        <w:jc w:val="both"/>
      </w:pPr>
      <w:r w:rsidRPr="00C6337A">
        <w:t xml:space="preserve">выносимые на защиту положения. </w:t>
      </w:r>
    </w:p>
    <w:p w:rsidR="004C4B32" w:rsidRDefault="004C4B32" w:rsidP="00C6337A">
      <w:pPr>
        <w:pStyle w:val="a9"/>
        <w:ind w:firstLine="709"/>
        <w:jc w:val="both"/>
      </w:pPr>
      <w:r w:rsidRPr="00C6337A">
        <w:t>Тему диссертации магистр</w:t>
      </w:r>
      <w:r>
        <w:t xml:space="preserve">ант </w:t>
      </w:r>
      <w:r w:rsidRPr="00C6337A">
        <w:t xml:space="preserve"> выбирает самостоятельно, в соответствии со своими научными интересами, практическим опытом, знаниями специальной литературы по выбранной тематике, будущими обязанностями по предполагаемому месту работы. Примерные темы магист</w:t>
      </w:r>
      <w:r>
        <w:t>ерских диссертаций разработаны</w:t>
      </w:r>
      <w:r w:rsidRPr="00C6337A">
        <w:t xml:space="preserve"> выпускающая кафедра. Основными требованиями к тематике магистерских диссертаций являются актуальность, связь с решением недостаточно изученных и разработанных вопросов, практическая значимость для современного государственного и муниципального управления.</w:t>
      </w:r>
      <w:r>
        <w:t xml:space="preserve"> </w:t>
      </w:r>
      <w:r w:rsidRPr="00C6337A">
        <w:t xml:space="preserve">Примерная </w:t>
      </w:r>
      <w:r w:rsidRPr="00C6337A">
        <w:lastRenderedPageBreak/>
        <w:t>тематика магистерских диссертаций</w:t>
      </w:r>
      <w:r>
        <w:t xml:space="preserve"> </w:t>
      </w:r>
      <w:r w:rsidRPr="00C6337A">
        <w:t>доводится до сведения магистрантов до 1 октября первого года обучения.</w:t>
      </w:r>
    </w:p>
    <w:p w:rsidR="004C4B32" w:rsidRDefault="004C4B32" w:rsidP="00C6337A">
      <w:pPr>
        <w:pStyle w:val="a9"/>
        <w:ind w:firstLine="709"/>
        <w:jc w:val="both"/>
      </w:pPr>
      <w:r>
        <w:t>Структура магистерской диссертации предполагает наличие введения, основной части, заключения, списка использованной литературы и приложений. Существенным является выделение автором научной новизны в работе и ее практической значимости. Работа должна строиться на конкретном эмпирическом материале, авторском исследовании, публикациях выпускника по данной тематике.</w:t>
      </w:r>
    </w:p>
    <w:p w:rsidR="004C4B32" w:rsidRDefault="004C4B32" w:rsidP="00C6337A">
      <w:pPr>
        <w:pStyle w:val="a9"/>
        <w:ind w:firstLine="709"/>
        <w:jc w:val="both"/>
        <w:rPr>
          <w:rFonts w:ascii="Verdana" w:hAnsi="Verdana"/>
          <w:color w:val="333333"/>
          <w:sz w:val="20"/>
          <w:szCs w:val="20"/>
        </w:rPr>
      </w:pPr>
      <w:r>
        <w:t>Введение магистерской диссертации должно состоять из следующих разделов: актуальность темы исследования, степень научной разработанности проблемы, объект и предмет, цель и задачи, теоретические и методологические основы исследования, выносимые на защиту положения, научная новизна исследования, теоретическая и практическая значимость исследования, структура исследования.</w:t>
      </w:r>
    </w:p>
    <w:p w:rsidR="004C4B32" w:rsidRPr="001F510D" w:rsidRDefault="004C4B32" w:rsidP="001F510D">
      <w:pPr>
        <w:pStyle w:val="a9"/>
        <w:ind w:firstLine="709"/>
        <w:jc w:val="both"/>
      </w:pPr>
      <w:r w:rsidRPr="001F510D">
        <w:t>Основная часть магис</w:t>
      </w:r>
      <w:r>
        <w:t>терской диссертации  состоит</w:t>
      </w:r>
      <w:r w:rsidRPr="001F510D">
        <w:t xml:space="preserve"> из трёх глав, разделённых на параграфы</w:t>
      </w:r>
      <w:r>
        <w:t>.</w:t>
      </w:r>
      <w:r w:rsidRPr="001F510D">
        <w:t xml:space="preserve"> Формулировка разделов и подразделов должна быть чёткой, краткой и в последовательной форме раскрывать содержание магистерской диссертации. </w:t>
      </w:r>
    </w:p>
    <w:p w:rsidR="004C4B32" w:rsidRDefault="004C4B32" w:rsidP="001F510D">
      <w:pPr>
        <w:pStyle w:val="a9"/>
        <w:ind w:firstLine="709"/>
        <w:jc w:val="both"/>
      </w:pPr>
      <w:r w:rsidRPr="001F510D">
        <w:t>Заключение магистерской диссертации должно содержать итоги проведенного исследования, полученные в ходе него основные выводы и обобщения, а также авторское видение перспектив разработки данной проблематики в рамках его последующей научно-исследовательской и профессиональной практической деятельности.</w:t>
      </w:r>
    </w:p>
    <w:p w:rsidR="004C4B32" w:rsidRDefault="004C4B32" w:rsidP="001F510D">
      <w:pPr>
        <w:pStyle w:val="a9"/>
        <w:ind w:firstLine="709"/>
        <w:jc w:val="both"/>
      </w:pPr>
      <w:r w:rsidRPr="001F510D">
        <w:t>Список использованной литературы магистерской диссертации включает в себя все цитируемые источники, а также те источники, которые были изучены автором при написании его работы. Этот список может содержать фундаментальные труды, монографии и научные статьи, учебники и учебно-методические пособия, публикации отечественных и зарубежных специалистов в печатных и электронных средствах массовой информации, статистические материалы, а также различные документы, включая действующие нормативно-правовые акты и законопроекты, проведённые социологические или прикладные исследования и т.д. Литература включается в список в алфавитном порядке (по фамилии автора или названию источника) сначала на русском, а затем на иностранных языках. Обязательно указание на место и год издания (или адреса электронного сайта) источника</w:t>
      </w:r>
      <w:r>
        <w:t>.</w:t>
      </w:r>
    </w:p>
    <w:p w:rsidR="004C4B32" w:rsidRDefault="004C4B32" w:rsidP="001F510D">
      <w:pPr>
        <w:pStyle w:val="a9"/>
        <w:ind w:firstLine="709"/>
        <w:jc w:val="both"/>
      </w:pPr>
      <w:r w:rsidRPr="001F510D">
        <w:t>Приложения к магистерской диссертации могут включать в себя дополнительные материалы – графики, таблицы, фотографии, карты, ксерокопии документов и т.д., которые, по мнению магистранта, призваны способствовать раскрытию рассматриваемой проблематики. При этом основной текст магистерской диссертации должен содержать ссылки на соответствующие приложения. Общий объём приложений не должен превышать 10% от объёма основного текста магистерской диссертации.</w:t>
      </w:r>
    </w:p>
    <w:p w:rsidR="004C4B32" w:rsidRDefault="004C4B32" w:rsidP="001F510D">
      <w:pPr>
        <w:pStyle w:val="a9"/>
        <w:ind w:firstLine="709"/>
        <w:jc w:val="both"/>
      </w:pPr>
      <w:r w:rsidRPr="001F510D">
        <w:t>Использованные в магистерской диссертации фактологические и количественные данные, а также выдержки из прямой речи или работ других авторов должны подкрепляться ссылками на цитируемые источники. Ссылки оформляются постранично в виде сноски внизу страницы и должны содержать следующие данные: фамилия и инициалы автора (авторов), название произведения, место и год издания, номер страницы, содержащей цитируемый текст.</w:t>
      </w:r>
    </w:p>
    <w:p w:rsidR="004C4B32" w:rsidRDefault="004C4B32" w:rsidP="001F510D">
      <w:pPr>
        <w:pStyle w:val="a9"/>
        <w:ind w:firstLine="709"/>
        <w:jc w:val="both"/>
      </w:pPr>
      <w:r w:rsidRPr="001F510D">
        <w:t xml:space="preserve">Оформление магистерской диссертации должно соответствовать методическим рекомендациям по подготовке и защите магистерских диссертаций, разработанным выпускающей кафедрой. Основные положения рекомендаций определяют объем работы – 100-120 листов формата А4 (210×297 мм по ГОСТ 8327-20). В этот объем не входят список литературы и приложения. Текст печатается шрифтом </w:t>
      </w:r>
      <w:r w:rsidRPr="001F510D">
        <w:rPr>
          <w:lang w:val="en-US"/>
        </w:rPr>
        <w:t>Times</w:t>
      </w:r>
      <w:r>
        <w:t xml:space="preserve"> </w:t>
      </w:r>
      <w:r w:rsidRPr="001F510D">
        <w:rPr>
          <w:lang w:val="en-US"/>
        </w:rPr>
        <w:t>New</w:t>
      </w:r>
      <w:r>
        <w:t xml:space="preserve"> </w:t>
      </w:r>
      <w:r w:rsidRPr="001F510D">
        <w:rPr>
          <w:lang w:val="en-US"/>
        </w:rPr>
        <w:t>Roman</w:t>
      </w:r>
      <w:r w:rsidRPr="001F510D">
        <w:t>, 14 размера, через 1,5 интервала. Поля – 2 см. сверху и снизу, 3-3,5 см слева, 1-1,5 см справа.</w:t>
      </w:r>
      <w:r>
        <w:t xml:space="preserve"> </w:t>
      </w:r>
      <w:r w:rsidRPr="001F510D">
        <w:t>Все страницы диссертации, кроме титульного листа, должны быть пронумерованы внизу страницы справа. Диссертация распечатывается на принтере, обеспечиваю</w:t>
      </w:r>
      <w:r>
        <w:t xml:space="preserve">щем нормальное качество печати, и </w:t>
      </w:r>
      <w:r w:rsidRPr="001F510D">
        <w:t>переплетается.</w:t>
      </w:r>
    </w:p>
    <w:p w:rsidR="004C4B32" w:rsidRPr="001F510D" w:rsidRDefault="004C4B32" w:rsidP="00771140">
      <w:pPr>
        <w:pStyle w:val="a9"/>
        <w:ind w:firstLine="709"/>
        <w:jc w:val="both"/>
      </w:pPr>
      <w:r w:rsidRPr="001F510D">
        <w:t>Защита каждой магистерской диссертации осуществляется в следующем порядке:</w:t>
      </w:r>
    </w:p>
    <w:p w:rsidR="004C4B32" w:rsidRPr="001F510D" w:rsidRDefault="004C4B32" w:rsidP="00771140">
      <w:pPr>
        <w:pStyle w:val="a9"/>
        <w:ind w:firstLine="709"/>
        <w:jc w:val="both"/>
      </w:pPr>
      <w:r w:rsidRPr="001F510D">
        <w:lastRenderedPageBreak/>
        <w:t>1) заведующий кафедры или его заместитель, после того как удостоверится с присутствием н</w:t>
      </w:r>
      <w:r>
        <w:t>еобходимого числа членов комиссии</w:t>
      </w:r>
      <w:r w:rsidRPr="001F510D">
        <w:t xml:space="preserve"> на защите, объявляет заседание открытым и сообщает присутствующим повестку дня работы комиссии, а также при необходимости напоминает порядок защиты;</w:t>
      </w:r>
    </w:p>
    <w:p w:rsidR="004C4B32" w:rsidRPr="001F510D" w:rsidRDefault="004C4B32" w:rsidP="00771140">
      <w:pPr>
        <w:pStyle w:val="a9"/>
        <w:ind w:firstLine="709"/>
        <w:jc w:val="both"/>
      </w:pPr>
      <w:r w:rsidRPr="001F510D">
        <w:t>2) вступительное слово магистранта для краткого сообщения о содержании и основных результатах диссертации (не более 10 мин.);</w:t>
      </w:r>
    </w:p>
    <w:p w:rsidR="004C4B32" w:rsidRPr="001F510D" w:rsidRDefault="004C4B32" w:rsidP="00771140">
      <w:pPr>
        <w:pStyle w:val="a9"/>
        <w:ind w:firstLine="709"/>
        <w:jc w:val="both"/>
      </w:pPr>
      <w:r w:rsidRPr="001F510D">
        <w:t>3) вопросы членов комиссии и присутствующих на защите;</w:t>
      </w:r>
    </w:p>
    <w:p w:rsidR="004C4B32" w:rsidRPr="001F510D" w:rsidRDefault="004C4B32" w:rsidP="00771140">
      <w:pPr>
        <w:pStyle w:val="a9"/>
        <w:ind w:firstLine="709"/>
        <w:jc w:val="both"/>
      </w:pPr>
      <w:r w:rsidRPr="001F510D">
        <w:t>4) ответы магистранта на поступившие вопросы;</w:t>
      </w:r>
    </w:p>
    <w:p w:rsidR="004C4B32" w:rsidRPr="001F510D" w:rsidRDefault="004C4B32" w:rsidP="00771140">
      <w:pPr>
        <w:pStyle w:val="a9"/>
        <w:ind w:firstLine="709"/>
        <w:jc w:val="both"/>
      </w:pPr>
      <w:r w:rsidRPr="001F510D">
        <w:t>5) выступление научного руководителя магистранта;</w:t>
      </w:r>
    </w:p>
    <w:p w:rsidR="004C4B32" w:rsidRPr="001F510D" w:rsidRDefault="004C4B32" w:rsidP="00771140">
      <w:pPr>
        <w:pStyle w:val="a9"/>
        <w:ind w:firstLine="709"/>
        <w:jc w:val="both"/>
      </w:pPr>
      <w:r w:rsidRPr="001F510D">
        <w:t>6) выступление оппонента;</w:t>
      </w:r>
    </w:p>
    <w:p w:rsidR="004C4B32" w:rsidRPr="001F510D" w:rsidRDefault="004C4B32" w:rsidP="00771140">
      <w:pPr>
        <w:pStyle w:val="a9"/>
        <w:ind w:firstLine="709"/>
        <w:jc w:val="both"/>
      </w:pPr>
      <w:r w:rsidRPr="001F510D">
        <w:t>7) выступления членов кафедры и присутствующих на защите;</w:t>
      </w:r>
    </w:p>
    <w:p w:rsidR="004C4B32" w:rsidRPr="001F510D" w:rsidRDefault="004C4B32" w:rsidP="00771140">
      <w:pPr>
        <w:pStyle w:val="a9"/>
        <w:ind w:firstLine="709"/>
        <w:jc w:val="both"/>
      </w:pPr>
      <w:r w:rsidRPr="001F510D">
        <w:t>8) заключительное слово магистранта для ответа на замечания оппонента, а также на выступления членов комиссии и присутствующих на защите.</w:t>
      </w:r>
    </w:p>
    <w:p w:rsidR="004C4B32" w:rsidRDefault="004C4B32" w:rsidP="00771140">
      <w:pPr>
        <w:pStyle w:val="a9"/>
        <w:ind w:firstLine="709"/>
        <w:jc w:val="both"/>
      </w:pPr>
      <w:r w:rsidRPr="001F510D">
        <w:t> Результаты защиты магистерской диссертации определяются оценками «отлично», «хорошо», «удовлетворительно», «неудовлетворительно». При оценке учитывается качество магистерской диссертации, её творческое содержание, выступление магистранта на защите, а также его ответы на вопросы членов комиссии и замечания оппонента и присутствовавших на защите членов комиссии. Магистранты, получившие оценку «неудовлетворительно», допускаются к повторной защите магистерской диссертации не ранее, чем через год. При этом магистранту по решению комиссии может быть предоставлено право защищать ту же работу повторно, с соответствующей доработкой, или разрабатывать новую тему.</w:t>
      </w:r>
    </w:p>
    <w:p w:rsidR="004C4B32" w:rsidRPr="00771140" w:rsidRDefault="004C4B32" w:rsidP="006C43D6">
      <w:pPr>
        <w:pStyle w:val="a9"/>
        <w:ind w:firstLine="180"/>
        <w:rPr>
          <w:bCs/>
          <w:i/>
        </w:rPr>
      </w:pPr>
      <w:r w:rsidRPr="00771140">
        <w:rPr>
          <w:bCs/>
          <w:i/>
        </w:rPr>
        <w:t>Примерные темы магистерской диссертации для магистрантов очной и заочной форм обучения по направлению 081100 - «Государствен</w:t>
      </w:r>
      <w:r>
        <w:rPr>
          <w:bCs/>
          <w:i/>
        </w:rPr>
        <w:t>ное и муниципальное управление»</w:t>
      </w:r>
    </w:p>
    <w:p w:rsidR="004C4B32" w:rsidRPr="00771140" w:rsidRDefault="004C4B32" w:rsidP="006C43D6">
      <w:pPr>
        <w:pStyle w:val="a9"/>
        <w:ind w:firstLine="180"/>
        <w:jc w:val="both"/>
      </w:pPr>
      <w:r w:rsidRPr="00771140">
        <w:t>1. Парадигмы развития региона.</w:t>
      </w:r>
    </w:p>
    <w:p w:rsidR="004C4B32" w:rsidRPr="00771140" w:rsidRDefault="004C4B32" w:rsidP="006C43D6">
      <w:pPr>
        <w:pStyle w:val="a9"/>
        <w:ind w:firstLine="180"/>
        <w:jc w:val="both"/>
      </w:pPr>
      <w:r w:rsidRPr="00771140">
        <w:t>2. Современные закономерности, принципы и задачи регионального</w:t>
      </w:r>
    </w:p>
    <w:p w:rsidR="004C4B32" w:rsidRPr="00771140" w:rsidRDefault="004C4B32" w:rsidP="006C43D6">
      <w:pPr>
        <w:pStyle w:val="a9"/>
        <w:ind w:firstLine="180"/>
        <w:jc w:val="both"/>
      </w:pPr>
      <w:r w:rsidRPr="00771140">
        <w:t>управления.</w:t>
      </w:r>
    </w:p>
    <w:p w:rsidR="004C4B32" w:rsidRPr="00771140" w:rsidRDefault="004C4B32" w:rsidP="006C43D6">
      <w:pPr>
        <w:pStyle w:val="a9"/>
        <w:ind w:firstLine="180"/>
        <w:jc w:val="both"/>
      </w:pPr>
      <w:r w:rsidRPr="00771140">
        <w:t>3. Основные тенденции и предпосылки обновления региональной политики.</w:t>
      </w:r>
    </w:p>
    <w:p w:rsidR="004C4B32" w:rsidRPr="00771140" w:rsidRDefault="004C4B32" w:rsidP="006C43D6">
      <w:pPr>
        <w:pStyle w:val="a9"/>
        <w:ind w:firstLine="180"/>
        <w:jc w:val="both"/>
      </w:pPr>
      <w:r w:rsidRPr="00771140">
        <w:t>4. Формирование модели организационно-экономического механизма</w:t>
      </w:r>
    </w:p>
    <w:p w:rsidR="004C4B32" w:rsidRPr="00771140" w:rsidRDefault="004C4B32" w:rsidP="006C43D6">
      <w:pPr>
        <w:pStyle w:val="a9"/>
        <w:ind w:firstLine="180"/>
        <w:jc w:val="both"/>
      </w:pPr>
      <w:r w:rsidRPr="00771140">
        <w:t>управления регионом.</w:t>
      </w:r>
    </w:p>
    <w:p w:rsidR="004C4B32" w:rsidRPr="00771140" w:rsidRDefault="004C4B32" w:rsidP="006C43D6">
      <w:pPr>
        <w:pStyle w:val="a9"/>
        <w:ind w:firstLine="180"/>
        <w:jc w:val="both"/>
      </w:pPr>
      <w:r w:rsidRPr="00771140">
        <w:t>5. Особенности организационных структур управления и форм координации</w:t>
      </w:r>
    </w:p>
    <w:p w:rsidR="004C4B32" w:rsidRPr="00771140" w:rsidRDefault="004C4B32" w:rsidP="006C43D6">
      <w:pPr>
        <w:pStyle w:val="a9"/>
        <w:ind w:firstLine="180"/>
        <w:jc w:val="both"/>
      </w:pPr>
      <w:r w:rsidRPr="00771140">
        <w:t>регионального развития.</w:t>
      </w:r>
    </w:p>
    <w:p w:rsidR="004C4B32" w:rsidRPr="00771140" w:rsidRDefault="004C4B32" w:rsidP="006C43D6">
      <w:pPr>
        <w:pStyle w:val="a9"/>
        <w:ind w:firstLine="180"/>
        <w:jc w:val="both"/>
      </w:pPr>
      <w:r w:rsidRPr="00771140">
        <w:t>6. Выбор методов и методик регионального планирования.</w:t>
      </w:r>
    </w:p>
    <w:p w:rsidR="004C4B32" w:rsidRPr="00771140" w:rsidRDefault="004C4B32" w:rsidP="006C43D6">
      <w:pPr>
        <w:pStyle w:val="a9"/>
        <w:ind w:firstLine="180"/>
        <w:jc w:val="both"/>
      </w:pPr>
      <w:r w:rsidRPr="00771140">
        <w:t>7. Выбор методов и методик регионального прогнозирования.</w:t>
      </w:r>
    </w:p>
    <w:p w:rsidR="004C4B32" w:rsidRPr="00771140" w:rsidRDefault="004C4B32" w:rsidP="006C43D6">
      <w:pPr>
        <w:pStyle w:val="a9"/>
        <w:ind w:firstLine="180"/>
        <w:jc w:val="both"/>
      </w:pPr>
      <w:r w:rsidRPr="00771140">
        <w:t>8. Выбор методов и методик регионального программирования.</w:t>
      </w:r>
    </w:p>
    <w:p w:rsidR="004C4B32" w:rsidRPr="00771140" w:rsidRDefault="004C4B32" w:rsidP="006C43D6">
      <w:pPr>
        <w:pStyle w:val="a9"/>
        <w:ind w:firstLine="180"/>
        <w:jc w:val="both"/>
      </w:pPr>
      <w:r w:rsidRPr="00771140">
        <w:t>9. Научно-методические основы разработки и реализации стратегии</w:t>
      </w:r>
    </w:p>
    <w:p w:rsidR="004C4B32" w:rsidRPr="00771140" w:rsidRDefault="004C4B32" w:rsidP="006C43D6">
      <w:pPr>
        <w:pStyle w:val="a9"/>
        <w:ind w:firstLine="180"/>
        <w:jc w:val="both"/>
      </w:pPr>
      <w:r w:rsidRPr="00771140">
        <w:t>развития региона.</w:t>
      </w:r>
    </w:p>
    <w:p w:rsidR="004C4B32" w:rsidRPr="00771140" w:rsidRDefault="004C4B32" w:rsidP="006C43D6">
      <w:pPr>
        <w:pStyle w:val="a9"/>
        <w:ind w:firstLine="180"/>
        <w:jc w:val="both"/>
      </w:pPr>
      <w:r w:rsidRPr="00771140">
        <w:t>10. Организационно-экономические аспекты становления региональной</w:t>
      </w:r>
    </w:p>
    <w:p w:rsidR="004C4B32" w:rsidRPr="00771140" w:rsidRDefault="004C4B32" w:rsidP="006C43D6">
      <w:pPr>
        <w:pStyle w:val="a9"/>
        <w:ind w:firstLine="180"/>
        <w:jc w:val="both"/>
      </w:pPr>
      <w:r w:rsidRPr="00771140">
        <w:t>инновационной системы.</w:t>
      </w:r>
    </w:p>
    <w:p w:rsidR="004C4B32" w:rsidRPr="00771140" w:rsidRDefault="004C4B32" w:rsidP="006C43D6">
      <w:pPr>
        <w:pStyle w:val="a9"/>
        <w:ind w:firstLine="180"/>
        <w:jc w:val="both"/>
      </w:pPr>
      <w:r w:rsidRPr="00771140">
        <w:t>11. Координация и регулирование структурной перестройки регионального</w:t>
      </w:r>
    </w:p>
    <w:p w:rsidR="004C4B32" w:rsidRPr="00771140" w:rsidRDefault="004C4B32" w:rsidP="006C43D6">
      <w:pPr>
        <w:pStyle w:val="a9"/>
        <w:ind w:firstLine="180"/>
        <w:jc w:val="both"/>
      </w:pPr>
      <w:r w:rsidRPr="00771140">
        <w:t>хозяйства.</w:t>
      </w:r>
    </w:p>
    <w:p w:rsidR="004C4B32" w:rsidRPr="00771140" w:rsidRDefault="004C4B32" w:rsidP="006C43D6">
      <w:pPr>
        <w:pStyle w:val="a9"/>
        <w:ind w:firstLine="180"/>
        <w:jc w:val="both"/>
      </w:pPr>
      <w:r w:rsidRPr="00771140">
        <w:t>12. Оптимизация условий активизации масштабной инвестиционной</w:t>
      </w:r>
    </w:p>
    <w:p w:rsidR="004C4B32" w:rsidRPr="00771140" w:rsidRDefault="004C4B32" w:rsidP="006C43D6">
      <w:pPr>
        <w:pStyle w:val="a9"/>
        <w:ind w:firstLine="180"/>
        <w:jc w:val="both"/>
      </w:pPr>
      <w:r w:rsidRPr="00771140">
        <w:t>деятельности в регионе</w:t>
      </w:r>
    </w:p>
    <w:p w:rsidR="004C4B32" w:rsidRPr="00771140" w:rsidRDefault="004C4B32" w:rsidP="006C43D6">
      <w:pPr>
        <w:pStyle w:val="a9"/>
        <w:ind w:firstLine="180"/>
        <w:jc w:val="both"/>
      </w:pPr>
      <w:r w:rsidRPr="00771140">
        <w:t>13. Системная модернизация региональной рыночной инфраструктуры.</w:t>
      </w:r>
    </w:p>
    <w:p w:rsidR="004C4B32" w:rsidRPr="00771140" w:rsidRDefault="004C4B32" w:rsidP="006C43D6">
      <w:pPr>
        <w:pStyle w:val="a9"/>
        <w:ind w:firstLine="180"/>
        <w:jc w:val="both"/>
      </w:pPr>
      <w:r w:rsidRPr="00771140">
        <w:t>14. Совершенствование процессов системного реформирования</w:t>
      </w:r>
    </w:p>
    <w:p w:rsidR="004C4B32" w:rsidRPr="00771140" w:rsidRDefault="004C4B32" w:rsidP="006C43D6">
      <w:pPr>
        <w:pStyle w:val="a9"/>
        <w:ind w:firstLine="180"/>
        <w:jc w:val="both"/>
      </w:pPr>
      <w:r w:rsidRPr="00771140">
        <w:t>муниципальной деятельности в регионе.</w:t>
      </w:r>
    </w:p>
    <w:p w:rsidR="004C4B32" w:rsidRPr="00771140" w:rsidRDefault="004C4B32" w:rsidP="006C43D6">
      <w:pPr>
        <w:pStyle w:val="a9"/>
        <w:ind w:firstLine="180"/>
        <w:jc w:val="both"/>
      </w:pPr>
      <w:r w:rsidRPr="00771140">
        <w:t>15. Ключевые факторы роста конкурентоспособности региона.</w:t>
      </w:r>
    </w:p>
    <w:p w:rsidR="004C4B32" w:rsidRPr="00771140" w:rsidRDefault="004C4B32" w:rsidP="006C43D6">
      <w:pPr>
        <w:pStyle w:val="a9"/>
        <w:ind w:firstLine="180"/>
        <w:jc w:val="both"/>
      </w:pPr>
      <w:r w:rsidRPr="00771140">
        <w:t>16. Обеспечение доступности базовых ресурсов человеческого развития для</w:t>
      </w:r>
    </w:p>
    <w:p w:rsidR="004C4B32" w:rsidRPr="00771140" w:rsidRDefault="004C4B32" w:rsidP="006C43D6">
      <w:pPr>
        <w:pStyle w:val="a9"/>
        <w:ind w:firstLine="180"/>
        <w:jc w:val="both"/>
      </w:pPr>
      <w:r w:rsidRPr="00771140">
        <w:t>населения региона.</w:t>
      </w:r>
    </w:p>
    <w:p w:rsidR="004C4B32" w:rsidRPr="00771140" w:rsidRDefault="004C4B32" w:rsidP="006C43D6">
      <w:pPr>
        <w:pStyle w:val="a9"/>
        <w:ind w:firstLine="180"/>
        <w:jc w:val="both"/>
      </w:pPr>
      <w:r w:rsidRPr="00771140">
        <w:t>17. Государственное содействие развитию реального сектора экономики</w:t>
      </w:r>
    </w:p>
    <w:p w:rsidR="004C4B32" w:rsidRPr="00771140" w:rsidRDefault="004C4B32" w:rsidP="006C43D6">
      <w:pPr>
        <w:pStyle w:val="a9"/>
        <w:ind w:firstLine="180"/>
        <w:jc w:val="both"/>
      </w:pPr>
      <w:r w:rsidRPr="00771140">
        <w:t>региона.</w:t>
      </w:r>
    </w:p>
    <w:p w:rsidR="004C4B32" w:rsidRPr="00771140" w:rsidRDefault="004C4B32" w:rsidP="006C43D6">
      <w:pPr>
        <w:pStyle w:val="a9"/>
        <w:ind w:firstLine="180"/>
        <w:jc w:val="both"/>
      </w:pPr>
      <w:r w:rsidRPr="00771140">
        <w:t>18. Кластерные формы экономической деятельности в регионе.</w:t>
      </w:r>
    </w:p>
    <w:p w:rsidR="004C4B32" w:rsidRPr="00771140" w:rsidRDefault="004C4B32" w:rsidP="006C43D6">
      <w:pPr>
        <w:pStyle w:val="a9"/>
        <w:ind w:firstLine="180"/>
        <w:jc w:val="both"/>
      </w:pPr>
      <w:r w:rsidRPr="00771140">
        <w:t>19. Региональная поддержка развития малого бизнеса.</w:t>
      </w:r>
    </w:p>
    <w:p w:rsidR="004C4B32" w:rsidRPr="00771140" w:rsidRDefault="004C4B32" w:rsidP="006C43D6">
      <w:pPr>
        <w:pStyle w:val="a9"/>
        <w:ind w:firstLine="180"/>
        <w:jc w:val="both"/>
      </w:pPr>
      <w:r w:rsidRPr="00771140">
        <w:lastRenderedPageBreak/>
        <w:t>20. Взаимоувязанное совершенствование государственного управления на</w:t>
      </w:r>
    </w:p>
    <w:p w:rsidR="004C4B32" w:rsidRPr="00771140" w:rsidRDefault="004C4B32" w:rsidP="006C43D6">
      <w:pPr>
        <w:pStyle w:val="a9"/>
        <w:ind w:firstLine="180"/>
        <w:jc w:val="both"/>
      </w:pPr>
      <w:r w:rsidRPr="00771140">
        <w:t>федеральном и региональном уровне.</w:t>
      </w:r>
    </w:p>
    <w:p w:rsidR="004C4B32" w:rsidRPr="00771140" w:rsidRDefault="004C4B32" w:rsidP="006C43D6">
      <w:pPr>
        <w:pStyle w:val="a9"/>
        <w:ind w:firstLine="180"/>
        <w:jc w:val="both"/>
      </w:pPr>
      <w:r w:rsidRPr="00771140">
        <w:t>21. Направления и инструменты частно-государственного партнерства.</w:t>
      </w:r>
    </w:p>
    <w:p w:rsidR="004C4B32" w:rsidRPr="00771140" w:rsidRDefault="004C4B32" w:rsidP="006C43D6">
      <w:pPr>
        <w:pStyle w:val="a9"/>
        <w:ind w:firstLine="180"/>
        <w:jc w:val="both"/>
      </w:pPr>
      <w:r w:rsidRPr="00771140">
        <w:t>22. Развитие системы кадрового обеспечения экономики и социальной сферы</w:t>
      </w:r>
    </w:p>
    <w:p w:rsidR="004C4B32" w:rsidRPr="00771140" w:rsidRDefault="004C4B32" w:rsidP="006C43D6">
      <w:pPr>
        <w:pStyle w:val="a9"/>
        <w:ind w:firstLine="180"/>
        <w:jc w:val="both"/>
      </w:pPr>
      <w:r w:rsidRPr="00771140">
        <w:t>региона.</w:t>
      </w:r>
    </w:p>
    <w:p w:rsidR="004C4B32" w:rsidRPr="00771140" w:rsidRDefault="004C4B32" w:rsidP="006C43D6">
      <w:pPr>
        <w:pStyle w:val="a9"/>
        <w:ind w:firstLine="180"/>
        <w:jc w:val="both"/>
      </w:pPr>
      <w:r w:rsidRPr="00771140">
        <w:t>23. Система муниципального управления.</w:t>
      </w:r>
    </w:p>
    <w:p w:rsidR="004C4B32" w:rsidRPr="00771140" w:rsidRDefault="004C4B32" w:rsidP="006C43D6">
      <w:pPr>
        <w:pStyle w:val="a9"/>
        <w:ind w:firstLine="180"/>
        <w:jc w:val="both"/>
      </w:pPr>
      <w:r w:rsidRPr="00771140">
        <w:t>24. Функции муниципального управления.</w:t>
      </w:r>
    </w:p>
    <w:p w:rsidR="004C4B32" w:rsidRPr="00771140" w:rsidRDefault="004C4B32" w:rsidP="006C43D6">
      <w:pPr>
        <w:pStyle w:val="a9"/>
        <w:ind w:firstLine="180"/>
        <w:jc w:val="both"/>
      </w:pPr>
      <w:r w:rsidRPr="00771140">
        <w:t>25. методы муниципального управления.</w:t>
      </w:r>
    </w:p>
    <w:p w:rsidR="004C4B32" w:rsidRPr="00771140" w:rsidRDefault="004C4B32" w:rsidP="006C43D6">
      <w:pPr>
        <w:pStyle w:val="a9"/>
        <w:ind w:firstLine="180"/>
        <w:jc w:val="both"/>
      </w:pPr>
      <w:r w:rsidRPr="00771140">
        <w:t>26. Информационное обеспечение муниципального управления.</w:t>
      </w:r>
    </w:p>
    <w:p w:rsidR="004C4B32" w:rsidRPr="00771140" w:rsidRDefault="004C4B32" w:rsidP="006C43D6">
      <w:pPr>
        <w:pStyle w:val="a9"/>
        <w:ind w:firstLine="180"/>
        <w:jc w:val="both"/>
      </w:pPr>
      <w:r w:rsidRPr="00771140">
        <w:t>27. Информационная среда региона.</w:t>
      </w:r>
    </w:p>
    <w:p w:rsidR="004C4B32" w:rsidRPr="00771140" w:rsidRDefault="004C4B32" w:rsidP="006C43D6">
      <w:pPr>
        <w:pStyle w:val="a9"/>
        <w:ind w:firstLine="180"/>
        <w:jc w:val="both"/>
      </w:pPr>
      <w:r w:rsidRPr="00771140">
        <w:t>28. Коммуникационный менеджмент государственных структур.</w:t>
      </w:r>
    </w:p>
    <w:p w:rsidR="004C4B32" w:rsidRPr="00771140" w:rsidRDefault="004C4B32" w:rsidP="006C43D6">
      <w:pPr>
        <w:pStyle w:val="a9"/>
        <w:ind w:firstLine="180"/>
        <w:jc w:val="both"/>
      </w:pPr>
      <w:r w:rsidRPr="00771140">
        <w:t>29. Коммуникационный менеджмент муниципальных структур.</w:t>
      </w:r>
    </w:p>
    <w:p w:rsidR="004C4B32" w:rsidRPr="00771140" w:rsidRDefault="004C4B32" w:rsidP="006C43D6">
      <w:pPr>
        <w:pStyle w:val="a9"/>
        <w:ind w:firstLine="180"/>
        <w:jc w:val="both"/>
      </w:pPr>
      <w:r w:rsidRPr="00771140">
        <w:t>30. Методы и методики исследования общественного мнения</w:t>
      </w:r>
    </w:p>
    <w:p w:rsidR="004C4B32" w:rsidRPr="00771140" w:rsidRDefault="004C4B32" w:rsidP="006C43D6">
      <w:pPr>
        <w:pStyle w:val="a9"/>
        <w:ind w:firstLine="180"/>
        <w:jc w:val="both"/>
      </w:pPr>
      <w:r w:rsidRPr="00771140">
        <w:t>31. Управление имиджем региона.</w:t>
      </w:r>
    </w:p>
    <w:p w:rsidR="004C4B32" w:rsidRPr="00771140" w:rsidRDefault="004C4B32" w:rsidP="006C43D6">
      <w:pPr>
        <w:pStyle w:val="a9"/>
        <w:ind w:firstLine="180"/>
        <w:jc w:val="both"/>
      </w:pPr>
      <w:r w:rsidRPr="00771140">
        <w:t>32. Стратегия формирования позитивного имиджа региона.</w:t>
      </w:r>
    </w:p>
    <w:p w:rsidR="004C4B32" w:rsidRPr="00771140" w:rsidRDefault="004C4B32" w:rsidP="006C43D6">
      <w:pPr>
        <w:pStyle w:val="a9"/>
        <w:ind w:firstLine="180"/>
        <w:jc w:val="both"/>
      </w:pPr>
      <w:r w:rsidRPr="00771140">
        <w:t>33. Планирование ПР – деятельности в регионе.</w:t>
      </w:r>
    </w:p>
    <w:p w:rsidR="004C4B32" w:rsidRPr="00771140" w:rsidRDefault="004C4B32" w:rsidP="006C43D6">
      <w:pPr>
        <w:pStyle w:val="a9"/>
        <w:ind w:firstLine="180"/>
        <w:jc w:val="both"/>
      </w:pPr>
      <w:r w:rsidRPr="00771140">
        <w:t>34. Коммуникационная политика в регионе.</w:t>
      </w:r>
    </w:p>
    <w:p w:rsidR="004C4B32" w:rsidRPr="00771140" w:rsidRDefault="004C4B32" w:rsidP="006C43D6">
      <w:pPr>
        <w:pStyle w:val="a9"/>
        <w:ind w:firstLine="180"/>
        <w:jc w:val="both"/>
      </w:pPr>
      <w:r w:rsidRPr="00771140">
        <w:t>35. Управление интегрированными маркетинговыми коммуникациями в</w:t>
      </w:r>
    </w:p>
    <w:p w:rsidR="004C4B32" w:rsidRPr="00771140" w:rsidRDefault="004C4B32" w:rsidP="006C43D6">
      <w:pPr>
        <w:pStyle w:val="a9"/>
        <w:ind w:firstLine="180"/>
        <w:jc w:val="both"/>
      </w:pPr>
      <w:r w:rsidRPr="00771140">
        <w:t>регионе</w:t>
      </w:r>
    </w:p>
    <w:p w:rsidR="004C4B32" w:rsidRPr="00771140" w:rsidRDefault="004C4B32" w:rsidP="006C43D6">
      <w:pPr>
        <w:pStyle w:val="a9"/>
        <w:ind w:firstLine="180"/>
        <w:jc w:val="both"/>
      </w:pPr>
      <w:r w:rsidRPr="00771140">
        <w:t>36. Управление кризисными коммуникациями</w:t>
      </w:r>
    </w:p>
    <w:p w:rsidR="004C4B32" w:rsidRPr="00771140" w:rsidRDefault="004C4B32" w:rsidP="006C43D6">
      <w:pPr>
        <w:pStyle w:val="a9"/>
        <w:ind w:firstLine="180"/>
        <w:jc w:val="both"/>
      </w:pPr>
      <w:r w:rsidRPr="00771140">
        <w:t>37. Управление политическими коммуникациями в регионе.</w:t>
      </w:r>
    </w:p>
    <w:p w:rsidR="004C4B32" w:rsidRPr="00771140" w:rsidRDefault="004C4B32" w:rsidP="006C43D6">
      <w:pPr>
        <w:pStyle w:val="a9"/>
        <w:ind w:firstLine="180"/>
        <w:jc w:val="both"/>
      </w:pPr>
      <w:r w:rsidRPr="00771140">
        <w:t>38. Управление инновационными кластерами в регионе</w:t>
      </w:r>
    </w:p>
    <w:p w:rsidR="004C4B32" w:rsidRPr="00771140" w:rsidRDefault="004C4B32" w:rsidP="006C43D6">
      <w:pPr>
        <w:pStyle w:val="a9"/>
        <w:ind w:firstLine="180"/>
        <w:jc w:val="both"/>
      </w:pPr>
      <w:r w:rsidRPr="00771140">
        <w:t>39. Формирование инновационных кластеров в регионе.</w:t>
      </w:r>
    </w:p>
    <w:p w:rsidR="004C4B32" w:rsidRPr="00771140" w:rsidRDefault="004C4B32" w:rsidP="006C43D6">
      <w:pPr>
        <w:pStyle w:val="a9"/>
        <w:ind w:firstLine="180"/>
        <w:jc w:val="both"/>
      </w:pPr>
      <w:r w:rsidRPr="00771140">
        <w:t>40. Современная система управления человеческими ресурсами</w:t>
      </w:r>
    </w:p>
    <w:p w:rsidR="004C4B32" w:rsidRPr="00771140" w:rsidRDefault="004C4B32" w:rsidP="006C43D6">
      <w:pPr>
        <w:pStyle w:val="a9"/>
        <w:ind w:firstLine="180"/>
        <w:jc w:val="both"/>
      </w:pPr>
      <w:r w:rsidRPr="00771140">
        <w:t>41. Современная технология управления человеческими ресурсами</w:t>
      </w:r>
    </w:p>
    <w:p w:rsidR="004C4B32" w:rsidRPr="00771140" w:rsidRDefault="004C4B32" w:rsidP="006C43D6">
      <w:pPr>
        <w:pStyle w:val="a9"/>
        <w:ind w:firstLine="180"/>
        <w:jc w:val="both"/>
      </w:pPr>
      <w:r w:rsidRPr="00771140">
        <w:t>42. Национальные и корпоративные культуры как ценностное поле</w:t>
      </w:r>
    </w:p>
    <w:p w:rsidR="004C4B32" w:rsidRPr="00771140" w:rsidRDefault="004C4B32" w:rsidP="006C43D6">
      <w:pPr>
        <w:pStyle w:val="a9"/>
        <w:ind w:firstLine="180"/>
        <w:jc w:val="both"/>
      </w:pPr>
      <w:r w:rsidRPr="00771140">
        <w:t>управления.</w:t>
      </w:r>
    </w:p>
    <w:p w:rsidR="004C4B32" w:rsidRPr="00771140" w:rsidRDefault="004C4B32" w:rsidP="006C43D6">
      <w:pPr>
        <w:pStyle w:val="a9"/>
        <w:ind w:firstLine="180"/>
        <w:jc w:val="both"/>
      </w:pPr>
      <w:r w:rsidRPr="00771140">
        <w:t>43. Антикризисное финансовое управление при угрозе банкротства.</w:t>
      </w:r>
    </w:p>
    <w:p w:rsidR="004C4B32" w:rsidRPr="00771140" w:rsidRDefault="004C4B32" w:rsidP="006C43D6">
      <w:pPr>
        <w:pStyle w:val="a9"/>
        <w:ind w:firstLine="180"/>
        <w:jc w:val="both"/>
      </w:pPr>
      <w:r w:rsidRPr="00771140">
        <w:t>44. Управление активами.</w:t>
      </w:r>
    </w:p>
    <w:p w:rsidR="004C4B32" w:rsidRPr="00771140" w:rsidRDefault="004C4B32" w:rsidP="006C43D6">
      <w:pPr>
        <w:pStyle w:val="a9"/>
        <w:ind w:firstLine="180"/>
        <w:jc w:val="both"/>
      </w:pPr>
      <w:r w:rsidRPr="00771140">
        <w:t>45. Управление рисками.</w:t>
      </w:r>
    </w:p>
    <w:p w:rsidR="004C4B32" w:rsidRPr="00771140" w:rsidRDefault="004C4B32" w:rsidP="006C43D6">
      <w:pPr>
        <w:pStyle w:val="a9"/>
        <w:ind w:firstLine="180"/>
        <w:jc w:val="both"/>
      </w:pPr>
      <w:r w:rsidRPr="00771140">
        <w:t>46. Разработка методики оценки эффективности государственного и</w:t>
      </w:r>
    </w:p>
    <w:p w:rsidR="004C4B32" w:rsidRPr="00771140" w:rsidRDefault="004C4B32" w:rsidP="006C43D6">
      <w:pPr>
        <w:pStyle w:val="a9"/>
        <w:ind w:firstLine="180"/>
        <w:jc w:val="both"/>
      </w:pPr>
      <w:r w:rsidRPr="00771140">
        <w:t>муниципального управления.</w:t>
      </w:r>
    </w:p>
    <w:p w:rsidR="004C4B32" w:rsidRPr="00771140" w:rsidRDefault="004C4B32" w:rsidP="006C43D6">
      <w:pPr>
        <w:pStyle w:val="a9"/>
        <w:ind w:firstLine="180"/>
        <w:jc w:val="both"/>
      </w:pPr>
      <w:r w:rsidRPr="00771140">
        <w:t>47. Формирование механизмов повышения эффективности государственного</w:t>
      </w:r>
    </w:p>
    <w:p w:rsidR="004C4B32" w:rsidRPr="00771140" w:rsidRDefault="004C4B32" w:rsidP="006C43D6">
      <w:pPr>
        <w:pStyle w:val="a9"/>
        <w:ind w:firstLine="180"/>
        <w:jc w:val="both"/>
      </w:pPr>
      <w:r w:rsidRPr="00771140">
        <w:t>и муниципального управления.</w:t>
      </w:r>
    </w:p>
    <w:p w:rsidR="004C4B32" w:rsidRPr="00771140" w:rsidRDefault="004C4B32" w:rsidP="006C43D6">
      <w:pPr>
        <w:pStyle w:val="a9"/>
        <w:ind w:firstLine="180"/>
        <w:jc w:val="both"/>
      </w:pPr>
      <w:r w:rsidRPr="00771140">
        <w:t>48. Методические аспекты совершенствования местного самоуправления.</w:t>
      </w:r>
    </w:p>
    <w:p w:rsidR="004C4B32" w:rsidRPr="00771140" w:rsidRDefault="004C4B32" w:rsidP="006C43D6">
      <w:pPr>
        <w:pStyle w:val="a9"/>
        <w:ind w:firstLine="180"/>
        <w:jc w:val="both"/>
      </w:pPr>
      <w:r w:rsidRPr="00771140">
        <w:t>49. Разработка механизмов оптимизации муниципального управления.</w:t>
      </w:r>
    </w:p>
    <w:p w:rsidR="004C4B32" w:rsidRPr="00771140" w:rsidRDefault="004C4B32" w:rsidP="006C43D6">
      <w:pPr>
        <w:pStyle w:val="a9"/>
        <w:ind w:firstLine="180"/>
        <w:jc w:val="both"/>
      </w:pPr>
      <w:r w:rsidRPr="00771140">
        <w:t>50. Государственное регулирование процессов развития муниципальных</w:t>
      </w:r>
    </w:p>
    <w:p w:rsidR="004C4B32" w:rsidRPr="00771140" w:rsidRDefault="004C4B32" w:rsidP="006C43D6">
      <w:pPr>
        <w:pStyle w:val="a9"/>
        <w:ind w:firstLine="180"/>
        <w:jc w:val="both"/>
      </w:pPr>
      <w:r w:rsidRPr="00771140">
        <w:t>образований.</w:t>
      </w:r>
    </w:p>
    <w:p w:rsidR="004C4B32" w:rsidRPr="00771140" w:rsidRDefault="004C4B32" w:rsidP="006C43D6">
      <w:pPr>
        <w:pStyle w:val="a9"/>
        <w:ind w:firstLine="180"/>
        <w:jc w:val="both"/>
      </w:pPr>
      <w:r w:rsidRPr="00771140">
        <w:t>51. Региональные аспекты повышения эффективности управления социальной</w:t>
      </w:r>
    </w:p>
    <w:p w:rsidR="004C4B32" w:rsidRPr="00771140" w:rsidRDefault="004C4B32" w:rsidP="006C43D6">
      <w:pPr>
        <w:pStyle w:val="a9"/>
        <w:ind w:firstLine="180"/>
        <w:jc w:val="both"/>
      </w:pPr>
      <w:r w:rsidRPr="00771140">
        <w:t>сферой.</w:t>
      </w:r>
    </w:p>
    <w:p w:rsidR="004C4B32" w:rsidRPr="00771140" w:rsidRDefault="004C4B32" w:rsidP="006C43D6">
      <w:pPr>
        <w:pStyle w:val="a9"/>
        <w:ind w:firstLine="180"/>
        <w:jc w:val="both"/>
      </w:pPr>
      <w:r w:rsidRPr="00771140">
        <w:t>52. Управление развитием межбюджетных отношений в регионе.</w:t>
      </w:r>
    </w:p>
    <w:p w:rsidR="004C4B32" w:rsidRPr="00771140" w:rsidRDefault="004C4B32" w:rsidP="006C43D6">
      <w:pPr>
        <w:pStyle w:val="a9"/>
        <w:ind w:firstLine="180"/>
        <w:jc w:val="both"/>
      </w:pPr>
      <w:r w:rsidRPr="00771140">
        <w:t>53. Методические аспекты оптимизации системы управления</w:t>
      </w:r>
    </w:p>
    <w:p w:rsidR="004C4B32" w:rsidRPr="00771140" w:rsidRDefault="004C4B32" w:rsidP="006C43D6">
      <w:pPr>
        <w:pStyle w:val="a9"/>
        <w:ind w:firstLine="180"/>
        <w:jc w:val="both"/>
      </w:pPr>
      <w:r w:rsidRPr="00771140">
        <w:t>муниципальными образованиями.</w:t>
      </w:r>
    </w:p>
    <w:p w:rsidR="004C4B32" w:rsidRPr="00771140" w:rsidRDefault="004C4B32" w:rsidP="006C43D6">
      <w:pPr>
        <w:pStyle w:val="a9"/>
        <w:ind w:firstLine="180"/>
        <w:jc w:val="both"/>
      </w:pPr>
      <w:r w:rsidRPr="00771140">
        <w:t>54. Формирование механизма повышение эффективности управления</w:t>
      </w:r>
    </w:p>
    <w:p w:rsidR="004C4B32" w:rsidRPr="00771140" w:rsidRDefault="004C4B32" w:rsidP="006C43D6">
      <w:pPr>
        <w:pStyle w:val="a9"/>
        <w:ind w:firstLine="180"/>
        <w:jc w:val="both"/>
      </w:pPr>
      <w:r w:rsidRPr="00771140">
        <w:t>социальной сферой в муниципальном образовании.</w:t>
      </w:r>
    </w:p>
    <w:p w:rsidR="004C4B32" w:rsidRPr="00771140" w:rsidRDefault="004C4B32" w:rsidP="006C43D6">
      <w:pPr>
        <w:pStyle w:val="a9"/>
        <w:ind w:firstLine="180"/>
        <w:jc w:val="both"/>
      </w:pPr>
      <w:r w:rsidRPr="00771140">
        <w:t>55. Совершенствование механизма управления развитием бизнеса в регионе.</w:t>
      </w:r>
    </w:p>
    <w:p w:rsidR="004C4B32" w:rsidRPr="00771140" w:rsidRDefault="004C4B32" w:rsidP="006C43D6">
      <w:pPr>
        <w:pStyle w:val="a9"/>
        <w:ind w:firstLine="180"/>
        <w:jc w:val="both"/>
      </w:pPr>
      <w:r w:rsidRPr="00771140">
        <w:t>56. Инновационные методы организации управления муниципальным</w:t>
      </w:r>
    </w:p>
    <w:p w:rsidR="004C4B32" w:rsidRPr="00771140" w:rsidRDefault="004C4B32" w:rsidP="006C43D6">
      <w:pPr>
        <w:pStyle w:val="a9"/>
        <w:ind w:firstLine="180"/>
        <w:jc w:val="both"/>
      </w:pPr>
      <w:r w:rsidRPr="00771140">
        <w:t>развитием.</w:t>
      </w:r>
    </w:p>
    <w:p w:rsidR="004C4B32" w:rsidRPr="00771140" w:rsidRDefault="004C4B32" w:rsidP="006C43D6">
      <w:pPr>
        <w:pStyle w:val="a9"/>
        <w:ind w:firstLine="180"/>
        <w:jc w:val="both"/>
      </w:pPr>
      <w:r w:rsidRPr="00771140">
        <w:t>57. Разработка методики стратегического выбора развития муниципального</w:t>
      </w:r>
    </w:p>
    <w:p w:rsidR="004C4B32" w:rsidRPr="00771140" w:rsidRDefault="004C4B32" w:rsidP="006C43D6">
      <w:pPr>
        <w:pStyle w:val="a9"/>
        <w:ind w:firstLine="180"/>
        <w:jc w:val="both"/>
      </w:pPr>
      <w:r w:rsidRPr="00771140">
        <w:t>образования.</w:t>
      </w:r>
    </w:p>
    <w:p w:rsidR="004C4B32" w:rsidRPr="00771140" w:rsidRDefault="004C4B32" w:rsidP="006C43D6">
      <w:pPr>
        <w:pStyle w:val="a9"/>
        <w:ind w:firstLine="180"/>
        <w:jc w:val="both"/>
      </w:pPr>
      <w:r w:rsidRPr="00771140">
        <w:t>58. Региональные проблемы регулирование комплексным развитием</w:t>
      </w:r>
    </w:p>
    <w:p w:rsidR="004C4B32" w:rsidRPr="00771140" w:rsidRDefault="004C4B32" w:rsidP="006C43D6">
      <w:pPr>
        <w:pStyle w:val="a9"/>
        <w:ind w:firstLine="180"/>
        <w:jc w:val="both"/>
      </w:pPr>
      <w:r w:rsidRPr="00771140">
        <w:t>муниципальных образований.</w:t>
      </w:r>
    </w:p>
    <w:p w:rsidR="004C4B32" w:rsidRPr="00771140" w:rsidRDefault="004C4B32" w:rsidP="006C43D6">
      <w:pPr>
        <w:pStyle w:val="a9"/>
        <w:ind w:firstLine="180"/>
        <w:jc w:val="both"/>
      </w:pPr>
      <w:r w:rsidRPr="00771140">
        <w:lastRenderedPageBreak/>
        <w:t>59. Методические подходы регулирование отношений собственности на</w:t>
      </w:r>
    </w:p>
    <w:p w:rsidR="004C4B32" w:rsidRPr="00771140" w:rsidRDefault="004C4B32" w:rsidP="006C43D6">
      <w:pPr>
        <w:pStyle w:val="a9"/>
        <w:ind w:firstLine="180"/>
        <w:jc w:val="both"/>
      </w:pPr>
      <w:r w:rsidRPr="00771140">
        <w:t>региональном и муниципальном уровне.</w:t>
      </w:r>
    </w:p>
    <w:p w:rsidR="004C4B32" w:rsidRPr="00771140" w:rsidRDefault="004C4B32" w:rsidP="006C43D6">
      <w:pPr>
        <w:pStyle w:val="a9"/>
        <w:ind w:firstLine="180"/>
        <w:jc w:val="both"/>
      </w:pPr>
      <w:r w:rsidRPr="00771140">
        <w:t>60. Совершенствование методики оценки уровня развития муниципальных</w:t>
      </w:r>
    </w:p>
    <w:p w:rsidR="004C4B32" w:rsidRPr="00771140" w:rsidRDefault="004C4B32" w:rsidP="006C43D6">
      <w:pPr>
        <w:pStyle w:val="a9"/>
        <w:ind w:firstLine="180"/>
        <w:jc w:val="both"/>
      </w:pPr>
      <w:r w:rsidRPr="00771140">
        <w:t>образований.</w:t>
      </w:r>
    </w:p>
    <w:p w:rsidR="004C4B32" w:rsidRPr="00771140" w:rsidRDefault="004C4B32" w:rsidP="006C43D6">
      <w:pPr>
        <w:pStyle w:val="a9"/>
        <w:ind w:firstLine="180"/>
        <w:jc w:val="both"/>
      </w:pPr>
      <w:r w:rsidRPr="00771140">
        <w:t>61. Формирование методики развития имиджевого бренда муниципального</w:t>
      </w:r>
    </w:p>
    <w:p w:rsidR="004C4B32" w:rsidRPr="00771140" w:rsidRDefault="004C4B32" w:rsidP="006C43D6">
      <w:pPr>
        <w:pStyle w:val="a9"/>
        <w:ind w:firstLine="180"/>
        <w:jc w:val="both"/>
      </w:pPr>
      <w:r w:rsidRPr="00771140">
        <w:t>образования как инструмент стимулирования развития.</w:t>
      </w:r>
    </w:p>
    <w:p w:rsidR="004C4B32" w:rsidRPr="00771140" w:rsidRDefault="004C4B32" w:rsidP="006C43D6">
      <w:pPr>
        <w:pStyle w:val="a9"/>
        <w:ind w:firstLine="180"/>
        <w:jc w:val="both"/>
      </w:pPr>
      <w:r w:rsidRPr="00771140">
        <w:t>62. Совершенствование управления связями с общественностью в органах</w:t>
      </w:r>
    </w:p>
    <w:p w:rsidR="004C4B32" w:rsidRPr="00771140" w:rsidRDefault="004C4B32" w:rsidP="006C43D6">
      <w:pPr>
        <w:pStyle w:val="a9"/>
        <w:ind w:firstLine="180"/>
        <w:jc w:val="both"/>
      </w:pPr>
      <w:r w:rsidRPr="00771140">
        <w:t>муниципального управления.</w:t>
      </w:r>
    </w:p>
    <w:p w:rsidR="004C4B32" w:rsidRPr="00771140" w:rsidRDefault="004C4B32" w:rsidP="006C43D6">
      <w:pPr>
        <w:pStyle w:val="a9"/>
        <w:ind w:firstLine="180"/>
        <w:jc w:val="both"/>
      </w:pPr>
      <w:r w:rsidRPr="00771140">
        <w:t>63. Формирование механизмов развития сервис - менеджмента в</w:t>
      </w:r>
    </w:p>
    <w:p w:rsidR="004C4B32" w:rsidRPr="00771140" w:rsidRDefault="004C4B32" w:rsidP="006C43D6">
      <w:pPr>
        <w:pStyle w:val="a9"/>
        <w:ind w:firstLine="180"/>
        <w:jc w:val="both"/>
      </w:pPr>
      <w:r w:rsidRPr="00771140">
        <w:t>муниципальном образовании.</w:t>
      </w:r>
    </w:p>
    <w:p w:rsidR="004C4B32" w:rsidRPr="00771140" w:rsidRDefault="004C4B32" w:rsidP="006C43D6">
      <w:pPr>
        <w:pStyle w:val="a9"/>
        <w:ind w:firstLine="180"/>
        <w:jc w:val="both"/>
      </w:pPr>
      <w:r w:rsidRPr="00771140">
        <w:t>64. Методика интенсификации работы с персоналом в регионе.</w:t>
      </w:r>
    </w:p>
    <w:p w:rsidR="004C4B32" w:rsidRPr="00771140" w:rsidRDefault="004C4B32" w:rsidP="006C43D6">
      <w:pPr>
        <w:pStyle w:val="a9"/>
        <w:ind w:firstLine="180"/>
        <w:jc w:val="both"/>
      </w:pPr>
      <w:r w:rsidRPr="00771140">
        <w:t>65. Совершенствование управления нововведениями в органах</w:t>
      </w:r>
    </w:p>
    <w:p w:rsidR="004C4B32" w:rsidRPr="00771140" w:rsidRDefault="004C4B32" w:rsidP="006C43D6">
      <w:pPr>
        <w:pStyle w:val="a9"/>
        <w:ind w:firstLine="180"/>
        <w:jc w:val="both"/>
      </w:pPr>
      <w:r w:rsidRPr="00771140">
        <w:t>муниципального управления.</w:t>
      </w:r>
    </w:p>
    <w:p w:rsidR="004C4B32" w:rsidRPr="00771140" w:rsidRDefault="004C4B32" w:rsidP="006C43D6">
      <w:pPr>
        <w:pStyle w:val="a9"/>
        <w:ind w:firstLine="180"/>
        <w:jc w:val="both"/>
      </w:pPr>
      <w:r w:rsidRPr="00771140">
        <w:t>66. Методические аспекты совершенствования методов оценки труда</w:t>
      </w:r>
    </w:p>
    <w:p w:rsidR="004C4B32" w:rsidRPr="00771140" w:rsidRDefault="004C4B32" w:rsidP="006C43D6">
      <w:pPr>
        <w:pStyle w:val="a9"/>
        <w:ind w:firstLine="180"/>
        <w:jc w:val="both"/>
      </w:pPr>
      <w:r w:rsidRPr="00771140">
        <w:t>муниципальных служащих.</w:t>
      </w:r>
    </w:p>
    <w:p w:rsidR="004C4B32" w:rsidRPr="00771140" w:rsidRDefault="004C4B32" w:rsidP="006C43D6">
      <w:pPr>
        <w:pStyle w:val="a9"/>
        <w:ind w:firstLine="180"/>
        <w:jc w:val="both"/>
      </w:pPr>
      <w:r w:rsidRPr="00771140">
        <w:t>67. Муниципальная собственность: проблемы повышения эффективности</w:t>
      </w:r>
    </w:p>
    <w:p w:rsidR="004C4B32" w:rsidRPr="00771140" w:rsidRDefault="004C4B32" w:rsidP="006C43D6">
      <w:pPr>
        <w:pStyle w:val="a9"/>
        <w:ind w:firstLine="180"/>
        <w:jc w:val="both"/>
      </w:pPr>
      <w:r w:rsidRPr="00771140">
        <w:t>управления.</w:t>
      </w:r>
    </w:p>
    <w:p w:rsidR="004C4B32" w:rsidRPr="00771140" w:rsidRDefault="004C4B32" w:rsidP="006C43D6">
      <w:pPr>
        <w:pStyle w:val="a9"/>
        <w:ind w:firstLine="180"/>
        <w:jc w:val="both"/>
      </w:pPr>
      <w:r w:rsidRPr="00771140">
        <w:t>68. Исследование методов управления объектами муниципальной</w:t>
      </w:r>
    </w:p>
    <w:p w:rsidR="004C4B32" w:rsidRPr="00771140" w:rsidRDefault="004C4B32" w:rsidP="006C43D6">
      <w:pPr>
        <w:pStyle w:val="a9"/>
        <w:ind w:firstLine="180"/>
        <w:jc w:val="both"/>
      </w:pPr>
      <w:r w:rsidRPr="00771140">
        <w:t>(коммунальной) собственности.</w:t>
      </w:r>
    </w:p>
    <w:p w:rsidR="004C4B32" w:rsidRPr="00771140" w:rsidRDefault="004C4B32" w:rsidP="006C43D6">
      <w:pPr>
        <w:pStyle w:val="a9"/>
        <w:ind w:firstLine="180"/>
        <w:jc w:val="both"/>
      </w:pPr>
      <w:r w:rsidRPr="00771140">
        <w:t>69. Совершенствование системы управления муниципальной собственностью:</w:t>
      </w:r>
    </w:p>
    <w:p w:rsidR="004C4B32" w:rsidRPr="00771140" w:rsidRDefault="004C4B32" w:rsidP="006C43D6">
      <w:pPr>
        <w:pStyle w:val="a9"/>
        <w:ind w:firstLine="180"/>
        <w:jc w:val="both"/>
      </w:pPr>
      <w:r w:rsidRPr="00771140">
        <w:t>правовые аспекты проблемы.</w:t>
      </w:r>
    </w:p>
    <w:p w:rsidR="004C4B32" w:rsidRPr="00771140" w:rsidRDefault="004C4B32" w:rsidP="006C43D6">
      <w:pPr>
        <w:pStyle w:val="a9"/>
        <w:ind w:firstLine="180"/>
        <w:jc w:val="both"/>
      </w:pPr>
      <w:r w:rsidRPr="00771140">
        <w:t>70. Методические основы оценки эффективности управления муниципальным</w:t>
      </w:r>
    </w:p>
    <w:p w:rsidR="004C4B32" w:rsidRPr="00771140" w:rsidRDefault="004C4B32" w:rsidP="006C43D6">
      <w:pPr>
        <w:pStyle w:val="a9"/>
        <w:ind w:firstLine="180"/>
        <w:jc w:val="both"/>
      </w:pPr>
      <w:r w:rsidRPr="00771140">
        <w:t>имуществом.</w:t>
      </w:r>
    </w:p>
    <w:p w:rsidR="004C4B32" w:rsidRPr="00771140" w:rsidRDefault="004C4B32" w:rsidP="006C43D6">
      <w:pPr>
        <w:pStyle w:val="a9"/>
        <w:ind w:firstLine="180"/>
        <w:jc w:val="both"/>
      </w:pPr>
      <w:r w:rsidRPr="00771140">
        <w:t>71. Совершенствование системы управления местными финансами в условиях</w:t>
      </w:r>
    </w:p>
    <w:p w:rsidR="004C4B32" w:rsidRPr="00771140" w:rsidRDefault="004C4B32" w:rsidP="006C43D6">
      <w:pPr>
        <w:pStyle w:val="a9"/>
        <w:ind w:firstLine="180"/>
        <w:jc w:val="both"/>
      </w:pPr>
      <w:r w:rsidRPr="00771140">
        <w:t>дотационности.</w:t>
      </w:r>
    </w:p>
    <w:p w:rsidR="004C4B32" w:rsidRPr="00771140" w:rsidRDefault="004C4B32" w:rsidP="006C43D6">
      <w:pPr>
        <w:pStyle w:val="a9"/>
        <w:ind w:firstLine="180"/>
        <w:jc w:val="both"/>
      </w:pPr>
      <w:r w:rsidRPr="00771140">
        <w:t>72. Формирование и регулирование доходов местных бюджетов в условиях</w:t>
      </w:r>
    </w:p>
    <w:p w:rsidR="004C4B32" w:rsidRPr="00771140" w:rsidRDefault="004C4B32" w:rsidP="006C43D6">
      <w:pPr>
        <w:pStyle w:val="a9"/>
        <w:ind w:firstLine="180"/>
        <w:jc w:val="both"/>
      </w:pPr>
      <w:r w:rsidRPr="00771140">
        <w:t>реформирования межбюджетных отношений.</w:t>
      </w:r>
    </w:p>
    <w:p w:rsidR="004C4B32" w:rsidRPr="00771140" w:rsidRDefault="004C4B32" w:rsidP="006C43D6">
      <w:pPr>
        <w:pStyle w:val="a9"/>
        <w:ind w:firstLine="180"/>
        <w:jc w:val="both"/>
      </w:pPr>
      <w:r w:rsidRPr="00771140">
        <w:t>73. Развитие малого предпринимательства в сфере АПК.</w:t>
      </w:r>
    </w:p>
    <w:p w:rsidR="004C4B32" w:rsidRPr="00771140" w:rsidRDefault="004C4B32" w:rsidP="006C43D6">
      <w:pPr>
        <w:pStyle w:val="a9"/>
        <w:ind w:firstLine="180"/>
        <w:jc w:val="both"/>
      </w:pPr>
      <w:r w:rsidRPr="00771140">
        <w:t>74. Управление инвестиционной политики в регионе.</w:t>
      </w:r>
    </w:p>
    <w:p w:rsidR="004C4B32" w:rsidRPr="00771140" w:rsidRDefault="004C4B32" w:rsidP="006C43D6">
      <w:pPr>
        <w:pStyle w:val="a9"/>
        <w:ind w:firstLine="180"/>
        <w:jc w:val="both"/>
      </w:pPr>
      <w:r w:rsidRPr="00771140">
        <w:t>75. Методика развития инвестиционной деятельности в регионе.</w:t>
      </w:r>
    </w:p>
    <w:p w:rsidR="004C4B32" w:rsidRPr="00771140" w:rsidRDefault="004C4B32" w:rsidP="006C43D6">
      <w:pPr>
        <w:pStyle w:val="a9"/>
        <w:ind w:firstLine="180"/>
        <w:jc w:val="both"/>
      </w:pPr>
      <w:r w:rsidRPr="00771140">
        <w:t>76. Инновационные методы организации работы АПК в условиях рынка.</w:t>
      </w:r>
    </w:p>
    <w:p w:rsidR="004C4B32" w:rsidRPr="00771140" w:rsidRDefault="004C4B32" w:rsidP="006C43D6">
      <w:pPr>
        <w:pStyle w:val="a9"/>
        <w:ind w:firstLine="180"/>
        <w:jc w:val="both"/>
      </w:pPr>
      <w:r w:rsidRPr="00771140">
        <w:t>77. Формирование и реализация региональной научно-технической и</w:t>
      </w:r>
    </w:p>
    <w:p w:rsidR="004C4B32" w:rsidRPr="00771140" w:rsidRDefault="004C4B32" w:rsidP="006C43D6">
      <w:pPr>
        <w:pStyle w:val="a9"/>
        <w:ind w:firstLine="180"/>
        <w:jc w:val="both"/>
      </w:pPr>
      <w:r w:rsidRPr="00771140">
        <w:t>инновационной политики в условиях перехода на инновационный тип</w:t>
      </w:r>
    </w:p>
    <w:p w:rsidR="004C4B32" w:rsidRPr="00771140" w:rsidRDefault="004C4B32" w:rsidP="006C43D6">
      <w:pPr>
        <w:pStyle w:val="a9"/>
        <w:ind w:firstLine="180"/>
        <w:jc w:val="both"/>
      </w:pPr>
      <w:r w:rsidRPr="00771140">
        <w:t>развития.</w:t>
      </w:r>
    </w:p>
    <w:p w:rsidR="004C4B32" w:rsidRPr="00771140" w:rsidRDefault="004C4B32" w:rsidP="006C43D6">
      <w:pPr>
        <w:pStyle w:val="a9"/>
        <w:ind w:firstLine="180"/>
        <w:jc w:val="both"/>
      </w:pPr>
      <w:r w:rsidRPr="00771140">
        <w:t>78. Инновационные методы обеспечения социального развития регионов.</w:t>
      </w:r>
    </w:p>
    <w:p w:rsidR="004C4B32" w:rsidRPr="00771140" w:rsidRDefault="004C4B32" w:rsidP="006C43D6">
      <w:pPr>
        <w:pStyle w:val="a9"/>
        <w:ind w:firstLine="180"/>
        <w:jc w:val="both"/>
      </w:pPr>
      <w:r w:rsidRPr="00771140">
        <w:t>79. Методические аспекты инновационного обеспечения кадрового развития</w:t>
      </w:r>
    </w:p>
    <w:p w:rsidR="004C4B32" w:rsidRPr="00771140" w:rsidRDefault="004C4B32" w:rsidP="006C43D6">
      <w:pPr>
        <w:pStyle w:val="a9"/>
        <w:ind w:firstLine="180"/>
        <w:jc w:val="both"/>
      </w:pPr>
      <w:r w:rsidRPr="00771140">
        <w:t>на селе: теория и практика</w:t>
      </w:r>
    </w:p>
    <w:p w:rsidR="004C4B32" w:rsidRPr="00771140" w:rsidRDefault="004C4B32" w:rsidP="006C43D6">
      <w:pPr>
        <w:pStyle w:val="a9"/>
        <w:ind w:firstLine="180"/>
        <w:jc w:val="both"/>
      </w:pPr>
      <w:r w:rsidRPr="00771140">
        <w:t>80. Развитие отраслей хозяйства на основе инновационной и инвестиционной</w:t>
      </w:r>
    </w:p>
    <w:p w:rsidR="004C4B32" w:rsidRPr="00771140" w:rsidRDefault="004C4B32" w:rsidP="006C43D6">
      <w:pPr>
        <w:pStyle w:val="a9"/>
        <w:ind w:firstLine="180"/>
        <w:jc w:val="both"/>
      </w:pPr>
      <w:r w:rsidRPr="00771140">
        <w:t>деятельности.</w:t>
      </w:r>
    </w:p>
    <w:p w:rsidR="004C4B32" w:rsidRPr="00771140" w:rsidRDefault="004C4B32" w:rsidP="006C43D6">
      <w:pPr>
        <w:pStyle w:val="a9"/>
        <w:ind w:firstLine="180"/>
        <w:jc w:val="both"/>
      </w:pPr>
      <w:r w:rsidRPr="00771140">
        <w:t>81. Формирование механизма эффективного управления производственным</w:t>
      </w:r>
    </w:p>
    <w:p w:rsidR="004C4B32" w:rsidRPr="00771140" w:rsidRDefault="004C4B32" w:rsidP="006C43D6">
      <w:pPr>
        <w:pStyle w:val="a9"/>
        <w:ind w:firstLine="180"/>
        <w:jc w:val="both"/>
      </w:pPr>
      <w:r w:rsidRPr="00771140">
        <w:t>предпринимательством в регионе.</w:t>
      </w:r>
    </w:p>
    <w:p w:rsidR="004C4B32" w:rsidRPr="00771140" w:rsidRDefault="004C4B32" w:rsidP="006C43D6">
      <w:pPr>
        <w:pStyle w:val="a9"/>
        <w:ind w:firstLine="180"/>
        <w:jc w:val="both"/>
      </w:pPr>
      <w:r w:rsidRPr="00771140">
        <w:t>82. Совершенствование структуры инвестиций в мальном секторе экономике</w:t>
      </w:r>
    </w:p>
    <w:p w:rsidR="004C4B32" w:rsidRPr="00771140" w:rsidRDefault="004C4B32" w:rsidP="006C43D6">
      <w:pPr>
        <w:pStyle w:val="a9"/>
        <w:ind w:firstLine="180"/>
        <w:jc w:val="both"/>
      </w:pPr>
      <w:r w:rsidRPr="00771140">
        <w:t>регионе.</w:t>
      </w:r>
    </w:p>
    <w:p w:rsidR="004C4B32" w:rsidRPr="00771140" w:rsidRDefault="004C4B32" w:rsidP="006C43D6">
      <w:pPr>
        <w:pStyle w:val="a9"/>
        <w:ind w:firstLine="180"/>
        <w:jc w:val="both"/>
      </w:pPr>
      <w:r w:rsidRPr="00771140">
        <w:t>83. Методологические аспекты управления устойчивого развития малых и</w:t>
      </w:r>
    </w:p>
    <w:p w:rsidR="004C4B32" w:rsidRPr="00771140" w:rsidRDefault="004C4B32" w:rsidP="006C43D6">
      <w:pPr>
        <w:pStyle w:val="a9"/>
        <w:ind w:firstLine="180"/>
        <w:jc w:val="both"/>
      </w:pPr>
      <w:r w:rsidRPr="00771140">
        <w:t>средних городов региона.</w:t>
      </w:r>
    </w:p>
    <w:p w:rsidR="004C4B32" w:rsidRPr="00771140" w:rsidRDefault="004C4B32" w:rsidP="006C43D6">
      <w:pPr>
        <w:pStyle w:val="a9"/>
        <w:ind w:firstLine="180"/>
        <w:jc w:val="both"/>
      </w:pPr>
      <w:r w:rsidRPr="00771140">
        <w:t>84. Вопросы совершенствования управления региональным рынком</w:t>
      </w:r>
    </w:p>
    <w:p w:rsidR="004C4B32" w:rsidRPr="00771140" w:rsidRDefault="004C4B32" w:rsidP="006C43D6">
      <w:pPr>
        <w:pStyle w:val="a9"/>
        <w:ind w:firstLine="180"/>
        <w:jc w:val="both"/>
      </w:pPr>
      <w:r w:rsidRPr="00771140">
        <w:t>недвижимости.</w:t>
      </w:r>
    </w:p>
    <w:p w:rsidR="004C4B32" w:rsidRPr="00771140" w:rsidRDefault="004C4B32" w:rsidP="006C43D6">
      <w:pPr>
        <w:pStyle w:val="a9"/>
        <w:ind w:firstLine="180"/>
        <w:jc w:val="both"/>
      </w:pPr>
      <w:r w:rsidRPr="00771140">
        <w:t>85. Методологические основы управления развитием объектов</w:t>
      </w:r>
    </w:p>
    <w:p w:rsidR="004C4B32" w:rsidRPr="00771140" w:rsidRDefault="004C4B32" w:rsidP="006C43D6">
      <w:pPr>
        <w:pStyle w:val="a9"/>
        <w:ind w:firstLine="180"/>
        <w:jc w:val="both"/>
      </w:pPr>
      <w:r w:rsidRPr="00771140">
        <w:t>муниципальной собственности.</w:t>
      </w:r>
    </w:p>
    <w:p w:rsidR="004C4B32" w:rsidRPr="00771140" w:rsidRDefault="004C4B32" w:rsidP="006C43D6">
      <w:pPr>
        <w:pStyle w:val="a9"/>
        <w:ind w:firstLine="180"/>
        <w:jc w:val="both"/>
      </w:pPr>
      <w:r w:rsidRPr="00771140">
        <w:t>86. Региональный аспект повышения эффективности управления</w:t>
      </w:r>
    </w:p>
    <w:p w:rsidR="004C4B32" w:rsidRPr="00771140" w:rsidRDefault="004C4B32" w:rsidP="006C43D6">
      <w:pPr>
        <w:pStyle w:val="a9"/>
        <w:ind w:firstLine="180"/>
        <w:jc w:val="both"/>
      </w:pPr>
      <w:r w:rsidRPr="00771140">
        <w:t>инвестиционной деятельности.</w:t>
      </w:r>
    </w:p>
    <w:p w:rsidR="004C4B32" w:rsidRPr="00771140" w:rsidRDefault="004C4B32" w:rsidP="006C43D6">
      <w:pPr>
        <w:pStyle w:val="a9"/>
        <w:ind w:firstLine="180"/>
        <w:jc w:val="both"/>
      </w:pPr>
      <w:r w:rsidRPr="00771140">
        <w:t>87. Теневая экономика как угроза экономической безопасности региона.</w:t>
      </w:r>
    </w:p>
    <w:p w:rsidR="004C4B32" w:rsidRPr="00771140" w:rsidRDefault="004C4B32" w:rsidP="006C43D6">
      <w:pPr>
        <w:pStyle w:val="a9"/>
        <w:ind w:firstLine="180"/>
        <w:jc w:val="both"/>
      </w:pPr>
      <w:r w:rsidRPr="00771140">
        <w:lastRenderedPageBreak/>
        <w:t>88. Механизм выравнивания бюджетной обеспеченности регионального</w:t>
      </w:r>
    </w:p>
    <w:p w:rsidR="004C4B32" w:rsidRPr="00771140" w:rsidRDefault="004C4B32" w:rsidP="006C43D6">
      <w:pPr>
        <w:pStyle w:val="a9"/>
        <w:ind w:firstLine="180"/>
        <w:jc w:val="both"/>
      </w:pPr>
      <w:r w:rsidRPr="00771140">
        <w:t>развития.</w:t>
      </w:r>
    </w:p>
    <w:p w:rsidR="004C4B32" w:rsidRPr="00771140" w:rsidRDefault="004C4B32" w:rsidP="006C43D6">
      <w:pPr>
        <w:pStyle w:val="a9"/>
        <w:ind w:firstLine="180"/>
        <w:jc w:val="both"/>
      </w:pPr>
      <w:r w:rsidRPr="00771140">
        <w:t>89. Механизм устойчивого развития экономики (региональный аспект).</w:t>
      </w:r>
    </w:p>
    <w:p w:rsidR="004C4B32" w:rsidRPr="00771140" w:rsidRDefault="004C4B32" w:rsidP="006C43D6">
      <w:pPr>
        <w:pStyle w:val="a9"/>
        <w:ind w:firstLine="180"/>
        <w:jc w:val="both"/>
      </w:pPr>
      <w:r w:rsidRPr="00771140">
        <w:t>90. Основные тенденции развития корпоративного хозяйства в региональной</w:t>
      </w:r>
    </w:p>
    <w:p w:rsidR="004C4B32" w:rsidRPr="00771140" w:rsidRDefault="004C4B32" w:rsidP="006C43D6">
      <w:pPr>
        <w:pStyle w:val="a9"/>
        <w:ind w:firstLine="180"/>
        <w:jc w:val="both"/>
      </w:pPr>
      <w:r w:rsidRPr="00771140">
        <w:t>экономике.</w:t>
      </w:r>
    </w:p>
    <w:p w:rsidR="004C4B32" w:rsidRPr="00771140" w:rsidRDefault="004C4B32" w:rsidP="006C43D6">
      <w:pPr>
        <w:pStyle w:val="a9"/>
        <w:ind w:firstLine="180"/>
        <w:jc w:val="both"/>
      </w:pPr>
      <w:r w:rsidRPr="00771140">
        <w:t>91. Формирование корпоративных объединений в системе АПК региона.</w:t>
      </w:r>
    </w:p>
    <w:p w:rsidR="004C4B32" w:rsidRPr="00771140" w:rsidRDefault="004C4B32" w:rsidP="006C43D6">
      <w:pPr>
        <w:pStyle w:val="a9"/>
        <w:ind w:firstLine="180"/>
        <w:jc w:val="both"/>
      </w:pPr>
      <w:r w:rsidRPr="00771140">
        <w:t>92. Совершенствование механизмов государственного управления развитием</w:t>
      </w:r>
    </w:p>
    <w:p w:rsidR="004C4B32" w:rsidRPr="00771140" w:rsidRDefault="004C4B32" w:rsidP="006C43D6">
      <w:pPr>
        <w:pStyle w:val="a9"/>
        <w:ind w:firstLine="180"/>
        <w:jc w:val="both"/>
      </w:pPr>
      <w:r w:rsidRPr="00771140">
        <w:t>муниципальных образований.</w:t>
      </w:r>
    </w:p>
    <w:p w:rsidR="004C4B32" w:rsidRPr="00771140" w:rsidRDefault="004C4B32" w:rsidP="006C43D6">
      <w:pPr>
        <w:pStyle w:val="a9"/>
        <w:ind w:firstLine="180"/>
        <w:jc w:val="both"/>
      </w:pPr>
      <w:r w:rsidRPr="00771140">
        <w:t>93. Создание муниципальных целевых фондов поддержки малого</w:t>
      </w:r>
    </w:p>
    <w:p w:rsidR="004C4B32" w:rsidRPr="001F510D" w:rsidRDefault="004C4B32" w:rsidP="006C43D6">
      <w:pPr>
        <w:pStyle w:val="a9"/>
        <w:ind w:firstLine="180"/>
        <w:jc w:val="both"/>
      </w:pPr>
      <w:r>
        <w:t>предпринимательства.</w:t>
      </w:r>
    </w:p>
    <w:p w:rsidR="004C4B32" w:rsidRDefault="004C4B32" w:rsidP="006C43D6">
      <w:pPr>
        <w:pStyle w:val="a9"/>
        <w:ind w:firstLine="180"/>
        <w:jc w:val="both"/>
      </w:pPr>
    </w:p>
    <w:p w:rsidR="004C4B32" w:rsidRPr="002C0BC8" w:rsidRDefault="004C4B32" w:rsidP="002C0BC8">
      <w:pPr>
        <w:pStyle w:val="a9"/>
        <w:ind w:firstLine="709"/>
        <w:jc w:val="both"/>
        <w:rPr>
          <w:b/>
          <w:bCs/>
        </w:rPr>
      </w:pPr>
      <w:bookmarkStart w:id="24" w:name="bookmark82"/>
      <w:r w:rsidRPr="002C0BC8">
        <w:rPr>
          <w:b/>
          <w:bCs/>
        </w:rPr>
        <w:t xml:space="preserve">8. Другие нормативно-методические документы и материалы, </w:t>
      </w:r>
      <w:r>
        <w:rPr>
          <w:b/>
          <w:bCs/>
        </w:rPr>
        <w:t>о</w:t>
      </w:r>
      <w:r w:rsidRPr="002C0BC8">
        <w:rPr>
          <w:b/>
          <w:bCs/>
        </w:rPr>
        <w:t>беспечивающие качество подготовки обучающихся.</w:t>
      </w:r>
      <w:bookmarkEnd w:id="24"/>
    </w:p>
    <w:p w:rsidR="004C4B32" w:rsidRDefault="004C4B32" w:rsidP="001F510D">
      <w:pPr>
        <w:pStyle w:val="a9"/>
        <w:ind w:firstLine="709"/>
        <w:jc w:val="both"/>
      </w:pPr>
    </w:p>
    <w:p w:rsidR="004C4B32" w:rsidRPr="002C0BC8" w:rsidRDefault="004C4B32" w:rsidP="002C0BC8">
      <w:pPr>
        <w:pStyle w:val="a9"/>
        <w:ind w:firstLine="709"/>
        <w:jc w:val="both"/>
      </w:pPr>
      <w:r w:rsidRPr="002C0BC8">
        <w:t>Система контроля качества подготовки специалистов представляет собой систему мониторинга, оценки и анализа качества реализации программ подготовки специалистов образовательным учреждением.</w:t>
      </w:r>
    </w:p>
    <w:p w:rsidR="004C4B32" w:rsidRPr="002C0BC8" w:rsidRDefault="004C4B32" w:rsidP="002C0BC8">
      <w:pPr>
        <w:pStyle w:val="a9"/>
        <w:ind w:firstLine="709"/>
        <w:jc w:val="both"/>
      </w:pPr>
      <w:r w:rsidRPr="002C0BC8">
        <w:t>При реализации магистерской программы по направлению «Государственное и муниципальное управление» осуществляет переход от традиционных форм контроля качества (текущего и итогового контроля успеваемости) к многоступенчатой системе контроля качества образования, которая охватывает учебный процесс в целом.</w:t>
      </w:r>
    </w:p>
    <w:p w:rsidR="004C4B32" w:rsidRPr="002C0BC8" w:rsidRDefault="004C4B32" w:rsidP="002C0BC8">
      <w:pPr>
        <w:pStyle w:val="a9"/>
        <w:ind w:firstLine="709"/>
        <w:jc w:val="both"/>
      </w:pPr>
      <w:r w:rsidRPr="002C0BC8">
        <w:t>Качество подготовки специалистов определяет соответствие выпускника вуза нормам, стандартам и требованиям социально-экономической и культурно-профессиональной сфер его деятельности. Под качеством подготовки специалистов понимается способность учебного заведения разрабатывать и реализовывать программы подготовки специалистов, которые обеспечивают его необходимыми знаниями, умениями, навыками для решения стоящих перед ним реальных профессиональных задач.</w:t>
      </w:r>
    </w:p>
    <w:p w:rsidR="004C4B32" w:rsidRPr="002C0BC8" w:rsidRDefault="004C4B32" w:rsidP="002C0BC8">
      <w:pPr>
        <w:pStyle w:val="a9"/>
        <w:ind w:firstLine="709"/>
        <w:jc w:val="both"/>
      </w:pPr>
      <w:r w:rsidRPr="002C0BC8">
        <w:t>Качество подготовки специалистов в вузе определяется качеством составляющих самой образовательной системы, в частности, качеством образовательных процессов и эффективностью управления. Таким образом, система контроля качества подготовки специалистов по структуре представляет систему контроля всех составляющих вуза, влияющих на процесс подготовки специалистов.</w:t>
      </w:r>
    </w:p>
    <w:p w:rsidR="004C4B32" w:rsidRPr="002C0BC8" w:rsidRDefault="004C4B32" w:rsidP="002C0BC8">
      <w:pPr>
        <w:pStyle w:val="a9"/>
        <w:ind w:firstLine="709"/>
        <w:jc w:val="both"/>
      </w:pPr>
      <w:r w:rsidRPr="002C0BC8">
        <w:t>Контроль качества обучения начинается с качественного отбора абитуриентов приемной комиссией вуза. Проведение набора среди наиболее подготовленных абитуриентов является одним из основных критериев, определяющих перспективу качества выпускника.</w:t>
      </w:r>
    </w:p>
    <w:p w:rsidR="004C4B32" w:rsidRPr="002C0BC8" w:rsidRDefault="004C4B32" w:rsidP="002C0BC8">
      <w:pPr>
        <w:pStyle w:val="a9"/>
        <w:ind w:firstLine="709"/>
        <w:jc w:val="both"/>
      </w:pPr>
      <w:r w:rsidRPr="002C0BC8">
        <w:t>Система контроля качества при непосредственной подготовке специалиста осуществляется в форме текущего контроля, промежуточной и итоговой аттестации.</w:t>
      </w:r>
    </w:p>
    <w:p w:rsidR="004C4B32" w:rsidRPr="002C0BC8" w:rsidRDefault="004C4B32" w:rsidP="002C0BC8">
      <w:pPr>
        <w:pStyle w:val="a9"/>
        <w:ind w:firstLine="709"/>
        <w:jc w:val="both"/>
      </w:pPr>
      <w:r w:rsidRPr="002C0BC8">
        <w:t>Система текущего семестрового контроля знаний студентов по изучаемым дисциплинам включает в себя проведение тестирования и контрольных работ.</w:t>
      </w:r>
    </w:p>
    <w:p w:rsidR="004C4B32" w:rsidRPr="002C0BC8" w:rsidRDefault="004C4B32" w:rsidP="002C0BC8">
      <w:pPr>
        <w:pStyle w:val="a9"/>
        <w:ind w:firstLine="709"/>
        <w:jc w:val="both"/>
      </w:pPr>
      <w:r w:rsidRPr="002C0BC8">
        <w:t>Итоговые семестровые зачеты и экзамены определяют степень усвоения студентами изучаемого программного материала по дисциплинам учебного плана.</w:t>
      </w:r>
    </w:p>
    <w:p w:rsidR="004C4B32" w:rsidRPr="002C0BC8" w:rsidRDefault="004C4B32" w:rsidP="002C0BC8">
      <w:pPr>
        <w:pStyle w:val="a9"/>
        <w:ind w:firstLine="709"/>
        <w:jc w:val="both"/>
      </w:pPr>
      <w:r w:rsidRPr="002C0BC8">
        <w:t>Одним из важных показателей качества подготовки специалистов являются результаты контроля «остаточных знаний студентов». В рамках самообследования университетом проводятся контрольные тестирования знаний студентов по основным дисциплинам из всех блоков учебного плана. Полученные результаты иллюстрируют достаточно высокий уровень усвоения студентами материалов образовательной программы.</w:t>
      </w:r>
    </w:p>
    <w:p w:rsidR="004C4B32" w:rsidRPr="002C0BC8" w:rsidRDefault="004C4B32" w:rsidP="002C0BC8">
      <w:pPr>
        <w:pStyle w:val="a9"/>
        <w:ind w:firstLine="709"/>
        <w:jc w:val="both"/>
      </w:pPr>
      <w:r w:rsidRPr="002C0BC8">
        <w:t xml:space="preserve">В рамках реализации программы повышения качества образования в ДГТУ проводятся исследования по методологии и методики защиты выпускных и дипломных работ. Разработаны учебно-методические рекомендации по написанию и защите выпускных квалификационных работ, где соединяются принципы логики, риторики и психологии общения. В помощь выпускникам проводятся консультации-тренинги по написанию и защите выпускных квалификационных работ. Планируется дальнейшее совершенствование </w:t>
      </w:r>
      <w:r w:rsidRPr="002C0BC8">
        <w:lastRenderedPageBreak/>
        <w:t>системы подобных тренингов, а также разработка электронного</w:t>
      </w:r>
      <w:r>
        <w:t xml:space="preserve"> </w:t>
      </w:r>
      <w:r w:rsidRPr="002C0BC8">
        <w:t>мини</w:t>
      </w:r>
      <w:r>
        <w:t xml:space="preserve"> </w:t>
      </w:r>
      <w:r w:rsidRPr="002C0BC8">
        <w:t xml:space="preserve">пособия, рабочих тетрадей и серии тренингов с учетом специфики специальности. </w:t>
      </w:r>
    </w:p>
    <w:p w:rsidR="004C4B32" w:rsidRPr="002C0BC8" w:rsidRDefault="004C4B32" w:rsidP="002C0BC8">
      <w:pPr>
        <w:pStyle w:val="a9"/>
        <w:ind w:firstLine="709"/>
        <w:jc w:val="both"/>
      </w:pPr>
      <w:r w:rsidRPr="002C0BC8">
        <w:t>Особое внимание уделяется работе ГАК. Председателями комиссий всегда назначаются лица, имеющие ученую степень и звание</w:t>
      </w:r>
      <w:r>
        <w:t xml:space="preserve"> профессора</w:t>
      </w:r>
      <w:r w:rsidRPr="002C0BC8">
        <w:t>. В состав комиссий входят пре</w:t>
      </w:r>
      <w:r>
        <w:t>дставители профильных кафедр ДГТУ</w:t>
      </w:r>
      <w:r w:rsidRPr="002C0BC8">
        <w:t>, а также представители предприятий и организаций, ученые других вузов.</w:t>
      </w:r>
    </w:p>
    <w:p w:rsidR="004C4B32" w:rsidRPr="002C0BC8" w:rsidRDefault="004C4B32" w:rsidP="002C0BC8">
      <w:pPr>
        <w:pStyle w:val="a9"/>
        <w:ind w:firstLine="709"/>
        <w:jc w:val="both"/>
      </w:pPr>
      <w:r>
        <w:t>Эффективность внутри</w:t>
      </w:r>
      <w:r w:rsidRPr="002C0BC8">
        <w:t>вузовской системы контроля качества подготовки специалистов также проявляется через востребованность и профессиональный рост выпускников. Статистика трудоустройства выпускников очного отделения показывает, что подавляющее большинство из них работает по специальности.</w:t>
      </w:r>
    </w:p>
    <w:p w:rsidR="004C4B32" w:rsidRPr="002C0BC8" w:rsidRDefault="004C4B32" w:rsidP="002C0BC8">
      <w:pPr>
        <w:pStyle w:val="a9"/>
        <w:ind w:firstLine="709"/>
        <w:jc w:val="both"/>
      </w:pPr>
      <w:r w:rsidRPr="002C0BC8">
        <w:t>Также используются следующие нормативно-методические документы и материалы:</w:t>
      </w:r>
    </w:p>
    <w:p w:rsidR="004C4B32" w:rsidRPr="002C0BC8" w:rsidRDefault="004C4B32" w:rsidP="002C0BC8">
      <w:pPr>
        <w:pStyle w:val="a9"/>
        <w:ind w:firstLine="709"/>
        <w:jc w:val="both"/>
      </w:pPr>
      <w:r w:rsidRPr="002C0BC8">
        <w:t>- временное положение об организации учебного процесса с использованием зачетных единиц;</w:t>
      </w:r>
    </w:p>
    <w:p w:rsidR="004C4B32" w:rsidRPr="002C0BC8" w:rsidRDefault="004C4B32" w:rsidP="002C0BC8">
      <w:pPr>
        <w:pStyle w:val="a9"/>
        <w:ind w:firstLine="709"/>
        <w:jc w:val="both"/>
      </w:pPr>
      <w:r w:rsidRPr="002C0BC8">
        <w:t>- квалификационные требования по должностям научно-педагогических работников ДГТУ;</w:t>
      </w:r>
    </w:p>
    <w:p w:rsidR="004C4B32" w:rsidRPr="002C0BC8" w:rsidRDefault="004C4B32" w:rsidP="002C0BC8">
      <w:pPr>
        <w:pStyle w:val="a9"/>
        <w:ind w:firstLine="709"/>
        <w:jc w:val="both"/>
      </w:pPr>
      <w:r w:rsidRPr="002C0BC8">
        <w:t>- типовая должностная инструкция работника ДГТУ, относящегося к категории профессорско-преподавательского состава;</w:t>
      </w:r>
    </w:p>
    <w:p w:rsidR="004C4B32" w:rsidRPr="002C0BC8" w:rsidRDefault="004C4B32" w:rsidP="002C0BC8">
      <w:pPr>
        <w:pStyle w:val="a9"/>
        <w:ind w:firstLine="709"/>
        <w:jc w:val="both"/>
      </w:pPr>
      <w:r w:rsidRPr="002C0BC8">
        <w:t>- положение о системе мониторинга удовлетворенности потребителей качеством процессов и видов деятельности, входящих в область распространения системы качества ДГТУ;</w:t>
      </w:r>
    </w:p>
    <w:p w:rsidR="004C4B32" w:rsidRPr="002C0BC8" w:rsidRDefault="004C4B32" w:rsidP="002C0BC8">
      <w:pPr>
        <w:pStyle w:val="a9"/>
        <w:ind w:firstLine="709"/>
        <w:jc w:val="both"/>
      </w:pPr>
      <w:r w:rsidRPr="002C0BC8">
        <w:t>- методическое руководство по проведению исследования удовлетворенности работодателей качеством подготовки выпускников;</w:t>
      </w:r>
    </w:p>
    <w:p w:rsidR="004C4B32" w:rsidRPr="002C0BC8" w:rsidRDefault="004C4B32" w:rsidP="002C0BC8">
      <w:pPr>
        <w:pStyle w:val="a9"/>
        <w:ind w:firstLine="709"/>
        <w:jc w:val="both"/>
      </w:pPr>
      <w:r w:rsidRPr="002C0BC8">
        <w:t>- методическое руководство «Проведение исследований, направленных на оценку удовлетворенности внутренних потребителей качеством процессов и видов деятельности, осуществляемых в университете»;</w:t>
      </w:r>
    </w:p>
    <w:p w:rsidR="004C4B32" w:rsidRPr="002C0BC8" w:rsidRDefault="004C4B32" w:rsidP="002C0BC8">
      <w:pPr>
        <w:pStyle w:val="a9"/>
        <w:ind w:firstLine="709"/>
        <w:jc w:val="both"/>
      </w:pPr>
      <w:r w:rsidRPr="002C0BC8">
        <w:t>- методическое руководство «Проведение исследований, направленных на установление требований потребителей».</w:t>
      </w:r>
    </w:p>
    <w:p w:rsidR="004C4B32" w:rsidRDefault="004C4B32" w:rsidP="002C0BC8">
      <w:pPr>
        <w:pStyle w:val="a9"/>
        <w:ind w:firstLine="709"/>
        <w:jc w:val="both"/>
      </w:pPr>
    </w:p>
    <w:p w:rsidR="004C4B32" w:rsidRDefault="004C4B32" w:rsidP="002C0BC8">
      <w:pPr>
        <w:pStyle w:val="a9"/>
        <w:ind w:firstLine="709"/>
        <w:jc w:val="both"/>
      </w:pPr>
    </w:p>
    <w:p w:rsidR="004C4B32" w:rsidRPr="00176BBA" w:rsidRDefault="004C4B32" w:rsidP="00D51609">
      <w:pPr>
        <w:keepNext/>
        <w:keepLines/>
        <w:spacing w:line="230" w:lineRule="exact"/>
        <w:ind w:left="100" w:firstLine="11665"/>
        <w:jc w:val="center"/>
        <w:outlineLvl w:val="3"/>
        <w:rPr>
          <w:color w:val="000000"/>
          <w:shd w:val="clear" w:color="auto" w:fill="FFFFFF"/>
        </w:rPr>
      </w:pPr>
    </w:p>
    <w:p w:rsidR="004C4B32" w:rsidRPr="00176BBA" w:rsidRDefault="004C4B32" w:rsidP="00176BBA">
      <w:pPr>
        <w:keepNext/>
        <w:keepLines/>
        <w:ind w:left="100" w:firstLine="580"/>
        <w:jc w:val="center"/>
        <w:outlineLvl w:val="3"/>
        <w:rPr>
          <w:b/>
          <w:color w:val="000000"/>
          <w:shd w:val="clear" w:color="auto" w:fill="FFFFFF"/>
        </w:rPr>
      </w:pPr>
      <w:r w:rsidRPr="00176BBA">
        <w:rPr>
          <w:b/>
          <w:color w:val="000000"/>
          <w:shd w:val="clear" w:color="auto" w:fill="FFFFFF"/>
        </w:rPr>
        <w:t>Министерство образования и науки Российской Федерации</w:t>
      </w:r>
    </w:p>
    <w:p w:rsidR="004C4B32" w:rsidRPr="00176BBA" w:rsidRDefault="004C4B32" w:rsidP="00176BBA">
      <w:pPr>
        <w:keepNext/>
        <w:keepLines/>
        <w:ind w:left="100" w:firstLine="580"/>
        <w:jc w:val="center"/>
        <w:outlineLvl w:val="3"/>
        <w:rPr>
          <w:b/>
          <w:color w:val="000000"/>
          <w:shd w:val="clear" w:color="auto" w:fill="FFFFFF"/>
        </w:rPr>
      </w:pPr>
      <w:r w:rsidRPr="00176BBA">
        <w:rPr>
          <w:b/>
          <w:color w:val="000000"/>
          <w:shd w:val="clear" w:color="auto" w:fill="FFFFFF"/>
        </w:rPr>
        <w:t>ФГБОУ ВПО «Дагестанский государственный технический университет»</w:t>
      </w:r>
    </w:p>
    <w:p w:rsidR="004C4B32" w:rsidRPr="00176BBA" w:rsidRDefault="004C4B32" w:rsidP="00176BBA">
      <w:pPr>
        <w:keepNext/>
        <w:keepLines/>
        <w:ind w:left="100" w:firstLine="580"/>
        <w:jc w:val="center"/>
        <w:outlineLvl w:val="3"/>
        <w:rPr>
          <w:b/>
          <w:color w:val="000000"/>
          <w:shd w:val="clear" w:color="auto" w:fill="FFFFFF"/>
        </w:rPr>
      </w:pPr>
    </w:p>
    <w:p w:rsidR="004C4B32" w:rsidRPr="00176BBA" w:rsidRDefault="004C4B32" w:rsidP="00176BBA">
      <w:pPr>
        <w:keepNext/>
        <w:keepLines/>
        <w:ind w:left="100" w:firstLine="580"/>
        <w:jc w:val="center"/>
        <w:outlineLvl w:val="3"/>
        <w:rPr>
          <w:b/>
          <w:color w:val="000000"/>
          <w:shd w:val="clear" w:color="auto" w:fill="FFFFFF"/>
        </w:rPr>
      </w:pPr>
    </w:p>
    <w:tbl>
      <w:tblPr>
        <w:tblW w:w="9807" w:type="dxa"/>
        <w:tblBorders>
          <w:insideH w:val="single" w:sz="4" w:space="0" w:color="auto"/>
        </w:tblBorders>
        <w:tblLook w:val="01E0"/>
      </w:tblPr>
      <w:tblGrid>
        <w:gridCol w:w="4428"/>
        <w:gridCol w:w="5379"/>
      </w:tblGrid>
      <w:tr w:rsidR="004C4B32" w:rsidRPr="00176BBA" w:rsidTr="00176BBA">
        <w:trPr>
          <w:trHeight w:val="2325"/>
        </w:trPr>
        <w:tc>
          <w:tcPr>
            <w:tcW w:w="4428" w:type="dxa"/>
          </w:tcPr>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РЕКОМЕНДОВАНО</w:t>
            </w:r>
          </w:p>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К УТВЕРЖДЕНИЮ:</w:t>
            </w:r>
          </w:p>
          <w:p w:rsidR="004C4B32" w:rsidRPr="00176BBA" w:rsidRDefault="004C4B32" w:rsidP="006C43D6">
            <w:pPr>
              <w:keepNext/>
              <w:keepLines/>
              <w:jc w:val="center"/>
              <w:outlineLvl w:val="3"/>
              <w:rPr>
                <w:b/>
                <w:color w:val="000000"/>
                <w:shd w:val="clear" w:color="auto" w:fill="FFFFFF"/>
              </w:rPr>
            </w:pPr>
          </w:p>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Декан, председатель совета факультета,</w:t>
            </w:r>
          </w:p>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__________________________</w:t>
            </w:r>
          </w:p>
          <w:p w:rsidR="004C4B32" w:rsidRPr="00176BBA" w:rsidRDefault="004C4B32" w:rsidP="006C43D6">
            <w:pPr>
              <w:keepNext/>
              <w:keepLines/>
              <w:jc w:val="center"/>
              <w:outlineLvl w:val="3"/>
              <w:rPr>
                <w:b/>
                <w:color w:val="000000"/>
                <w:shd w:val="clear" w:color="auto" w:fill="FFFFFF"/>
              </w:rPr>
            </w:pPr>
            <w:r w:rsidRPr="00176BBA">
              <w:rPr>
                <w:b/>
                <w:color w:val="000000"/>
                <w:sz w:val="22"/>
                <w:szCs w:val="22"/>
                <w:shd w:val="clear" w:color="auto" w:fill="FFFFFF"/>
              </w:rPr>
              <w:t>Подпись        ФИО</w:t>
            </w:r>
          </w:p>
          <w:p w:rsidR="004C4B32" w:rsidRPr="00176BBA" w:rsidRDefault="004C4B32" w:rsidP="006C43D6">
            <w:pPr>
              <w:keepNext/>
              <w:keepLines/>
              <w:jc w:val="center"/>
              <w:outlineLvl w:val="3"/>
              <w:rPr>
                <w:b/>
                <w:color w:val="000000"/>
                <w:shd w:val="clear" w:color="auto" w:fill="FFFFFF"/>
              </w:rPr>
            </w:pPr>
          </w:p>
          <w:p w:rsidR="004C4B32" w:rsidRPr="00176BBA" w:rsidRDefault="004C4B32" w:rsidP="006C43D6">
            <w:pPr>
              <w:jc w:val="center"/>
              <w:rPr>
                <w:b/>
              </w:rPr>
            </w:pPr>
            <w:r w:rsidRPr="00176BBA">
              <w:rPr>
                <w:b/>
                <w:bCs/>
                <w:color w:val="000000"/>
              </w:rPr>
              <w:t>___________20 __г.</w:t>
            </w:r>
          </w:p>
        </w:tc>
        <w:tc>
          <w:tcPr>
            <w:tcW w:w="5379" w:type="dxa"/>
          </w:tcPr>
          <w:p w:rsidR="004C4B32" w:rsidRPr="00176BBA" w:rsidRDefault="004C4B32" w:rsidP="006C43D6">
            <w:pPr>
              <w:keepNext/>
              <w:keepLines/>
              <w:ind w:firstLine="2122"/>
              <w:jc w:val="center"/>
              <w:outlineLvl w:val="3"/>
              <w:rPr>
                <w:b/>
                <w:color w:val="000000"/>
                <w:shd w:val="clear" w:color="auto" w:fill="FFFFFF"/>
              </w:rPr>
            </w:pPr>
            <w:r w:rsidRPr="00176BBA">
              <w:rPr>
                <w:b/>
                <w:color w:val="000000"/>
                <w:shd w:val="clear" w:color="auto" w:fill="FFFFFF"/>
              </w:rPr>
              <w:t>УТВЕРЖДАЮ:</w:t>
            </w:r>
          </w:p>
          <w:p w:rsidR="004C4B32" w:rsidRPr="00176BBA" w:rsidRDefault="004C4B32" w:rsidP="006C43D6">
            <w:pPr>
              <w:keepNext/>
              <w:keepLines/>
              <w:ind w:firstLine="2122"/>
              <w:jc w:val="center"/>
              <w:outlineLvl w:val="3"/>
              <w:rPr>
                <w:b/>
                <w:color w:val="000000"/>
                <w:shd w:val="clear" w:color="auto" w:fill="FFFFFF"/>
              </w:rPr>
            </w:pPr>
          </w:p>
          <w:p w:rsidR="004C4B32" w:rsidRPr="00176BBA" w:rsidRDefault="004C4B32" w:rsidP="006C43D6">
            <w:pPr>
              <w:keepNext/>
              <w:keepLines/>
              <w:tabs>
                <w:tab w:val="left" w:pos="131"/>
              </w:tabs>
              <w:jc w:val="center"/>
              <w:outlineLvl w:val="3"/>
              <w:rPr>
                <w:b/>
                <w:color w:val="000000"/>
                <w:shd w:val="clear" w:color="auto" w:fill="FFFFFF"/>
              </w:rPr>
            </w:pPr>
            <w:r w:rsidRPr="00176BBA">
              <w:rPr>
                <w:b/>
                <w:color w:val="000000"/>
                <w:shd w:val="clear" w:color="auto" w:fill="FFFFFF"/>
              </w:rPr>
              <w:t>Проректор по учебной работе,</w:t>
            </w:r>
          </w:p>
          <w:p w:rsidR="004C4B32" w:rsidRPr="00176BBA" w:rsidRDefault="004C4B32" w:rsidP="006C43D6">
            <w:pPr>
              <w:keepNext/>
              <w:keepLines/>
              <w:tabs>
                <w:tab w:val="left" w:pos="131"/>
              </w:tabs>
              <w:jc w:val="center"/>
              <w:outlineLvl w:val="3"/>
              <w:rPr>
                <w:b/>
                <w:color w:val="000000"/>
                <w:shd w:val="clear" w:color="auto" w:fill="FFFFFF"/>
              </w:rPr>
            </w:pPr>
            <w:r w:rsidRPr="00176BBA">
              <w:rPr>
                <w:b/>
                <w:color w:val="000000"/>
                <w:shd w:val="clear" w:color="auto" w:fill="FFFFFF"/>
              </w:rPr>
              <w:t>председатель методического</w:t>
            </w:r>
          </w:p>
          <w:p w:rsidR="004C4B32" w:rsidRPr="00176BBA" w:rsidRDefault="004C4B32" w:rsidP="006C43D6">
            <w:pPr>
              <w:keepNext/>
              <w:keepLines/>
              <w:tabs>
                <w:tab w:val="left" w:pos="131"/>
              </w:tabs>
              <w:jc w:val="center"/>
              <w:outlineLvl w:val="3"/>
              <w:rPr>
                <w:b/>
                <w:color w:val="000000"/>
                <w:shd w:val="clear" w:color="auto" w:fill="FFFFFF"/>
              </w:rPr>
            </w:pPr>
            <w:r w:rsidRPr="00176BBA">
              <w:rPr>
                <w:b/>
                <w:color w:val="000000"/>
                <w:shd w:val="clear" w:color="auto" w:fill="FFFFFF"/>
              </w:rPr>
              <w:t>совета ДГТУ</w:t>
            </w:r>
          </w:p>
          <w:p w:rsidR="004C4B32" w:rsidRDefault="004C4B32" w:rsidP="006C43D6">
            <w:pPr>
              <w:keepNext/>
              <w:keepLines/>
              <w:jc w:val="center"/>
              <w:outlineLvl w:val="3"/>
              <w:rPr>
                <w:b/>
                <w:color w:val="000000"/>
                <w:shd w:val="clear" w:color="auto" w:fill="FFFFFF"/>
              </w:rPr>
            </w:pPr>
            <w:r w:rsidRPr="00176BBA">
              <w:rPr>
                <w:b/>
                <w:color w:val="000000"/>
                <w:shd w:val="clear" w:color="auto" w:fill="FFFFFF"/>
              </w:rPr>
              <w:t>_________________________</w:t>
            </w:r>
          </w:p>
          <w:p w:rsidR="004C4B32" w:rsidRPr="00176BBA" w:rsidRDefault="004C4B32" w:rsidP="006C43D6">
            <w:pPr>
              <w:keepNext/>
              <w:keepLines/>
              <w:jc w:val="center"/>
              <w:outlineLvl w:val="3"/>
              <w:rPr>
                <w:b/>
                <w:color w:val="000000"/>
                <w:shd w:val="clear" w:color="auto" w:fill="FFFFFF"/>
              </w:rPr>
            </w:pPr>
            <w:r w:rsidRPr="00176BBA">
              <w:rPr>
                <w:b/>
                <w:color w:val="000000"/>
                <w:sz w:val="22"/>
                <w:szCs w:val="22"/>
                <w:shd w:val="clear" w:color="auto" w:fill="FFFFFF"/>
              </w:rPr>
              <w:t>Подпись       ФИО</w:t>
            </w:r>
          </w:p>
          <w:p w:rsidR="004C4B32" w:rsidRPr="00176BBA" w:rsidRDefault="004C4B32" w:rsidP="006C43D6">
            <w:pPr>
              <w:keepNext/>
              <w:keepLines/>
              <w:jc w:val="center"/>
              <w:outlineLvl w:val="3"/>
              <w:rPr>
                <w:b/>
                <w:color w:val="000000"/>
                <w:shd w:val="clear" w:color="auto" w:fill="FFFFFF"/>
              </w:rPr>
            </w:pPr>
          </w:p>
          <w:p w:rsidR="004C4B32" w:rsidRPr="00176BBA" w:rsidRDefault="004C4B32" w:rsidP="006C43D6">
            <w:pPr>
              <w:jc w:val="center"/>
            </w:pPr>
            <w:r w:rsidRPr="00176BBA">
              <w:rPr>
                <w:b/>
                <w:bCs/>
                <w:color w:val="000000"/>
              </w:rPr>
              <w:t>_____________20__г.</w:t>
            </w:r>
          </w:p>
        </w:tc>
      </w:tr>
    </w:tbl>
    <w:p w:rsidR="004C4B32" w:rsidRPr="00176BBA" w:rsidRDefault="004C4B32" w:rsidP="006C43D6">
      <w:pPr>
        <w:keepNext/>
        <w:keepLines/>
        <w:spacing w:line="240" w:lineRule="atLeast"/>
        <w:ind w:left="102" w:firstLine="578"/>
        <w:jc w:val="center"/>
        <w:outlineLvl w:val="3"/>
        <w:rPr>
          <w:b/>
          <w:color w:val="000000"/>
          <w:shd w:val="clear" w:color="auto" w:fill="FFFFFF"/>
        </w:rPr>
      </w:pPr>
    </w:p>
    <w:p w:rsidR="004C4B32" w:rsidRPr="00176BBA" w:rsidRDefault="004C4B32" w:rsidP="006C43D6">
      <w:pPr>
        <w:keepNext/>
        <w:keepLines/>
        <w:spacing w:line="240" w:lineRule="atLeast"/>
        <w:ind w:left="102" w:firstLine="578"/>
        <w:jc w:val="center"/>
        <w:outlineLvl w:val="3"/>
        <w:rPr>
          <w:b/>
          <w:color w:val="000000"/>
          <w:shd w:val="clear" w:color="auto" w:fill="FFFFFF"/>
        </w:rPr>
      </w:pPr>
    </w:p>
    <w:p w:rsidR="004C4B32" w:rsidRPr="00176BBA" w:rsidRDefault="004C4B32" w:rsidP="00176BBA">
      <w:pPr>
        <w:keepNext/>
        <w:keepLines/>
        <w:spacing w:line="240" w:lineRule="atLeast"/>
        <w:ind w:left="102" w:firstLine="578"/>
        <w:jc w:val="center"/>
        <w:outlineLvl w:val="3"/>
        <w:rPr>
          <w:b/>
          <w:color w:val="000000"/>
          <w:shd w:val="clear" w:color="auto" w:fill="FFFFFF"/>
        </w:rPr>
      </w:pPr>
      <w:r w:rsidRPr="00176BBA">
        <w:rPr>
          <w:b/>
          <w:color w:val="000000"/>
          <w:shd w:val="clear" w:color="auto" w:fill="FFFFFF"/>
        </w:rPr>
        <w:t>ПРОГРАММА ПРОИЗВОДСТВЕННОЙ ПРАКТИКИ</w:t>
      </w:r>
    </w:p>
    <w:p w:rsidR="004C4B32" w:rsidRDefault="004C4B32" w:rsidP="00D51609">
      <w:pPr>
        <w:keepNext/>
        <w:keepLines/>
        <w:outlineLvl w:val="3"/>
        <w:rPr>
          <w:b/>
          <w:color w:val="000000"/>
          <w:shd w:val="clear" w:color="auto" w:fill="FFFFFF"/>
        </w:rPr>
      </w:pPr>
    </w:p>
    <w:p w:rsidR="004C4B32" w:rsidRPr="007B13F3" w:rsidRDefault="004C4B32" w:rsidP="00D2709C">
      <w:pPr>
        <w:keepNext/>
        <w:keepLines/>
        <w:jc w:val="center"/>
        <w:outlineLvl w:val="3"/>
        <w:rPr>
          <w:color w:val="000000"/>
          <w:shd w:val="clear" w:color="auto" w:fill="FFFFFF"/>
        </w:rPr>
      </w:pPr>
      <w:r>
        <w:rPr>
          <w:color w:val="000000"/>
          <w:shd w:val="clear" w:color="auto" w:fill="FFFFFF"/>
        </w:rPr>
        <w:t xml:space="preserve"> </w:t>
      </w:r>
      <w:r w:rsidRPr="007B13F3">
        <w:rPr>
          <w:color w:val="000000"/>
          <w:shd w:val="clear" w:color="auto" w:fill="FFFFFF"/>
        </w:rPr>
        <w:t>Производственная практика</w:t>
      </w:r>
    </w:p>
    <w:p w:rsidR="004C4B32" w:rsidRDefault="004C4B32" w:rsidP="007B13F3">
      <w:pPr>
        <w:keepNext/>
        <w:keepLines/>
        <w:ind w:firstLine="580"/>
        <w:outlineLvl w:val="3"/>
        <w:rPr>
          <w:color w:val="000000"/>
          <w:sz w:val="18"/>
          <w:szCs w:val="18"/>
          <w:shd w:val="clear" w:color="auto" w:fill="FFFFFF"/>
        </w:rPr>
      </w:pPr>
    </w:p>
    <w:p w:rsidR="004C4B32" w:rsidRPr="007B13F3" w:rsidRDefault="004C4B32" w:rsidP="007B13F3">
      <w:pPr>
        <w:keepNext/>
        <w:keepLines/>
        <w:ind w:firstLine="580"/>
        <w:outlineLvl w:val="3"/>
        <w:rPr>
          <w:color w:val="000000"/>
          <w:shd w:val="clear" w:color="auto" w:fill="FFFFFF"/>
        </w:rPr>
      </w:pPr>
    </w:p>
    <w:p w:rsidR="004C4B32" w:rsidRPr="007B13F3" w:rsidRDefault="004C4B32" w:rsidP="007B13F3">
      <w:pPr>
        <w:keepNext/>
        <w:keepLines/>
        <w:outlineLvl w:val="3"/>
        <w:rPr>
          <w:color w:val="000000"/>
          <w:u w:val="single"/>
          <w:shd w:val="clear" w:color="auto" w:fill="FFFFFF"/>
        </w:rPr>
      </w:pPr>
      <w:r w:rsidRPr="007B13F3">
        <w:rPr>
          <w:color w:val="000000"/>
          <w:shd w:val="clear" w:color="auto" w:fill="FFFFFF"/>
        </w:rPr>
        <w:t xml:space="preserve">для направления     </w:t>
      </w:r>
      <w:r w:rsidRPr="007B13F3">
        <w:rPr>
          <w:color w:val="000000"/>
          <w:u w:val="single"/>
          <w:shd w:val="clear" w:color="auto" w:fill="FFFFFF"/>
        </w:rPr>
        <w:t>081100</w:t>
      </w:r>
      <w:r>
        <w:rPr>
          <w:color w:val="000000"/>
          <w:u w:val="single"/>
          <w:shd w:val="clear" w:color="auto" w:fill="FFFFFF"/>
        </w:rPr>
        <w:t>.68</w:t>
      </w:r>
      <w:r w:rsidRPr="007B13F3">
        <w:rPr>
          <w:color w:val="000000"/>
          <w:u w:val="single"/>
          <w:shd w:val="clear" w:color="auto" w:fill="FFFFFF"/>
        </w:rPr>
        <w:t xml:space="preserve"> – Государственное и муниципальное управление</w:t>
      </w:r>
      <w:r>
        <w:rPr>
          <w:color w:val="000000"/>
          <w:u w:val="single"/>
          <w:shd w:val="clear" w:color="auto" w:fill="FFFFFF"/>
        </w:rPr>
        <w:t>____________</w:t>
      </w:r>
    </w:p>
    <w:p w:rsidR="004C4B32" w:rsidRDefault="004C4B32" w:rsidP="00D51609">
      <w:pPr>
        <w:keepNext/>
        <w:keepLines/>
        <w:outlineLvl w:val="3"/>
        <w:rPr>
          <w:color w:val="000000"/>
          <w:shd w:val="clear" w:color="auto" w:fill="FFFFFF"/>
        </w:rPr>
      </w:pPr>
    </w:p>
    <w:p w:rsidR="004C4B32" w:rsidRPr="00D2709C" w:rsidRDefault="004C4B32" w:rsidP="00D51609">
      <w:pPr>
        <w:keepNext/>
        <w:keepLines/>
        <w:outlineLvl w:val="3"/>
        <w:rPr>
          <w:color w:val="000000"/>
          <w:u w:val="single"/>
          <w:shd w:val="clear" w:color="auto" w:fill="FFFFFF"/>
        </w:rPr>
      </w:pPr>
      <w:r w:rsidRPr="00D51609">
        <w:rPr>
          <w:color w:val="000000"/>
          <w:shd w:val="clear" w:color="auto" w:fill="FFFFFF"/>
        </w:rPr>
        <w:t>по программе</w:t>
      </w:r>
      <w:r>
        <w:rPr>
          <w:color w:val="000000"/>
          <w:shd w:val="clear" w:color="auto" w:fill="FFFFFF"/>
        </w:rPr>
        <w:t xml:space="preserve">       </w:t>
      </w:r>
      <w:r w:rsidRPr="007B13F3">
        <w:rPr>
          <w:color w:val="000000"/>
          <w:u w:val="single"/>
          <w:shd w:val="clear" w:color="auto" w:fill="FFFFFF"/>
        </w:rPr>
        <w:t>081100</w:t>
      </w:r>
      <w:r>
        <w:rPr>
          <w:color w:val="000000"/>
          <w:u w:val="single"/>
          <w:shd w:val="clear" w:color="auto" w:fill="FFFFFF"/>
        </w:rPr>
        <w:t>.68.01</w:t>
      </w:r>
      <w:r w:rsidRPr="007B13F3">
        <w:rPr>
          <w:color w:val="000000"/>
          <w:u w:val="single"/>
          <w:shd w:val="clear" w:color="auto" w:fill="FFFFFF"/>
        </w:rPr>
        <w:t xml:space="preserve"> – Государственное и муниципальное </w:t>
      </w:r>
      <w:r>
        <w:rPr>
          <w:color w:val="000000"/>
          <w:u w:val="single"/>
          <w:shd w:val="clear" w:color="auto" w:fill="FFFFFF"/>
        </w:rPr>
        <w:t>управление___________</w:t>
      </w:r>
    </w:p>
    <w:p w:rsidR="004C4B32" w:rsidRDefault="004C4B32" w:rsidP="00D51609">
      <w:pPr>
        <w:keepNext/>
        <w:keepLines/>
        <w:outlineLvl w:val="3"/>
        <w:rPr>
          <w:color w:val="000000"/>
          <w:shd w:val="clear" w:color="auto" w:fill="FFFFFF"/>
        </w:rPr>
      </w:pPr>
    </w:p>
    <w:p w:rsidR="004C4B32" w:rsidRPr="00754D25" w:rsidRDefault="004C4B32" w:rsidP="00D51609">
      <w:pPr>
        <w:keepNext/>
        <w:keepLines/>
        <w:outlineLvl w:val="3"/>
        <w:rPr>
          <w:color w:val="000000"/>
          <w:sz w:val="18"/>
          <w:szCs w:val="18"/>
          <w:shd w:val="clear" w:color="auto" w:fill="FFFFFF"/>
        </w:rPr>
      </w:pPr>
      <w:r w:rsidRPr="00D51609">
        <w:rPr>
          <w:color w:val="000000"/>
          <w:shd w:val="clear" w:color="auto" w:fill="FFFFFF"/>
        </w:rPr>
        <w:t xml:space="preserve">магистерской </w:t>
      </w:r>
      <w:r>
        <w:rPr>
          <w:color w:val="000000"/>
          <w:shd w:val="clear" w:color="auto" w:fill="FFFFFF"/>
        </w:rPr>
        <w:t xml:space="preserve">       ________________________________________________________________                 </w:t>
      </w:r>
    </w:p>
    <w:p w:rsidR="004C4B32" w:rsidRDefault="004C4B32" w:rsidP="00D51609">
      <w:pPr>
        <w:keepNext/>
        <w:keepLines/>
        <w:outlineLvl w:val="3"/>
        <w:rPr>
          <w:color w:val="000000"/>
          <w:shd w:val="clear" w:color="auto" w:fill="FFFFFF"/>
        </w:rPr>
      </w:pPr>
      <w:r w:rsidRPr="00D51609">
        <w:rPr>
          <w:color w:val="000000"/>
          <w:shd w:val="clear" w:color="auto" w:fill="FFFFFF"/>
        </w:rPr>
        <w:t xml:space="preserve">подготовки </w:t>
      </w:r>
    </w:p>
    <w:p w:rsidR="004C4B32" w:rsidRPr="00D51609" w:rsidRDefault="004C4B32" w:rsidP="00D51609">
      <w:pPr>
        <w:keepNext/>
        <w:keepLines/>
        <w:outlineLvl w:val="3"/>
        <w:rPr>
          <w:color w:val="000000"/>
          <w:shd w:val="clear" w:color="auto" w:fill="FFFFFF"/>
        </w:rPr>
      </w:pPr>
    </w:p>
    <w:p w:rsidR="004C4B32" w:rsidRPr="007B13F3" w:rsidRDefault="004C4B32" w:rsidP="007B13F3">
      <w:pPr>
        <w:keepNext/>
        <w:keepLines/>
        <w:outlineLvl w:val="3"/>
        <w:rPr>
          <w:color w:val="000000"/>
          <w:shd w:val="clear" w:color="auto" w:fill="FFFFFF"/>
        </w:rPr>
      </w:pPr>
      <w:r w:rsidRPr="007B13F3">
        <w:rPr>
          <w:color w:val="000000"/>
          <w:shd w:val="clear" w:color="auto" w:fill="FFFFFF"/>
        </w:rPr>
        <w:t xml:space="preserve">факультет                   </w:t>
      </w:r>
      <w:r w:rsidRPr="007B13F3">
        <w:rPr>
          <w:color w:val="000000"/>
          <w:u w:val="single"/>
          <w:shd w:val="clear" w:color="auto" w:fill="FFFFFF"/>
        </w:rPr>
        <w:t>Государственного и муниципального управления</w:t>
      </w:r>
      <w:r>
        <w:rPr>
          <w:color w:val="000000"/>
          <w:u w:val="single"/>
          <w:shd w:val="clear" w:color="auto" w:fill="FFFFFF"/>
        </w:rPr>
        <w:t>___________________</w:t>
      </w:r>
    </w:p>
    <w:p w:rsidR="004C4B32" w:rsidRDefault="004C4B32" w:rsidP="007B13F3">
      <w:pPr>
        <w:keepNext/>
        <w:keepLines/>
        <w:ind w:firstLine="580"/>
        <w:outlineLvl w:val="3"/>
        <w:rPr>
          <w:color w:val="000000"/>
          <w:sz w:val="18"/>
          <w:szCs w:val="18"/>
          <w:shd w:val="clear" w:color="auto" w:fill="FFFFFF"/>
        </w:rPr>
      </w:pPr>
    </w:p>
    <w:p w:rsidR="004C4B32" w:rsidRPr="007B13F3" w:rsidRDefault="004C4B32" w:rsidP="007B13F3">
      <w:pPr>
        <w:keepNext/>
        <w:keepLines/>
        <w:ind w:firstLine="580"/>
        <w:outlineLvl w:val="3"/>
        <w:rPr>
          <w:color w:val="000000"/>
          <w:shd w:val="clear" w:color="auto" w:fill="FFFFFF"/>
        </w:rPr>
      </w:pPr>
    </w:p>
    <w:p w:rsidR="004C4B32" w:rsidRPr="007B13F3" w:rsidRDefault="004C4B32" w:rsidP="007B13F3">
      <w:pPr>
        <w:keepNext/>
        <w:keepLines/>
        <w:outlineLvl w:val="3"/>
        <w:rPr>
          <w:color w:val="000000"/>
          <w:shd w:val="clear" w:color="auto" w:fill="FFFFFF"/>
        </w:rPr>
      </w:pPr>
      <w:r w:rsidRPr="007B13F3">
        <w:rPr>
          <w:color w:val="000000"/>
          <w:shd w:val="clear" w:color="auto" w:fill="FFFFFF"/>
        </w:rPr>
        <w:t xml:space="preserve">кафедра                      </w:t>
      </w:r>
      <w:r w:rsidRPr="007B13F3">
        <w:rPr>
          <w:color w:val="000000"/>
          <w:u w:val="single"/>
          <w:shd w:val="clear" w:color="auto" w:fill="FFFFFF"/>
        </w:rPr>
        <w:t>Государственного и муниципального управления</w:t>
      </w:r>
      <w:r>
        <w:rPr>
          <w:color w:val="000000"/>
          <w:u w:val="single"/>
          <w:shd w:val="clear" w:color="auto" w:fill="FFFFFF"/>
        </w:rPr>
        <w:t>___________________</w:t>
      </w:r>
    </w:p>
    <w:p w:rsidR="004C4B32" w:rsidRDefault="004C4B32" w:rsidP="007B13F3">
      <w:pPr>
        <w:keepNext/>
        <w:keepLines/>
        <w:jc w:val="both"/>
        <w:outlineLvl w:val="3"/>
        <w:rPr>
          <w:color w:val="000000"/>
          <w:sz w:val="18"/>
          <w:szCs w:val="18"/>
          <w:shd w:val="clear" w:color="auto" w:fill="FFFFFF"/>
        </w:rPr>
      </w:pPr>
    </w:p>
    <w:p w:rsidR="004C4B32" w:rsidRPr="007B13F3" w:rsidRDefault="004C4B32" w:rsidP="007B13F3">
      <w:pPr>
        <w:keepNext/>
        <w:keepLines/>
        <w:jc w:val="both"/>
        <w:outlineLvl w:val="3"/>
        <w:rPr>
          <w:color w:val="000000"/>
          <w:shd w:val="clear" w:color="auto" w:fill="FFFFFF"/>
        </w:rPr>
      </w:pPr>
      <w:r w:rsidRPr="007B13F3">
        <w:rPr>
          <w:color w:val="000000"/>
          <w:shd w:val="clear" w:color="auto" w:fill="FFFFFF"/>
        </w:rPr>
        <w:t>Квалификация выпускника (степень)____________________</w:t>
      </w:r>
      <w:r w:rsidRPr="00D51609">
        <w:rPr>
          <w:color w:val="000000"/>
          <w:u w:val="single"/>
          <w:shd w:val="clear" w:color="auto" w:fill="FFFFFF"/>
        </w:rPr>
        <w:t>магистр_</w:t>
      </w:r>
      <w:r>
        <w:rPr>
          <w:color w:val="000000"/>
          <w:shd w:val="clear" w:color="auto" w:fill="FFFFFF"/>
        </w:rPr>
        <w:t>____________________</w:t>
      </w:r>
    </w:p>
    <w:p w:rsidR="004C4B32" w:rsidRDefault="004C4B32" w:rsidP="007B13F3">
      <w:pPr>
        <w:keepNext/>
        <w:keepLines/>
        <w:outlineLvl w:val="3"/>
        <w:rPr>
          <w:color w:val="000000"/>
          <w:sz w:val="18"/>
          <w:szCs w:val="18"/>
          <w:shd w:val="clear" w:color="auto" w:fill="FFFFFF"/>
        </w:rPr>
      </w:pPr>
    </w:p>
    <w:p w:rsidR="004C4B32" w:rsidRPr="007B13F3" w:rsidRDefault="004C4B32" w:rsidP="007B13F3">
      <w:pPr>
        <w:keepNext/>
        <w:keepLines/>
        <w:outlineLvl w:val="3"/>
        <w:rPr>
          <w:color w:val="000000"/>
          <w:shd w:val="clear" w:color="auto" w:fill="FFFFFF"/>
        </w:rPr>
      </w:pPr>
      <w:r w:rsidRPr="007B13F3">
        <w:rPr>
          <w:color w:val="000000"/>
          <w:shd w:val="clear" w:color="auto" w:fill="FFFFFF"/>
        </w:rPr>
        <w:t xml:space="preserve">Форма обучения    </w:t>
      </w:r>
      <w:r w:rsidRPr="007B13F3">
        <w:rPr>
          <w:color w:val="000000"/>
          <w:u w:val="single"/>
          <w:shd w:val="clear" w:color="auto" w:fill="FFFFFF"/>
        </w:rPr>
        <w:t xml:space="preserve">очная </w:t>
      </w:r>
      <w:r w:rsidRPr="007B13F3">
        <w:rPr>
          <w:color w:val="000000"/>
          <w:shd w:val="clear" w:color="auto" w:fill="FFFFFF"/>
        </w:rPr>
        <w:t>курс_____1________ семестр___</w:t>
      </w:r>
      <w:r>
        <w:rPr>
          <w:color w:val="000000"/>
          <w:shd w:val="clear" w:color="auto" w:fill="FFFFFF"/>
        </w:rPr>
        <w:t>10</w:t>
      </w:r>
      <w:r w:rsidRPr="007B13F3">
        <w:rPr>
          <w:color w:val="000000"/>
          <w:shd w:val="clear" w:color="auto" w:fill="FFFFFF"/>
        </w:rPr>
        <w:t>______</w:t>
      </w:r>
      <w:r>
        <w:rPr>
          <w:color w:val="000000"/>
          <w:shd w:val="clear" w:color="auto" w:fill="FFFFFF"/>
        </w:rPr>
        <w:t>______________________</w:t>
      </w:r>
    </w:p>
    <w:p w:rsidR="004C4B32" w:rsidRDefault="004C4B32" w:rsidP="007B13F3">
      <w:pPr>
        <w:keepNext/>
        <w:keepLines/>
        <w:outlineLvl w:val="3"/>
        <w:rPr>
          <w:color w:val="000000"/>
          <w:sz w:val="18"/>
          <w:szCs w:val="18"/>
          <w:shd w:val="clear" w:color="auto" w:fill="FFFFFF"/>
        </w:rPr>
      </w:pPr>
    </w:p>
    <w:p w:rsidR="004C4B32" w:rsidRDefault="004C4B32" w:rsidP="007B13F3">
      <w:pPr>
        <w:keepNext/>
        <w:keepLines/>
        <w:outlineLvl w:val="3"/>
        <w:rPr>
          <w:color w:val="000000"/>
          <w:shd w:val="clear" w:color="auto" w:fill="FFFFFF"/>
        </w:rPr>
      </w:pPr>
      <w:r w:rsidRPr="007B13F3">
        <w:rPr>
          <w:color w:val="000000"/>
          <w:shd w:val="clear" w:color="auto" w:fill="FFFFFF"/>
        </w:rPr>
        <w:t>Всего продолжительность практики (в неделях) ______________</w:t>
      </w:r>
      <w:r w:rsidRPr="00754D25">
        <w:rPr>
          <w:color w:val="000000"/>
          <w:u w:val="single"/>
          <w:shd w:val="clear" w:color="auto" w:fill="FFFFFF"/>
        </w:rPr>
        <w:t>2</w:t>
      </w:r>
      <w:r w:rsidRPr="007B13F3">
        <w:rPr>
          <w:color w:val="000000"/>
          <w:shd w:val="clear" w:color="auto" w:fill="FFFFFF"/>
        </w:rPr>
        <w:t>_________________</w:t>
      </w:r>
      <w:r>
        <w:rPr>
          <w:color w:val="000000"/>
          <w:shd w:val="clear" w:color="auto" w:fill="FFFFFF"/>
        </w:rPr>
        <w:t>______</w:t>
      </w:r>
    </w:p>
    <w:p w:rsidR="004C4B32" w:rsidRPr="007B13F3" w:rsidRDefault="004C4B32" w:rsidP="007B13F3">
      <w:pPr>
        <w:keepNext/>
        <w:keepLines/>
        <w:outlineLvl w:val="3"/>
        <w:rPr>
          <w:color w:val="000000"/>
          <w:shd w:val="clear" w:color="auto" w:fill="FFFFFF"/>
        </w:rPr>
      </w:pPr>
    </w:p>
    <w:p w:rsidR="004C4B32" w:rsidRDefault="004C4B32" w:rsidP="007B13F3">
      <w:pPr>
        <w:ind w:hanging="102"/>
        <w:jc w:val="both"/>
        <w:rPr>
          <w:bCs/>
          <w:color w:val="000000"/>
        </w:rPr>
      </w:pPr>
      <w:r w:rsidRPr="007B13F3">
        <w:rPr>
          <w:bCs/>
          <w:color w:val="000000"/>
        </w:rPr>
        <w:t xml:space="preserve">  Трудоемкость (в зачетных единицах) </w:t>
      </w:r>
      <w:r w:rsidRPr="00D51609">
        <w:rPr>
          <w:bCs/>
          <w:color w:val="000000"/>
          <w:u w:val="single"/>
        </w:rPr>
        <w:t>_________3</w:t>
      </w:r>
      <w:r w:rsidRPr="00D51609">
        <w:rPr>
          <w:bCs/>
          <w:color w:val="000000"/>
          <w:u w:val="single"/>
          <w:lang w:val="en-US"/>
        </w:rPr>
        <w:t>ZET</w:t>
      </w:r>
      <w:r w:rsidRPr="007B13F3">
        <w:rPr>
          <w:bCs/>
          <w:color w:val="000000"/>
        </w:rPr>
        <w:t>___________</w:t>
      </w:r>
      <w:r>
        <w:rPr>
          <w:bCs/>
          <w:color w:val="000000"/>
        </w:rPr>
        <w:t>______________________</w:t>
      </w:r>
    </w:p>
    <w:p w:rsidR="004C4B32" w:rsidRPr="007B13F3" w:rsidRDefault="004C4B32" w:rsidP="007B13F3">
      <w:pPr>
        <w:ind w:hanging="102"/>
        <w:jc w:val="both"/>
        <w:rPr>
          <w:bCs/>
          <w:color w:val="000000"/>
        </w:rPr>
      </w:pPr>
      <w:r w:rsidRPr="007B13F3">
        <w:rPr>
          <w:bCs/>
          <w:color w:val="000000"/>
        </w:rPr>
        <w:t>.</w:t>
      </w:r>
    </w:p>
    <w:p w:rsidR="004C4B32" w:rsidRPr="007B13F3" w:rsidRDefault="004C4B32" w:rsidP="007B13F3">
      <w:pPr>
        <w:keepNext/>
        <w:keepLines/>
        <w:jc w:val="both"/>
        <w:outlineLvl w:val="3"/>
        <w:rPr>
          <w:color w:val="000000"/>
          <w:u w:val="single"/>
          <w:shd w:val="clear" w:color="auto" w:fill="FFFFFF"/>
        </w:rPr>
      </w:pPr>
      <w:r w:rsidRPr="007B13F3">
        <w:rPr>
          <w:color w:val="000000"/>
          <w:shd w:val="clear" w:color="auto" w:fill="FFFFFF"/>
        </w:rPr>
        <w:t>Программа составлена в соответствии с требованиями ФГОС ВПО с учетом рекомендаций и примерной ООП ВПО по направлению и программе подготовки</w:t>
      </w:r>
      <w:r>
        <w:rPr>
          <w:color w:val="000000"/>
          <w:shd w:val="clear" w:color="auto" w:fill="FFFFFF"/>
        </w:rPr>
        <w:t xml:space="preserve"> магистров </w:t>
      </w:r>
      <w:r w:rsidRPr="007B13F3">
        <w:rPr>
          <w:color w:val="000000"/>
          <w:u w:val="single"/>
          <w:shd w:val="clear" w:color="auto" w:fill="FFFFFF"/>
        </w:rPr>
        <w:t xml:space="preserve">081100-Государственное и муниципальное управление </w:t>
      </w:r>
    </w:p>
    <w:p w:rsidR="004C4B32" w:rsidRPr="007B13F3" w:rsidRDefault="004C4B32" w:rsidP="007B13F3">
      <w:pPr>
        <w:keepNext/>
        <w:keepLines/>
        <w:jc w:val="both"/>
        <w:outlineLvl w:val="3"/>
        <w:rPr>
          <w:color w:val="000000"/>
          <w:u w:val="single"/>
          <w:shd w:val="clear" w:color="auto" w:fill="FFFFFF"/>
        </w:rPr>
      </w:pPr>
      <w:r w:rsidRPr="007B13F3">
        <w:rPr>
          <w:color w:val="000000"/>
          <w:shd w:val="clear" w:color="auto" w:fill="FFFFFF"/>
        </w:rPr>
        <w:t>Зав. кафедрой, на которой разработан</w:t>
      </w:r>
      <w:r>
        <w:rPr>
          <w:color w:val="000000"/>
          <w:shd w:val="clear" w:color="auto" w:fill="FFFFFF"/>
        </w:rPr>
        <w:t>а программа __________________</w:t>
      </w:r>
      <w:r w:rsidRPr="007B13F3">
        <w:rPr>
          <w:color w:val="000000"/>
          <w:u w:val="single"/>
          <w:shd w:val="clear" w:color="auto" w:fill="FFFFFF"/>
        </w:rPr>
        <w:t>М.М.Шабанова.</w:t>
      </w:r>
    </w:p>
    <w:p w:rsidR="004C4B32" w:rsidRPr="00754D25" w:rsidRDefault="004C4B32" w:rsidP="007B13F3">
      <w:pPr>
        <w:keepNext/>
        <w:keepLines/>
        <w:outlineLvl w:val="3"/>
        <w:rPr>
          <w:color w:val="000000"/>
          <w:sz w:val="18"/>
          <w:szCs w:val="18"/>
          <w:shd w:val="clear" w:color="auto" w:fill="FFFFFF"/>
        </w:rPr>
      </w:pPr>
      <w:r>
        <w:rPr>
          <w:color w:val="000000"/>
          <w:sz w:val="18"/>
          <w:szCs w:val="18"/>
          <w:shd w:val="clear" w:color="auto" w:fill="FFFFFF"/>
        </w:rPr>
        <w:t xml:space="preserve">                                                                                                                                       </w:t>
      </w:r>
      <w:r w:rsidRPr="00754D25">
        <w:rPr>
          <w:color w:val="000000"/>
          <w:sz w:val="18"/>
          <w:szCs w:val="18"/>
          <w:shd w:val="clear" w:color="auto" w:fill="FFFFFF"/>
        </w:rPr>
        <w:t>Подпись                      ФИО</w:t>
      </w:r>
    </w:p>
    <w:p w:rsidR="004C4B32" w:rsidRPr="00176BBA" w:rsidRDefault="004C4B32" w:rsidP="00176BBA">
      <w:pPr>
        <w:keepNext/>
        <w:keepLines/>
        <w:jc w:val="both"/>
        <w:outlineLvl w:val="3"/>
        <w:rPr>
          <w:color w:val="000000"/>
          <w:shd w:val="clear" w:color="auto" w:fill="FFFFFF"/>
        </w:rPr>
      </w:pPr>
      <w:r w:rsidRPr="00176BBA">
        <w:rPr>
          <w:color w:val="000000"/>
          <w:shd w:val="clear" w:color="auto" w:fill="FFFFFF"/>
        </w:rPr>
        <w:t>Программа одобрена на заседании в</w:t>
      </w:r>
      <w:r>
        <w:rPr>
          <w:color w:val="000000"/>
          <w:shd w:val="clear" w:color="auto" w:fill="FFFFFF"/>
        </w:rPr>
        <w:t>ыпускающей кафедры от ___</w:t>
      </w:r>
      <w:r w:rsidRPr="00176BBA">
        <w:rPr>
          <w:color w:val="000000"/>
          <w:shd w:val="clear" w:color="auto" w:fill="FFFFFF"/>
        </w:rPr>
        <w:t>__ года, протокол № _____.</w:t>
      </w:r>
    </w:p>
    <w:p w:rsidR="004C4B32" w:rsidRPr="007B13F3" w:rsidRDefault="004C4B32" w:rsidP="00176BBA">
      <w:pPr>
        <w:keepNext/>
        <w:keepLines/>
        <w:jc w:val="both"/>
        <w:outlineLvl w:val="3"/>
        <w:rPr>
          <w:color w:val="000000"/>
          <w:u w:val="single"/>
          <w:shd w:val="clear" w:color="auto" w:fill="FFFFFF"/>
        </w:rPr>
      </w:pPr>
      <w:r w:rsidRPr="00176BBA">
        <w:rPr>
          <w:color w:val="000000"/>
          <w:shd w:val="clear" w:color="auto" w:fill="FFFFFF"/>
        </w:rPr>
        <w:t>Зав. выпускающей кафедрой по данному направлени</w:t>
      </w:r>
      <w:r>
        <w:rPr>
          <w:color w:val="000000"/>
          <w:shd w:val="clear" w:color="auto" w:fill="FFFFFF"/>
        </w:rPr>
        <w:t>ю _______________</w:t>
      </w:r>
      <w:r w:rsidRPr="007B13F3">
        <w:rPr>
          <w:color w:val="000000"/>
          <w:u w:val="single"/>
          <w:shd w:val="clear" w:color="auto" w:fill="FFFFFF"/>
        </w:rPr>
        <w:t>М.М.Шабановва</w:t>
      </w:r>
    </w:p>
    <w:p w:rsidR="004C4B32" w:rsidRPr="00754D25" w:rsidRDefault="004C4B32" w:rsidP="00176BBA">
      <w:pPr>
        <w:keepNext/>
        <w:keepLines/>
        <w:jc w:val="both"/>
        <w:outlineLvl w:val="3"/>
        <w:rPr>
          <w:color w:val="000000"/>
          <w:sz w:val="18"/>
          <w:szCs w:val="18"/>
          <w:shd w:val="clear" w:color="auto" w:fill="FFFFFF"/>
        </w:rPr>
      </w:pPr>
      <w:r>
        <w:rPr>
          <w:color w:val="000000"/>
          <w:sz w:val="18"/>
          <w:szCs w:val="18"/>
          <w:shd w:val="clear" w:color="auto" w:fill="FFFFFF"/>
        </w:rPr>
        <w:t xml:space="preserve">                                                                                                                                              </w:t>
      </w:r>
      <w:r w:rsidRPr="00754D25">
        <w:rPr>
          <w:color w:val="000000"/>
          <w:sz w:val="18"/>
          <w:szCs w:val="18"/>
          <w:shd w:val="clear" w:color="auto" w:fill="FFFFFF"/>
        </w:rPr>
        <w:t>подпись                       ФИО</w:t>
      </w:r>
    </w:p>
    <w:p w:rsidR="004C4B32" w:rsidRPr="00176BBA" w:rsidRDefault="004C4B32" w:rsidP="00176BBA">
      <w:pPr>
        <w:keepNext/>
        <w:keepLines/>
        <w:jc w:val="both"/>
        <w:outlineLvl w:val="3"/>
        <w:rPr>
          <w:color w:val="000000"/>
          <w:shd w:val="clear" w:color="auto" w:fill="FFFFFF"/>
        </w:rPr>
      </w:pPr>
    </w:p>
    <w:p w:rsidR="004C4B32" w:rsidRPr="004D1A33" w:rsidRDefault="004C4B32" w:rsidP="00176BBA">
      <w:pPr>
        <w:ind w:hanging="102"/>
        <w:jc w:val="both"/>
        <w:rPr>
          <w:color w:val="000000"/>
          <w:u w:val="single"/>
        </w:rPr>
      </w:pPr>
      <w:r>
        <w:rPr>
          <w:color w:val="000000"/>
        </w:rPr>
        <w:t xml:space="preserve"> Нач.учебного</w:t>
      </w:r>
      <w:r w:rsidRPr="004D1A33">
        <w:rPr>
          <w:color w:val="000000"/>
        </w:rPr>
        <w:t>отдела__________</w:t>
      </w:r>
      <w:r>
        <w:rPr>
          <w:color w:val="000000"/>
        </w:rPr>
        <w:t>___</w:t>
      </w:r>
      <w:r w:rsidRPr="004D1A33">
        <w:rPr>
          <w:color w:val="000000"/>
        </w:rPr>
        <w:t>___________________________________</w:t>
      </w:r>
      <w:r w:rsidRPr="004D1A33">
        <w:rPr>
          <w:color w:val="000000"/>
          <w:u w:val="single"/>
        </w:rPr>
        <w:t>Р.А.Атаханов</w:t>
      </w:r>
    </w:p>
    <w:p w:rsidR="004C4B32" w:rsidRPr="00754D25" w:rsidRDefault="004C4B32" w:rsidP="00176BBA">
      <w:pPr>
        <w:ind w:hanging="102"/>
        <w:jc w:val="both"/>
        <w:rPr>
          <w:color w:val="000000"/>
          <w:sz w:val="18"/>
          <w:szCs w:val="18"/>
        </w:rPr>
      </w:pPr>
      <w:r w:rsidRPr="00754D25">
        <w:rPr>
          <w:color w:val="000000"/>
          <w:sz w:val="18"/>
          <w:szCs w:val="18"/>
        </w:rPr>
        <w:t xml:space="preserve">     </w:t>
      </w:r>
      <w:r>
        <w:rPr>
          <w:color w:val="000000"/>
          <w:sz w:val="18"/>
          <w:szCs w:val="18"/>
        </w:rPr>
        <w:t xml:space="preserve">                                                                                                                                   </w:t>
      </w:r>
      <w:r w:rsidRPr="00754D25">
        <w:rPr>
          <w:color w:val="000000"/>
          <w:sz w:val="18"/>
          <w:szCs w:val="18"/>
        </w:rPr>
        <w:t>подпись                         ФИО</w:t>
      </w:r>
    </w:p>
    <w:tbl>
      <w:tblPr>
        <w:tblW w:w="9571" w:type="dxa"/>
        <w:tblBorders>
          <w:insideH w:val="single" w:sz="4" w:space="0" w:color="auto"/>
        </w:tblBorders>
        <w:tblLook w:val="01E0"/>
      </w:tblPr>
      <w:tblGrid>
        <w:gridCol w:w="5383"/>
        <w:gridCol w:w="4188"/>
      </w:tblGrid>
      <w:tr w:rsidR="004C4B32" w:rsidRPr="00176BBA" w:rsidTr="00176BBA">
        <w:trPr>
          <w:trHeight w:val="3225"/>
        </w:trPr>
        <w:tc>
          <w:tcPr>
            <w:tcW w:w="5284" w:type="dxa"/>
          </w:tcPr>
          <w:p w:rsidR="004C4B32" w:rsidRPr="00176BBA" w:rsidRDefault="004C4B32" w:rsidP="00D51609">
            <w:pPr>
              <w:keepNext/>
              <w:keepLines/>
              <w:tabs>
                <w:tab w:val="left" w:pos="2268"/>
              </w:tabs>
              <w:ind w:right="3454"/>
              <w:outlineLvl w:val="3"/>
              <w:rPr>
                <w:b/>
                <w:color w:val="000000"/>
                <w:shd w:val="clear" w:color="auto" w:fill="FFFFFF"/>
              </w:rPr>
            </w:pPr>
            <w:r>
              <w:rPr>
                <w:b/>
                <w:color w:val="000000"/>
                <w:shd w:val="clear" w:color="auto" w:fill="FFFFFF"/>
              </w:rPr>
              <w:lastRenderedPageBreak/>
              <w:t xml:space="preserve">              ОДОБРЕНО</w:t>
            </w:r>
          </w:p>
          <w:p w:rsidR="004C4B32" w:rsidRDefault="004C4B32" w:rsidP="00546FBF">
            <w:pPr>
              <w:keepNext/>
              <w:keepLines/>
              <w:ind w:right="3454"/>
              <w:outlineLvl w:val="3"/>
              <w:rPr>
                <w:b/>
                <w:color w:val="000000"/>
                <w:shd w:val="clear" w:color="auto" w:fill="FFFFFF"/>
              </w:rPr>
            </w:pPr>
            <w:r w:rsidRPr="00176BBA">
              <w:rPr>
                <w:b/>
                <w:color w:val="000000"/>
                <w:shd w:val="clear" w:color="auto" w:fill="FFFFFF"/>
              </w:rPr>
              <w:t>Методической комиссией      направления</w:t>
            </w:r>
          </w:p>
          <w:p w:rsidR="004C4B32" w:rsidRDefault="004C4B32" w:rsidP="00546FBF">
            <w:pPr>
              <w:keepNext/>
              <w:keepLines/>
              <w:ind w:right="3454"/>
              <w:outlineLvl w:val="3"/>
              <w:rPr>
                <w:u w:val="single"/>
              </w:rPr>
            </w:pPr>
            <w:r>
              <w:rPr>
                <w:b/>
                <w:sz w:val="22"/>
                <w:szCs w:val="22"/>
              </w:rPr>
              <w:t>__</w:t>
            </w:r>
            <w:r w:rsidRPr="00D51609">
              <w:rPr>
                <w:sz w:val="22"/>
                <w:szCs w:val="22"/>
                <w:u w:val="single"/>
              </w:rPr>
              <w:t>081100</w:t>
            </w:r>
            <w:r>
              <w:rPr>
                <w:sz w:val="22"/>
                <w:szCs w:val="22"/>
                <w:u w:val="single"/>
              </w:rPr>
              <w:t xml:space="preserve"> – </w:t>
            </w:r>
          </w:p>
          <w:p w:rsidR="004C4B32" w:rsidRPr="00546FBF" w:rsidRDefault="004C4B32" w:rsidP="00546FBF">
            <w:pPr>
              <w:keepNext/>
              <w:keepLines/>
              <w:ind w:right="3454"/>
              <w:outlineLvl w:val="3"/>
              <w:rPr>
                <w:b/>
                <w:color w:val="000000"/>
                <w:shd w:val="clear" w:color="auto" w:fill="FFFFFF"/>
              </w:rPr>
            </w:pPr>
            <w:r>
              <w:rPr>
                <w:sz w:val="22"/>
                <w:szCs w:val="22"/>
                <w:u w:val="single"/>
              </w:rPr>
              <w:t xml:space="preserve">«Государственное и муниципальное  управление» </w:t>
            </w:r>
            <w:r>
              <w:rPr>
                <w:b/>
                <w:sz w:val="22"/>
                <w:szCs w:val="22"/>
              </w:rPr>
              <w:t>_</w:t>
            </w:r>
          </w:p>
          <w:p w:rsidR="004C4B32" w:rsidRPr="00D51609" w:rsidRDefault="004C4B32" w:rsidP="00D51609">
            <w:pPr>
              <w:rPr>
                <w:b/>
              </w:rPr>
            </w:pPr>
            <w:r w:rsidRPr="00D51609">
              <w:rPr>
                <w:sz w:val="22"/>
                <w:szCs w:val="22"/>
                <w:u w:val="single"/>
              </w:rPr>
              <w:t>к.э.н.,доц., Рамазанова И.Г</w:t>
            </w:r>
            <w:r w:rsidRPr="00D51609">
              <w:rPr>
                <w:b/>
                <w:sz w:val="22"/>
                <w:szCs w:val="22"/>
              </w:rPr>
              <w:t>.__</w:t>
            </w:r>
          </w:p>
          <w:p w:rsidR="004C4B32" w:rsidRPr="00176BBA" w:rsidRDefault="004C4B32" w:rsidP="00D51609">
            <w:pPr>
              <w:rPr>
                <w:b/>
              </w:rPr>
            </w:pPr>
            <w:r w:rsidRPr="00176BBA">
              <w:rPr>
                <w:b/>
                <w:sz w:val="22"/>
                <w:szCs w:val="22"/>
              </w:rPr>
              <w:t>Председатель МК</w:t>
            </w:r>
          </w:p>
          <w:p w:rsidR="004C4B32" w:rsidRPr="00176BBA" w:rsidRDefault="004C4B32" w:rsidP="00D51609">
            <w:pPr>
              <w:rPr>
                <w:b/>
              </w:rPr>
            </w:pPr>
            <w:r w:rsidRPr="00176BBA">
              <w:rPr>
                <w:b/>
                <w:sz w:val="22"/>
                <w:szCs w:val="22"/>
              </w:rPr>
              <w:t>_____________________</w:t>
            </w:r>
          </w:p>
          <w:p w:rsidR="004C4B32" w:rsidRPr="00754D25" w:rsidRDefault="004C4B32" w:rsidP="00D51609">
            <w:pPr>
              <w:rPr>
                <w:sz w:val="18"/>
                <w:szCs w:val="18"/>
              </w:rPr>
            </w:pPr>
            <w:r w:rsidRPr="00754D25">
              <w:rPr>
                <w:sz w:val="18"/>
                <w:szCs w:val="18"/>
              </w:rPr>
              <w:t>ФИО</w:t>
            </w:r>
            <w:r>
              <w:rPr>
                <w:sz w:val="18"/>
                <w:szCs w:val="18"/>
              </w:rPr>
              <w:t xml:space="preserve">          </w:t>
            </w:r>
            <w:r w:rsidRPr="00754D25">
              <w:rPr>
                <w:sz w:val="18"/>
                <w:szCs w:val="18"/>
              </w:rPr>
              <w:t xml:space="preserve"> Подпись,</w:t>
            </w:r>
          </w:p>
          <w:p w:rsidR="004C4B32" w:rsidRPr="00176BBA" w:rsidRDefault="004C4B32" w:rsidP="00D51609">
            <w:r w:rsidRPr="00176BBA">
              <w:rPr>
                <w:sz w:val="22"/>
                <w:szCs w:val="22"/>
              </w:rPr>
              <w:t>_____________20 __г.</w:t>
            </w:r>
          </w:p>
          <w:p w:rsidR="004C4B32" w:rsidRPr="00176BBA" w:rsidRDefault="004C4B32" w:rsidP="00D51609">
            <w:pPr>
              <w:rPr>
                <w:b/>
              </w:rPr>
            </w:pPr>
          </w:p>
        </w:tc>
        <w:tc>
          <w:tcPr>
            <w:tcW w:w="4287" w:type="dxa"/>
          </w:tcPr>
          <w:p w:rsidR="004C4B32" w:rsidRPr="00176BBA" w:rsidRDefault="004C4B32" w:rsidP="00D51609">
            <w:pPr>
              <w:jc w:val="center"/>
              <w:rPr>
                <w:b/>
              </w:rPr>
            </w:pPr>
            <w:r w:rsidRPr="00176BBA">
              <w:rPr>
                <w:b/>
              </w:rPr>
              <w:t>АВТОР</w:t>
            </w:r>
            <w:r>
              <w:rPr>
                <w:b/>
              </w:rPr>
              <w:t xml:space="preserve">  </w:t>
            </w:r>
            <w:r w:rsidRPr="00176BBA">
              <w:rPr>
                <w:b/>
              </w:rPr>
              <w:t>ПРОГРАММЫ:</w:t>
            </w:r>
          </w:p>
          <w:p w:rsidR="004C4B32" w:rsidRPr="00176BBA" w:rsidRDefault="004C4B32" w:rsidP="00D51609">
            <w:pPr>
              <w:jc w:val="center"/>
              <w:rPr>
                <w:b/>
              </w:rPr>
            </w:pPr>
            <w:r w:rsidRPr="00176BBA">
              <w:rPr>
                <w:b/>
              </w:rPr>
              <w:t>________________________________</w:t>
            </w:r>
          </w:p>
          <w:p w:rsidR="004C4B32" w:rsidRPr="00754D25" w:rsidRDefault="004C4B32" w:rsidP="00D51609">
            <w:pPr>
              <w:jc w:val="center"/>
              <w:rPr>
                <w:sz w:val="18"/>
                <w:szCs w:val="18"/>
              </w:rPr>
            </w:pPr>
            <w:r w:rsidRPr="00754D25">
              <w:rPr>
                <w:sz w:val="18"/>
                <w:szCs w:val="18"/>
              </w:rPr>
              <w:t>ФИО, уч. степень, ученое звание, подпись</w:t>
            </w:r>
          </w:p>
          <w:p w:rsidR="004C4B32" w:rsidRPr="00754D25" w:rsidRDefault="004C4B32" w:rsidP="00D51609">
            <w:pPr>
              <w:jc w:val="center"/>
              <w:rPr>
                <w:b/>
                <w:sz w:val="18"/>
                <w:szCs w:val="18"/>
              </w:rPr>
            </w:pPr>
            <w:r>
              <w:rPr>
                <w:b/>
                <w:sz w:val="18"/>
                <w:szCs w:val="18"/>
              </w:rPr>
              <w:t>_______</w:t>
            </w:r>
            <w:r w:rsidRPr="00754D25">
              <w:rPr>
                <w:b/>
                <w:sz w:val="18"/>
                <w:szCs w:val="18"/>
              </w:rPr>
              <w:t>_____________________</w:t>
            </w:r>
          </w:p>
          <w:p w:rsidR="004C4B32" w:rsidRPr="00176BBA" w:rsidRDefault="004C4B32" w:rsidP="00D51609">
            <w:pPr>
              <w:jc w:val="center"/>
              <w:rPr>
                <w:b/>
              </w:rPr>
            </w:pPr>
            <w:r w:rsidRPr="00176BBA">
              <w:rPr>
                <w:b/>
              </w:rPr>
              <w:t>_____________________</w:t>
            </w:r>
          </w:p>
          <w:p w:rsidR="004C4B32" w:rsidRPr="00176BBA" w:rsidRDefault="004C4B32" w:rsidP="00D51609">
            <w:pPr>
              <w:jc w:val="center"/>
              <w:rPr>
                <w:b/>
              </w:rPr>
            </w:pPr>
            <w:r w:rsidRPr="00176BBA">
              <w:rPr>
                <w:b/>
              </w:rPr>
              <w:t>_____________________</w:t>
            </w:r>
          </w:p>
          <w:p w:rsidR="004C4B32" w:rsidRPr="00176BBA" w:rsidRDefault="004C4B32" w:rsidP="00D51609">
            <w:pPr>
              <w:jc w:val="center"/>
              <w:rPr>
                <w:b/>
              </w:rPr>
            </w:pPr>
            <w:r w:rsidRPr="00176BBA">
              <w:rPr>
                <w:b/>
              </w:rPr>
              <w:t>_____________________</w:t>
            </w:r>
          </w:p>
          <w:p w:rsidR="004C4B32" w:rsidRPr="00176BBA" w:rsidRDefault="004C4B32" w:rsidP="00D51609">
            <w:pPr>
              <w:jc w:val="center"/>
              <w:rPr>
                <w:b/>
              </w:rPr>
            </w:pPr>
          </w:p>
        </w:tc>
      </w:tr>
    </w:tbl>
    <w:p w:rsidR="004C4B32" w:rsidRPr="00176BBA" w:rsidRDefault="004C4B32" w:rsidP="00D51609">
      <w:pPr>
        <w:ind w:left="102" w:hanging="102"/>
        <w:jc w:val="center"/>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176BBA">
      <w:pPr>
        <w:ind w:left="102" w:hanging="102"/>
        <w:jc w:val="both"/>
        <w:rPr>
          <w:color w:val="000000"/>
          <w:sz w:val="22"/>
          <w:szCs w:val="22"/>
        </w:rPr>
      </w:pPr>
    </w:p>
    <w:p w:rsidR="004C4B32" w:rsidRPr="00176BBA" w:rsidRDefault="004C4B32" w:rsidP="00546FBF">
      <w:pPr>
        <w:jc w:val="both"/>
        <w:rPr>
          <w:color w:val="000000"/>
          <w:sz w:val="22"/>
          <w:szCs w:val="22"/>
        </w:rPr>
      </w:pPr>
    </w:p>
    <w:p w:rsidR="004C4B32" w:rsidRPr="008A2A7A" w:rsidRDefault="004C4B32" w:rsidP="008A2A7A">
      <w:pPr>
        <w:pStyle w:val="a9"/>
        <w:ind w:firstLine="709"/>
        <w:rPr>
          <w:b/>
        </w:rPr>
      </w:pPr>
      <w:r w:rsidRPr="008A2A7A">
        <w:rPr>
          <w:b/>
        </w:rPr>
        <w:lastRenderedPageBreak/>
        <w:t>1. Цели произво</w:t>
      </w:r>
      <w:r>
        <w:rPr>
          <w:b/>
        </w:rPr>
        <w:t xml:space="preserve">дственной </w:t>
      </w:r>
      <w:r w:rsidRPr="008A2A7A">
        <w:rPr>
          <w:b/>
        </w:rPr>
        <w:t xml:space="preserve"> практики.</w:t>
      </w:r>
    </w:p>
    <w:p w:rsidR="004C4B32" w:rsidRDefault="004C4B32" w:rsidP="002C0BC8">
      <w:pPr>
        <w:pStyle w:val="a9"/>
        <w:ind w:firstLine="709"/>
        <w:jc w:val="both"/>
      </w:pPr>
    </w:p>
    <w:p w:rsidR="004C4B32" w:rsidRDefault="004C4B32" w:rsidP="002C0BC8">
      <w:pPr>
        <w:pStyle w:val="a9"/>
        <w:ind w:firstLine="709"/>
        <w:jc w:val="both"/>
      </w:pPr>
      <w:r w:rsidRPr="008A2A7A">
        <w:rPr>
          <w:b/>
        </w:rPr>
        <w:t>Целями</w:t>
      </w:r>
      <w:r>
        <w:t xml:space="preserve"> п</w:t>
      </w:r>
      <w:r w:rsidRPr="008A2A7A">
        <w:t>роизводственной практики являются закрепление и углубление теоретических знаний, приобретение и отработка навыков профессиональной (научной и производственной) деятельности специалиста по государственному и муниципальному управлению.</w:t>
      </w:r>
    </w:p>
    <w:p w:rsidR="004C4B32" w:rsidRPr="008A2A7A" w:rsidRDefault="004C4B32" w:rsidP="008A2A7A">
      <w:pPr>
        <w:pStyle w:val="a9"/>
        <w:ind w:firstLine="709"/>
      </w:pPr>
      <w:r w:rsidRPr="008A2A7A">
        <w:rPr>
          <w:b/>
        </w:rPr>
        <w:t>2. Задачи производст</w:t>
      </w:r>
      <w:r>
        <w:rPr>
          <w:b/>
        </w:rPr>
        <w:t xml:space="preserve">венной </w:t>
      </w:r>
      <w:r w:rsidRPr="008A2A7A">
        <w:rPr>
          <w:b/>
        </w:rPr>
        <w:t xml:space="preserve"> практики.</w:t>
      </w:r>
    </w:p>
    <w:p w:rsidR="004C4B32" w:rsidRPr="008A2A7A" w:rsidRDefault="004C4B32" w:rsidP="000769A0">
      <w:pPr>
        <w:pStyle w:val="a9"/>
        <w:ind w:firstLine="709"/>
        <w:jc w:val="both"/>
      </w:pPr>
      <w:r w:rsidRPr="008A2A7A">
        <w:t xml:space="preserve">- изучение вида деятельности органов управления, их организационно-правовых полномочий; </w:t>
      </w:r>
    </w:p>
    <w:p w:rsidR="004C4B32" w:rsidRPr="008A2A7A" w:rsidRDefault="004C4B32" w:rsidP="000769A0">
      <w:pPr>
        <w:pStyle w:val="a9"/>
        <w:ind w:firstLine="709"/>
        <w:jc w:val="both"/>
      </w:pPr>
      <w:r w:rsidRPr="008A2A7A">
        <w:t xml:space="preserve">- анализ хозяйственной деятельности муниципальных и государственных предприятий; </w:t>
      </w:r>
    </w:p>
    <w:p w:rsidR="004C4B32" w:rsidRPr="008A2A7A" w:rsidRDefault="004C4B32" w:rsidP="000769A0">
      <w:pPr>
        <w:pStyle w:val="a9"/>
        <w:ind w:firstLine="709"/>
        <w:jc w:val="both"/>
      </w:pPr>
      <w:r w:rsidRPr="008A2A7A">
        <w:t xml:space="preserve">- определение системы организации и управления процессами закупок для государственных и муниципальных нужд; </w:t>
      </w:r>
    </w:p>
    <w:p w:rsidR="004C4B32" w:rsidRPr="008A2A7A" w:rsidRDefault="004C4B32" w:rsidP="000769A0">
      <w:pPr>
        <w:pStyle w:val="a9"/>
        <w:ind w:firstLine="709"/>
        <w:jc w:val="both"/>
      </w:pPr>
      <w:r w:rsidRPr="008A2A7A">
        <w:t xml:space="preserve">- рассмотрение источников финансирования закупок и инвестирования развития материально-технологической базы органов управления; </w:t>
      </w:r>
    </w:p>
    <w:p w:rsidR="004C4B32" w:rsidRPr="008A2A7A" w:rsidRDefault="004C4B32" w:rsidP="000769A0">
      <w:pPr>
        <w:pStyle w:val="a9"/>
        <w:ind w:firstLine="709"/>
        <w:jc w:val="both"/>
      </w:pPr>
      <w:r w:rsidRPr="008A2A7A">
        <w:t xml:space="preserve">- ознакомление с порядком государственного надзора; </w:t>
      </w:r>
    </w:p>
    <w:p w:rsidR="004C4B32" w:rsidRDefault="004C4B32" w:rsidP="000769A0">
      <w:pPr>
        <w:pStyle w:val="a9"/>
        <w:ind w:firstLine="709"/>
        <w:jc w:val="both"/>
      </w:pPr>
      <w:r w:rsidRPr="008A2A7A">
        <w:t>- обобщение полученных данных и подведение итогов практики.</w:t>
      </w:r>
    </w:p>
    <w:p w:rsidR="004C4B32" w:rsidRDefault="004C4B32" w:rsidP="000769A0">
      <w:pPr>
        <w:pStyle w:val="a9"/>
        <w:ind w:firstLine="709"/>
        <w:jc w:val="both"/>
      </w:pPr>
    </w:p>
    <w:p w:rsidR="004C4B32" w:rsidRDefault="004C4B32" w:rsidP="008A2A7A">
      <w:pPr>
        <w:pStyle w:val="a9"/>
        <w:ind w:firstLine="709"/>
        <w:jc w:val="both"/>
        <w:rPr>
          <w:b/>
        </w:rPr>
      </w:pPr>
      <w:r w:rsidRPr="008A2A7A">
        <w:rPr>
          <w:b/>
        </w:rPr>
        <w:t>3. Место производственной практики в структуре ООП магистратуры</w:t>
      </w:r>
    </w:p>
    <w:p w:rsidR="004C4B32" w:rsidRDefault="004C4B32" w:rsidP="008A2A7A">
      <w:pPr>
        <w:pStyle w:val="a9"/>
        <w:ind w:firstLine="709"/>
        <w:jc w:val="both"/>
        <w:rPr>
          <w:b/>
        </w:rPr>
      </w:pPr>
    </w:p>
    <w:p w:rsidR="004C4B32" w:rsidRDefault="004C4B32" w:rsidP="008A2A7A">
      <w:pPr>
        <w:pStyle w:val="a9"/>
        <w:ind w:firstLine="709"/>
        <w:jc w:val="both"/>
      </w:pPr>
      <w:r w:rsidRPr="008A2A7A">
        <w:t>Производственная практика в структуре ООП магистратуры является важной составляющей, связанной с профессиональными и специальными дисциплинами.</w:t>
      </w:r>
    </w:p>
    <w:p w:rsidR="004C4B32" w:rsidRDefault="004C4B32" w:rsidP="000A02A9">
      <w:pPr>
        <w:autoSpaceDE w:val="0"/>
        <w:autoSpaceDN w:val="0"/>
        <w:adjustRightInd w:val="0"/>
        <w:ind w:firstLine="567"/>
        <w:jc w:val="both"/>
        <w:rPr>
          <w:rFonts w:eastAsia="Arial Unicode MS"/>
          <w:color w:val="000000"/>
        </w:rPr>
      </w:pPr>
      <w:r w:rsidRPr="000A02A9">
        <w:rPr>
          <w:rFonts w:eastAsia="Arial Unicode MS"/>
          <w:color w:val="000000"/>
        </w:rPr>
        <w:t>Про</w:t>
      </w:r>
      <w:r>
        <w:rPr>
          <w:rFonts w:eastAsia="Arial Unicode MS"/>
          <w:color w:val="000000"/>
        </w:rPr>
        <w:t>изводственная практика магистра</w:t>
      </w:r>
      <w:r w:rsidRPr="000A02A9">
        <w:rPr>
          <w:rFonts w:eastAsia="Arial Unicode MS"/>
          <w:color w:val="000000"/>
        </w:rPr>
        <w:t xml:space="preserve"> базируется на основании следующих циклов (разделы) ООП, предметов, курсов, дисциплин:</w:t>
      </w:r>
    </w:p>
    <w:p w:rsidR="004C4B32" w:rsidRDefault="004C4B32" w:rsidP="000A02A9">
      <w:pPr>
        <w:autoSpaceDE w:val="0"/>
        <w:autoSpaceDN w:val="0"/>
        <w:adjustRightInd w:val="0"/>
        <w:ind w:firstLine="567"/>
        <w:jc w:val="both"/>
        <w:rPr>
          <w:rFonts w:eastAsia="Arial Unicode MS"/>
          <w:color w:val="000000"/>
        </w:rPr>
      </w:pPr>
      <w:r w:rsidRPr="004D1A33">
        <w:rPr>
          <w:rFonts w:eastAsia="Arial Unicode MS"/>
          <w:b/>
          <w:i/>
          <w:color w:val="000000"/>
        </w:rPr>
        <w:t>Общенаучный цикл</w:t>
      </w:r>
      <w:r>
        <w:rPr>
          <w:rFonts w:eastAsia="Arial Unicode MS"/>
          <w:b/>
          <w:i/>
          <w:color w:val="000000"/>
        </w:rPr>
        <w:t xml:space="preserve">: </w:t>
      </w:r>
      <w:r>
        <w:rPr>
          <w:rFonts w:eastAsia="Arial Unicode MS"/>
          <w:color w:val="000000"/>
        </w:rPr>
        <w:t>экономика общественного сектора, теория и механизмы современного государственного управления, информационно-аналитические технологии государственного и муниципального управления, иностранный язык, кратология, политическая конфликтология и управление.</w:t>
      </w:r>
    </w:p>
    <w:p w:rsidR="004C4B32" w:rsidRDefault="004C4B32" w:rsidP="004D1A33">
      <w:pPr>
        <w:autoSpaceDE w:val="0"/>
        <w:autoSpaceDN w:val="0"/>
        <w:adjustRightInd w:val="0"/>
        <w:ind w:firstLine="567"/>
        <w:jc w:val="both"/>
        <w:rPr>
          <w:rFonts w:eastAsia="Arial Unicode MS"/>
          <w:color w:val="000000"/>
        </w:rPr>
      </w:pPr>
      <w:r w:rsidRPr="004D1A33">
        <w:rPr>
          <w:rFonts w:eastAsia="Arial Unicode MS"/>
          <w:color w:val="000000"/>
        </w:rPr>
        <w:t>В результате  изучения данного цикла дисциплин студент должен</w:t>
      </w:r>
      <w:r>
        <w:rPr>
          <w:rFonts w:eastAsia="Arial Unicode MS"/>
          <w:color w:val="000000"/>
        </w:rPr>
        <w:t xml:space="preserve">: </w:t>
      </w:r>
    </w:p>
    <w:p w:rsidR="004C4B32" w:rsidRDefault="004C4B32" w:rsidP="004D1A33">
      <w:pPr>
        <w:autoSpaceDE w:val="0"/>
        <w:autoSpaceDN w:val="0"/>
        <w:adjustRightInd w:val="0"/>
        <w:ind w:firstLine="567"/>
        <w:jc w:val="both"/>
        <w:rPr>
          <w:rFonts w:eastAsia="Arial Unicode MS"/>
          <w:color w:val="000000"/>
        </w:rPr>
      </w:pPr>
      <w:r w:rsidRPr="004D1A33">
        <w:rPr>
          <w:rFonts w:eastAsia="Arial Unicode MS"/>
          <w:b/>
          <w:i/>
          <w:color w:val="000000"/>
        </w:rPr>
        <w:t>знать:</w:t>
      </w:r>
      <w:r>
        <w:rPr>
          <w:rFonts w:eastAsia="Arial Unicode MS"/>
          <w:b/>
          <w:i/>
          <w:color w:val="000000"/>
        </w:rPr>
        <w:t xml:space="preserve"> </w:t>
      </w:r>
      <w:r w:rsidRPr="004D1A33">
        <w:rPr>
          <w:rFonts w:eastAsia="Arial Unicode MS"/>
          <w:color w:val="000000"/>
        </w:rPr>
        <w:t>содержание дисциплин</w:t>
      </w:r>
      <w:r>
        <w:rPr>
          <w:rFonts w:eastAsia="Arial Unicode MS"/>
          <w:color w:val="000000"/>
        </w:rPr>
        <w:t xml:space="preserve"> современного </w:t>
      </w:r>
      <w:r w:rsidRPr="004D1A33">
        <w:rPr>
          <w:rFonts w:eastAsia="Arial Unicode MS"/>
          <w:color w:val="000000"/>
        </w:rPr>
        <w:t>базовой</w:t>
      </w:r>
      <w:r>
        <w:rPr>
          <w:rFonts w:eastAsia="Arial Unicode MS"/>
          <w:color w:val="000000"/>
        </w:rPr>
        <w:t xml:space="preserve"> и вариативной</w:t>
      </w:r>
      <w:r w:rsidRPr="004D1A33">
        <w:rPr>
          <w:rFonts w:eastAsia="Arial Unicode MS"/>
          <w:color w:val="000000"/>
        </w:rPr>
        <w:t xml:space="preserve"> части цикла</w:t>
      </w:r>
      <w:r>
        <w:rPr>
          <w:rFonts w:eastAsia="Arial Unicode MS"/>
          <w:color w:val="000000"/>
        </w:rPr>
        <w:t>;</w:t>
      </w:r>
    </w:p>
    <w:p w:rsidR="004C4B32" w:rsidRDefault="004C4B32" w:rsidP="004D1A33">
      <w:pPr>
        <w:autoSpaceDE w:val="0"/>
        <w:autoSpaceDN w:val="0"/>
        <w:adjustRightInd w:val="0"/>
        <w:ind w:firstLine="567"/>
        <w:jc w:val="both"/>
        <w:rPr>
          <w:rFonts w:eastAsia="Arial Unicode MS"/>
          <w:color w:val="000000"/>
        </w:rPr>
      </w:pPr>
      <w:r w:rsidRPr="004D1A33">
        <w:rPr>
          <w:rFonts w:eastAsia="Arial Unicode MS"/>
          <w:b/>
          <w:i/>
          <w:color w:val="000000"/>
        </w:rPr>
        <w:t>уметь:</w:t>
      </w:r>
      <w:r w:rsidRPr="004D1A33">
        <w:rPr>
          <w:rFonts w:eastAsia="Arial Unicode MS"/>
          <w:color w:val="000000"/>
        </w:rPr>
        <w:t xml:space="preserve"> использовать знания при</w:t>
      </w:r>
      <w:r>
        <w:rPr>
          <w:rFonts w:eastAsia="Arial Unicode MS"/>
          <w:color w:val="000000"/>
        </w:rPr>
        <w:t xml:space="preserve"> </w:t>
      </w:r>
      <w:r w:rsidRPr="004D1A33">
        <w:rPr>
          <w:rFonts w:eastAsia="Arial Unicode MS"/>
          <w:color w:val="000000"/>
        </w:rPr>
        <w:t>оценке современных</w:t>
      </w:r>
      <w:r>
        <w:rPr>
          <w:rFonts w:eastAsia="Arial Unicode MS"/>
          <w:color w:val="000000"/>
        </w:rPr>
        <w:t xml:space="preserve"> </w:t>
      </w:r>
      <w:r w:rsidRPr="004D1A33">
        <w:rPr>
          <w:rFonts w:eastAsia="Arial Unicode MS"/>
          <w:color w:val="000000"/>
        </w:rPr>
        <w:t>социально-экономических</w:t>
      </w:r>
      <w:r>
        <w:rPr>
          <w:rFonts w:eastAsia="Arial Unicode MS"/>
          <w:color w:val="000000"/>
        </w:rPr>
        <w:t xml:space="preserve"> п</w:t>
      </w:r>
      <w:r w:rsidRPr="004D1A33">
        <w:rPr>
          <w:rFonts w:eastAsia="Arial Unicode MS"/>
          <w:color w:val="000000"/>
        </w:rPr>
        <w:t xml:space="preserve">роцессов; </w:t>
      </w:r>
    </w:p>
    <w:p w:rsidR="004C4B32" w:rsidRDefault="004C4B32" w:rsidP="000B40DA">
      <w:pPr>
        <w:autoSpaceDE w:val="0"/>
        <w:autoSpaceDN w:val="0"/>
        <w:adjustRightInd w:val="0"/>
        <w:ind w:firstLine="567"/>
        <w:jc w:val="both"/>
        <w:rPr>
          <w:rFonts w:eastAsia="Arial Unicode MS"/>
          <w:color w:val="000000"/>
        </w:rPr>
      </w:pPr>
      <w:r w:rsidRPr="000B40DA">
        <w:rPr>
          <w:rFonts w:eastAsia="Arial Unicode MS"/>
          <w:b/>
          <w:i/>
          <w:color w:val="000000"/>
        </w:rPr>
        <w:t>владеть:</w:t>
      </w:r>
      <w:r w:rsidRPr="000B40DA">
        <w:rPr>
          <w:rFonts w:eastAsia="Arial Unicode MS"/>
          <w:color w:val="000000"/>
        </w:rPr>
        <w:t xml:space="preserve"> навыками обоснования</w:t>
      </w:r>
      <w:r>
        <w:rPr>
          <w:rFonts w:eastAsia="Arial Unicode MS"/>
          <w:color w:val="000000"/>
        </w:rPr>
        <w:t xml:space="preserve"> </w:t>
      </w:r>
      <w:r w:rsidRPr="000B40DA">
        <w:rPr>
          <w:rFonts w:eastAsia="Arial Unicode MS"/>
          <w:color w:val="000000"/>
        </w:rPr>
        <w:t>тенденций развития общества и</w:t>
      </w:r>
      <w:r>
        <w:rPr>
          <w:rFonts w:eastAsia="Arial Unicode MS"/>
          <w:color w:val="000000"/>
        </w:rPr>
        <w:t xml:space="preserve"> </w:t>
      </w:r>
      <w:r w:rsidRPr="000B40DA">
        <w:rPr>
          <w:rFonts w:eastAsia="Arial Unicode MS"/>
          <w:color w:val="000000"/>
        </w:rPr>
        <w:t>системы государственного и</w:t>
      </w:r>
      <w:r>
        <w:rPr>
          <w:rFonts w:eastAsia="Arial Unicode MS"/>
          <w:color w:val="000000"/>
        </w:rPr>
        <w:t xml:space="preserve"> </w:t>
      </w:r>
      <w:r w:rsidRPr="000B40DA">
        <w:rPr>
          <w:rFonts w:eastAsia="Arial Unicode MS"/>
          <w:color w:val="000000"/>
        </w:rPr>
        <w:t>муниципального управления</w:t>
      </w:r>
      <w:r>
        <w:rPr>
          <w:rFonts w:eastAsia="Arial Unicode MS"/>
          <w:color w:val="000000"/>
        </w:rPr>
        <w:t>.</w:t>
      </w:r>
    </w:p>
    <w:p w:rsidR="004C4B32" w:rsidRPr="004D1A33" w:rsidRDefault="004C4B32" w:rsidP="004D1A33">
      <w:pPr>
        <w:autoSpaceDE w:val="0"/>
        <w:autoSpaceDN w:val="0"/>
        <w:adjustRightInd w:val="0"/>
        <w:ind w:firstLine="567"/>
        <w:jc w:val="both"/>
        <w:rPr>
          <w:rFonts w:eastAsia="Arial Unicode MS"/>
          <w:b/>
          <w:i/>
          <w:color w:val="000000"/>
        </w:rPr>
      </w:pPr>
      <w:r w:rsidRPr="000B40DA">
        <w:rPr>
          <w:rFonts w:eastAsia="Arial Unicode MS"/>
          <w:b/>
          <w:i/>
          <w:color w:val="000000"/>
        </w:rPr>
        <w:t>Профессиональный цикл</w:t>
      </w:r>
      <w:r>
        <w:rPr>
          <w:rFonts w:eastAsia="Arial Unicode MS"/>
          <w:b/>
          <w:i/>
          <w:color w:val="000000"/>
        </w:rPr>
        <w:t xml:space="preserve">: </w:t>
      </w:r>
      <w:r>
        <w:rPr>
          <w:rFonts w:eastAsia="Arial Unicode MS"/>
          <w:color w:val="000000"/>
        </w:rPr>
        <w:t>кадровая политика и кадровый аудит, муниципальное управление и местное самоуправление, государственные и муниципальные финансы, межсекторное социальное партнерство, антикризисное управление.</w:t>
      </w:r>
    </w:p>
    <w:p w:rsidR="004C4B32" w:rsidRDefault="004C4B32" w:rsidP="000B40DA">
      <w:pPr>
        <w:autoSpaceDE w:val="0"/>
        <w:autoSpaceDN w:val="0"/>
        <w:adjustRightInd w:val="0"/>
        <w:ind w:firstLine="567"/>
        <w:jc w:val="both"/>
        <w:rPr>
          <w:rFonts w:eastAsia="Arial Unicode MS"/>
          <w:color w:val="000000"/>
        </w:rPr>
      </w:pPr>
      <w:r w:rsidRPr="004D1A33">
        <w:rPr>
          <w:rFonts w:eastAsia="Arial Unicode MS"/>
          <w:color w:val="000000"/>
        </w:rPr>
        <w:t>В результате  изучения данного цикла дисциплин студент должен</w:t>
      </w:r>
      <w:r>
        <w:rPr>
          <w:rFonts w:eastAsia="Arial Unicode MS"/>
          <w:color w:val="000000"/>
        </w:rPr>
        <w:t xml:space="preserve">: </w:t>
      </w:r>
    </w:p>
    <w:p w:rsidR="004C4B32" w:rsidRPr="000B40DA" w:rsidRDefault="004C4B32" w:rsidP="000B40DA">
      <w:pPr>
        <w:autoSpaceDE w:val="0"/>
        <w:autoSpaceDN w:val="0"/>
        <w:adjustRightInd w:val="0"/>
        <w:ind w:firstLine="567"/>
        <w:jc w:val="both"/>
        <w:rPr>
          <w:rFonts w:eastAsia="Arial Unicode MS"/>
          <w:color w:val="000000"/>
        </w:rPr>
      </w:pPr>
      <w:r w:rsidRPr="000B40DA">
        <w:rPr>
          <w:rFonts w:eastAsia="Arial Unicode MS"/>
          <w:b/>
          <w:i/>
          <w:color w:val="000000"/>
        </w:rPr>
        <w:t xml:space="preserve">знать: </w:t>
      </w:r>
      <w:r w:rsidRPr="000B40DA">
        <w:rPr>
          <w:rFonts w:eastAsia="Arial Unicode MS"/>
          <w:color w:val="000000"/>
        </w:rPr>
        <w:t>содержание дисциплин современного базовой и вариативной части цикла;</w:t>
      </w:r>
    </w:p>
    <w:p w:rsidR="004C4B32" w:rsidRPr="000A02A9" w:rsidRDefault="004C4B32" w:rsidP="000B40DA">
      <w:pPr>
        <w:autoSpaceDE w:val="0"/>
        <w:autoSpaceDN w:val="0"/>
        <w:adjustRightInd w:val="0"/>
        <w:ind w:firstLine="567"/>
        <w:jc w:val="both"/>
        <w:rPr>
          <w:rFonts w:eastAsia="Arial Unicode MS"/>
          <w:color w:val="000000"/>
        </w:rPr>
      </w:pPr>
      <w:r w:rsidRPr="000B40DA">
        <w:rPr>
          <w:rFonts w:eastAsia="Arial Unicode MS"/>
          <w:b/>
          <w:i/>
          <w:color w:val="000000"/>
        </w:rPr>
        <w:t>уметь:</w:t>
      </w:r>
      <w:r w:rsidRPr="000B40DA">
        <w:rPr>
          <w:rFonts w:eastAsia="Arial Unicode MS"/>
          <w:color w:val="000000"/>
        </w:rPr>
        <w:t xml:space="preserve"> успешно решать проблемы</w:t>
      </w:r>
      <w:r>
        <w:rPr>
          <w:rFonts w:eastAsia="Arial Unicode MS"/>
          <w:color w:val="000000"/>
        </w:rPr>
        <w:t xml:space="preserve"> в о</w:t>
      </w:r>
      <w:r w:rsidRPr="000B40DA">
        <w:rPr>
          <w:rFonts w:eastAsia="Arial Unicode MS"/>
          <w:color w:val="000000"/>
        </w:rPr>
        <w:t>бласти государственного и</w:t>
      </w:r>
      <w:r>
        <w:rPr>
          <w:rFonts w:eastAsia="Arial Unicode MS"/>
          <w:color w:val="000000"/>
        </w:rPr>
        <w:t xml:space="preserve"> </w:t>
      </w:r>
      <w:r w:rsidRPr="000B40DA">
        <w:rPr>
          <w:rFonts w:eastAsia="Arial Unicode MS"/>
          <w:color w:val="000000"/>
        </w:rPr>
        <w:t xml:space="preserve">муниципального управления;    </w:t>
      </w:r>
    </w:p>
    <w:p w:rsidR="004C4B32" w:rsidRDefault="004C4B32" w:rsidP="000B40DA">
      <w:pPr>
        <w:pStyle w:val="a9"/>
        <w:ind w:firstLine="709"/>
      </w:pPr>
      <w:r w:rsidRPr="000B40DA">
        <w:rPr>
          <w:b/>
          <w:i/>
        </w:rPr>
        <w:t xml:space="preserve">владеть: </w:t>
      </w:r>
      <w:r w:rsidRPr="000B40DA">
        <w:t>методами эффективного</w:t>
      </w:r>
      <w:r>
        <w:t xml:space="preserve"> у</w:t>
      </w:r>
      <w:r w:rsidRPr="000B40DA">
        <w:t>правления в социальной сфере</w:t>
      </w:r>
      <w:r>
        <w:t>.</w:t>
      </w:r>
    </w:p>
    <w:p w:rsidR="004C4B32" w:rsidRDefault="004C4B32" w:rsidP="000B40DA">
      <w:pPr>
        <w:pStyle w:val="a9"/>
        <w:ind w:firstLine="709"/>
      </w:pPr>
    </w:p>
    <w:p w:rsidR="004C4B32" w:rsidRDefault="004C4B32" w:rsidP="000B40DA">
      <w:pPr>
        <w:pStyle w:val="a9"/>
        <w:ind w:left="1145"/>
        <w:rPr>
          <w:b/>
          <w:bCs/>
          <w:color w:val="000000"/>
        </w:rPr>
      </w:pPr>
      <w:r>
        <w:rPr>
          <w:b/>
          <w:bCs/>
          <w:color w:val="000000"/>
        </w:rPr>
        <w:t xml:space="preserve">4. </w:t>
      </w:r>
      <w:r w:rsidRPr="000B40DA">
        <w:rPr>
          <w:b/>
          <w:bCs/>
          <w:color w:val="000000"/>
        </w:rPr>
        <w:t>Формы проведения производственной  практики</w:t>
      </w:r>
    </w:p>
    <w:p w:rsidR="004C4B32" w:rsidRPr="000B40DA" w:rsidRDefault="004C4B32" w:rsidP="000B40DA">
      <w:pPr>
        <w:pStyle w:val="a9"/>
        <w:ind w:left="1145"/>
        <w:rPr>
          <w:b/>
        </w:rPr>
      </w:pPr>
    </w:p>
    <w:p w:rsidR="004C4B32" w:rsidRDefault="004C4B32" w:rsidP="00546FBF">
      <w:pPr>
        <w:pStyle w:val="a9"/>
        <w:ind w:firstLine="709"/>
        <w:jc w:val="both"/>
        <w:rPr>
          <w:rFonts w:eastAsia="Arial Unicode MS"/>
          <w:color w:val="000000"/>
        </w:rPr>
      </w:pPr>
      <w:r w:rsidRPr="000B40DA">
        <w:rPr>
          <w:rFonts w:eastAsia="Arial Unicode MS"/>
          <w:b/>
          <w:i/>
          <w:color w:val="000000"/>
        </w:rPr>
        <w:t>Полевая:</w:t>
      </w:r>
      <w:r>
        <w:rPr>
          <w:rFonts w:eastAsia="Arial Unicode MS"/>
          <w:b/>
          <w:i/>
          <w:color w:val="000000"/>
        </w:rPr>
        <w:t xml:space="preserve"> </w:t>
      </w:r>
      <w:r w:rsidRPr="00FA6A74">
        <w:rPr>
          <w:rFonts w:eastAsia="Arial Unicode MS"/>
          <w:color w:val="000000"/>
        </w:rPr>
        <w:t xml:space="preserve">работа в качестве стажера руководителя отдела или заместителя руководителя подразделения </w:t>
      </w:r>
      <w:r>
        <w:rPr>
          <w:rFonts w:eastAsia="Arial Unicode MS"/>
          <w:color w:val="000000"/>
        </w:rPr>
        <w:t xml:space="preserve">государственного и </w:t>
      </w:r>
      <w:r w:rsidRPr="00FA6A74">
        <w:rPr>
          <w:rFonts w:eastAsia="Arial Unicode MS"/>
          <w:color w:val="000000"/>
        </w:rPr>
        <w:t>муниципального управления.</w:t>
      </w:r>
    </w:p>
    <w:p w:rsidR="004C4B32" w:rsidRPr="00F6241B" w:rsidRDefault="004C4B32" w:rsidP="00F6241B">
      <w:pPr>
        <w:autoSpaceDE w:val="0"/>
        <w:autoSpaceDN w:val="0"/>
        <w:adjustRightInd w:val="0"/>
        <w:ind w:firstLine="567"/>
        <w:jc w:val="center"/>
        <w:rPr>
          <w:rFonts w:eastAsia="Arial Unicode MS"/>
          <w:b/>
          <w:bCs/>
          <w:color w:val="000000"/>
        </w:rPr>
      </w:pPr>
    </w:p>
    <w:p w:rsidR="004C4B32" w:rsidRDefault="004C4B32" w:rsidP="00F6241B">
      <w:pPr>
        <w:pStyle w:val="a9"/>
        <w:numPr>
          <w:ilvl w:val="0"/>
          <w:numId w:val="12"/>
        </w:numPr>
        <w:jc w:val="both"/>
        <w:rPr>
          <w:b/>
        </w:rPr>
      </w:pPr>
      <w:r w:rsidRPr="00F6241B">
        <w:rPr>
          <w:b/>
        </w:rPr>
        <w:t>Место</w:t>
      </w:r>
      <w:r>
        <w:rPr>
          <w:b/>
        </w:rPr>
        <w:t xml:space="preserve"> и время</w:t>
      </w:r>
      <w:r w:rsidRPr="00F6241B">
        <w:rPr>
          <w:b/>
        </w:rPr>
        <w:t xml:space="preserve"> проведения производственной практики</w:t>
      </w:r>
    </w:p>
    <w:p w:rsidR="004C4B32" w:rsidRDefault="004C4B32" w:rsidP="00F6241B">
      <w:pPr>
        <w:pStyle w:val="a9"/>
        <w:ind w:left="1145"/>
        <w:jc w:val="both"/>
        <w:rPr>
          <w:b/>
        </w:rPr>
      </w:pPr>
    </w:p>
    <w:p w:rsidR="004C4B32" w:rsidRDefault="004C4B32" w:rsidP="00F6241B">
      <w:pPr>
        <w:widowControl w:val="0"/>
        <w:tabs>
          <w:tab w:val="left" w:pos="0"/>
        </w:tabs>
        <w:ind w:firstLine="709"/>
        <w:contextualSpacing/>
        <w:jc w:val="both"/>
      </w:pPr>
      <w:r w:rsidRPr="00F6241B">
        <w:t xml:space="preserve">В соответствии с учебным планом и положением о порядке проведения практики студентов, объектами практического изучения являются Министерства и ведомства РД, а </w:t>
      </w:r>
      <w:r w:rsidRPr="00F6241B">
        <w:lastRenderedPageBreak/>
        <w:t xml:space="preserve">также администрации муниципальных образований. </w:t>
      </w:r>
      <w:r>
        <w:t xml:space="preserve"> Практика проводится в 10 семестре.</w:t>
      </w:r>
    </w:p>
    <w:p w:rsidR="004C4B32" w:rsidRDefault="004C4B32" w:rsidP="00F6241B">
      <w:pPr>
        <w:widowControl w:val="0"/>
        <w:tabs>
          <w:tab w:val="left" w:pos="0"/>
        </w:tabs>
        <w:ind w:firstLine="709"/>
        <w:contextualSpacing/>
        <w:jc w:val="both"/>
      </w:pPr>
    </w:p>
    <w:p w:rsidR="004C4B32" w:rsidRDefault="004C4B32" w:rsidP="00F6241B">
      <w:pPr>
        <w:widowControl w:val="0"/>
        <w:tabs>
          <w:tab w:val="left" w:pos="0"/>
        </w:tabs>
        <w:ind w:firstLine="709"/>
        <w:contextualSpacing/>
        <w:jc w:val="both"/>
      </w:pPr>
    </w:p>
    <w:p w:rsidR="004C4B32" w:rsidRPr="00F6241B" w:rsidRDefault="004C4B32" w:rsidP="00F6241B">
      <w:pPr>
        <w:widowControl w:val="0"/>
        <w:tabs>
          <w:tab w:val="left" w:pos="0"/>
        </w:tabs>
        <w:ind w:firstLine="709"/>
        <w:contextualSpacing/>
        <w:jc w:val="both"/>
        <w:rPr>
          <w:b/>
        </w:rPr>
      </w:pPr>
      <w:r w:rsidRPr="00F6241B">
        <w:rPr>
          <w:b/>
          <w:bCs/>
          <w:color w:val="000000"/>
        </w:rPr>
        <w:t>6. Компетенции обучающегося, формируемые в результате прохождения практики</w:t>
      </w:r>
    </w:p>
    <w:p w:rsidR="004C4B32" w:rsidRPr="00F6241B" w:rsidRDefault="004C4B32" w:rsidP="00F6241B">
      <w:pPr>
        <w:widowControl w:val="0"/>
        <w:tabs>
          <w:tab w:val="left" w:pos="0"/>
        </w:tabs>
        <w:ind w:left="720" w:firstLine="709"/>
        <w:contextualSpacing/>
        <w:jc w:val="center"/>
        <w:rPr>
          <w:b/>
        </w:rPr>
      </w:pPr>
    </w:p>
    <w:p w:rsidR="004C4B32" w:rsidRPr="00F6241B" w:rsidRDefault="004C4B32" w:rsidP="00F6241B">
      <w:pPr>
        <w:autoSpaceDE w:val="0"/>
        <w:autoSpaceDN w:val="0"/>
        <w:adjustRightInd w:val="0"/>
        <w:ind w:firstLine="567"/>
        <w:jc w:val="both"/>
        <w:rPr>
          <w:rFonts w:eastAsia="Arial Unicode MS"/>
          <w:color w:val="000000"/>
        </w:rPr>
      </w:pPr>
      <w:r w:rsidRPr="00F6241B">
        <w:rPr>
          <w:rFonts w:eastAsia="Arial Unicode MS"/>
          <w:color w:val="000000"/>
        </w:rPr>
        <w:t>Процесс прохождения производственной практики направлен на формирование элементов следующих компетенций в соответствии с ФГОС ВПО по данному направлению подготовки:</w:t>
      </w:r>
    </w:p>
    <w:p w:rsidR="004C4B32" w:rsidRPr="00776FBA" w:rsidRDefault="004C4B32" w:rsidP="00776FBA">
      <w:pPr>
        <w:autoSpaceDE w:val="0"/>
        <w:autoSpaceDN w:val="0"/>
        <w:adjustRightInd w:val="0"/>
        <w:ind w:firstLine="567"/>
        <w:rPr>
          <w:rFonts w:eastAsia="Arial Unicode MS"/>
          <w:b/>
          <w:bCs/>
          <w:color w:val="000000"/>
        </w:rPr>
      </w:pPr>
      <w:r w:rsidRPr="00776FBA">
        <w:rPr>
          <w:rFonts w:eastAsia="Arial Unicode MS"/>
          <w:b/>
          <w:bCs/>
          <w:color w:val="000000"/>
        </w:rPr>
        <w:t>а) общекультурных:</w:t>
      </w:r>
    </w:p>
    <w:p w:rsidR="004C4B32" w:rsidRDefault="004C4B32" w:rsidP="00776FBA">
      <w:pPr>
        <w:pStyle w:val="a9"/>
        <w:ind w:firstLine="709"/>
        <w:jc w:val="both"/>
      </w:pPr>
      <w:r w:rsidRPr="00776FBA">
        <w:rPr>
          <w:b/>
        </w:rPr>
        <w:t>ОК-7</w:t>
      </w:r>
      <w:r>
        <w:t xml:space="preserve"> к</w:t>
      </w:r>
      <w:r w:rsidRPr="00776FBA">
        <w:t>омпетенция профессионального взаимодействия. 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t>;</w:t>
      </w:r>
    </w:p>
    <w:p w:rsidR="004C4B32" w:rsidRPr="000B40DA" w:rsidRDefault="004C4B32" w:rsidP="00776FBA">
      <w:pPr>
        <w:pStyle w:val="a9"/>
        <w:ind w:firstLine="709"/>
        <w:jc w:val="both"/>
      </w:pPr>
      <w:r w:rsidRPr="0065535C">
        <w:rPr>
          <w:b/>
        </w:rPr>
        <w:t>ОК-11</w:t>
      </w:r>
      <w:r w:rsidRPr="00776FBA">
        <w:tab/>
      </w:r>
      <w:r>
        <w:t xml:space="preserve"> к</w:t>
      </w:r>
      <w:r w:rsidRPr="00776FBA">
        <w:t>омпетенция</w:t>
      </w:r>
      <w:r w:rsidRPr="00776FBA">
        <w:tab/>
        <w:t>владения</w:t>
      </w:r>
      <w:r w:rsidRPr="00776FBA">
        <w:tab/>
        <w:t>инструментальными</w:t>
      </w:r>
      <w:r w:rsidRPr="00776FBA">
        <w:tab/>
        <w:t>средствами</w:t>
      </w:r>
      <w:r>
        <w:t xml:space="preserve">. </w:t>
      </w:r>
      <w:r w:rsidRPr="00776FBA">
        <w:t>Исследования. Умение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 Готовность применять инструментальные средства исследования для решения поставленных задач</w:t>
      </w:r>
    </w:p>
    <w:p w:rsidR="004C4B32" w:rsidRDefault="004C4B32">
      <w:pPr>
        <w:pStyle w:val="a9"/>
        <w:ind w:firstLine="709"/>
        <w:jc w:val="both"/>
      </w:pPr>
      <w:r w:rsidRPr="0065535C">
        <w:rPr>
          <w:b/>
        </w:rPr>
        <w:t>ОК-13</w:t>
      </w:r>
      <w:r>
        <w:rPr>
          <w:b/>
        </w:rPr>
        <w:t xml:space="preserve"> к</w:t>
      </w:r>
      <w:r w:rsidRPr="00776FBA">
        <w:t>омпетенция креативности. Владение навыками самостоятельной, творческой работы. Умение организовать свой труд. Способность порождать новые идеи, находить подходы к их реализации</w:t>
      </w:r>
      <w:r>
        <w:t>.</w:t>
      </w:r>
    </w:p>
    <w:p w:rsidR="004C4B32" w:rsidRPr="00776FBA" w:rsidRDefault="004C4B32" w:rsidP="00776FBA">
      <w:pPr>
        <w:autoSpaceDE w:val="0"/>
        <w:autoSpaceDN w:val="0"/>
        <w:adjustRightInd w:val="0"/>
        <w:ind w:firstLine="567"/>
        <w:rPr>
          <w:rFonts w:eastAsia="Arial Unicode MS"/>
          <w:b/>
          <w:bCs/>
          <w:color w:val="000000"/>
        </w:rPr>
      </w:pPr>
      <w:r w:rsidRPr="00776FBA">
        <w:rPr>
          <w:rFonts w:eastAsia="Arial Unicode MS"/>
          <w:b/>
          <w:bCs/>
          <w:color w:val="000000"/>
        </w:rPr>
        <w:t>б) профессиональных (ПК):</w:t>
      </w:r>
    </w:p>
    <w:p w:rsidR="004C4B32" w:rsidRDefault="004C4B32">
      <w:pPr>
        <w:pStyle w:val="a9"/>
        <w:ind w:firstLine="709"/>
        <w:jc w:val="both"/>
      </w:pPr>
      <w:r>
        <w:rPr>
          <w:b/>
        </w:rPr>
        <w:t>ПК-22</w:t>
      </w:r>
      <w:r w:rsidRPr="000769A0">
        <w:t>Владеть методами и инструментальными средствами, способствующими интенсификации познавательной деятельности</w:t>
      </w:r>
      <w:r>
        <w:t>.</w:t>
      </w:r>
    </w:p>
    <w:p w:rsidR="004C4B32" w:rsidRDefault="004C4B32">
      <w:pPr>
        <w:pStyle w:val="a9"/>
        <w:ind w:firstLine="709"/>
        <w:jc w:val="both"/>
      </w:pPr>
    </w:p>
    <w:p w:rsidR="004C4B32" w:rsidRDefault="004C4B32">
      <w:pPr>
        <w:pStyle w:val="a9"/>
        <w:ind w:firstLine="709"/>
        <w:jc w:val="both"/>
      </w:pPr>
    </w:p>
    <w:p w:rsidR="004C4B32" w:rsidRDefault="004C4B32" w:rsidP="000769A0">
      <w:pPr>
        <w:tabs>
          <w:tab w:val="left" w:leader="underscore" w:pos="8783"/>
        </w:tabs>
        <w:ind w:firstLine="580"/>
        <w:jc w:val="both"/>
        <w:rPr>
          <w:b/>
          <w:color w:val="000000"/>
          <w:shd w:val="clear" w:color="auto" w:fill="FFFFFF"/>
        </w:rPr>
      </w:pPr>
      <w:r w:rsidRPr="000769A0">
        <w:rPr>
          <w:b/>
          <w:color w:val="000000"/>
          <w:shd w:val="clear" w:color="auto" w:fill="FFFFFF"/>
        </w:rPr>
        <w:t>7. Структура и содержание производственной (научно-производственной)  практики</w:t>
      </w:r>
    </w:p>
    <w:p w:rsidR="004C4B32" w:rsidRDefault="004C4B32" w:rsidP="000769A0">
      <w:pPr>
        <w:tabs>
          <w:tab w:val="left" w:leader="underscore" w:pos="8783"/>
        </w:tabs>
        <w:ind w:firstLine="580"/>
        <w:jc w:val="both"/>
        <w:rPr>
          <w:color w:val="000000"/>
        </w:rPr>
      </w:pPr>
    </w:p>
    <w:p w:rsidR="004C4B32" w:rsidRPr="00540CAC" w:rsidRDefault="004C4B32" w:rsidP="000769A0">
      <w:pPr>
        <w:tabs>
          <w:tab w:val="left" w:leader="underscore" w:pos="8783"/>
        </w:tabs>
        <w:ind w:firstLine="580"/>
        <w:jc w:val="both"/>
        <w:rPr>
          <w:color w:val="000000"/>
        </w:rPr>
      </w:pPr>
      <w:r w:rsidRPr="00540CAC">
        <w:rPr>
          <w:color w:val="000000"/>
        </w:rPr>
        <w:t>Общая трудоемкость производственной практики составляет 2 недели, 2 зачетных единиц, 72 часа.</w:t>
      </w: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pPr>
    </w:p>
    <w:p w:rsidR="004C4B32" w:rsidRDefault="004C4B32" w:rsidP="000769A0">
      <w:pPr>
        <w:tabs>
          <w:tab w:val="left" w:leader="underscore" w:pos="8783"/>
        </w:tabs>
        <w:ind w:firstLine="580"/>
        <w:jc w:val="both"/>
        <w:rPr>
          <w:b/>
          <w:i/>
          <w:color w:val="000000"/>
        </w:rPr>
        <w:sectPr w:rsidR="004C4B32" w:rsidSect="007C7C9A">
          <w:headerReference w:type="even" r:id="rId8"/>
          <w:headerReference w:type="default" r:id="rId9"/>
          <w:pgSz w:w="11906" w:h="16838"/>
          <w:pgMar w:top="1134" w:right="1134" w:bottom="1134" w:left="1134" w:header="708" w:footer="708" w:gutter="0"/>
          <w:cols w:space="708"/>
          <w:titlePg/>
          <w:docGrid w:linePitch="360"/>
        </w:sectPr>
      </w:pPr>
    </w:p>
    <w:tbl>
      <w:tblPr>
        <w:tblpPr w:leftFromText="180" w:rightFromText="180" w:vertAnchor="text" w:horzAnchor="margin" w:tblpY="-538"/>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
        <w:gridCol w:w="3558"/>
        <w:gridCol w:w="1890"/>
        <w:gridCol w:w="4478"/>
        <w:gridCol w:w="1618"/>
        <w:gridCol w:w="2634"/>
      </w:tblGrid>
      <w:tr w:rsidR="004C4B32" w:rsidRPr="000769A0" w:rsidTr="00546FBF">
        <w:trPr>
          <w:trHeight w:val="81"/>
        </w:trPr>
        <w:tc>
          <w:tcPr>
            <w:tcW w:w="330" w:type="dxa"/>
            <w:vMerge w:val="restart"/>
          </w:tcPr>
          <w:p w:rsidR="004C4B32" w:rsidRPr="000769A0" w:rsidRDefault="004C4B32" w:rsidP="00546FBF">
            <w:pPr>
              <w:tabs>
                <w:tab w:val="left" w:leader="underscore" w:pos="8783"/>
              </w:tabs>
              <w:ind w:firstLine="580"/>
              <w:jc w:val="both"/>
              <w:rPr>
                <w:b/>
                <w:bCs/>
                <w:color w:val="000000"/>
              </w:rPr>
            </w:pPr>
            <w:r w:rsidRPr="000769A0">
              <w:rPr>
                <w:b/>
                <w:bCs/>
                <w:color w:val="000000"/>
              </w:rPr>
              <w:lastRenderedPageBreak/>
              <w:t>№</w:t>
            </w:r>
          </w:p>
          <w:p w:rsidR="004C4B32" w:rsidRPr="000769A0" w:rsidRDefault="004C4B32" w:rsidP="00546FBF">
            <w:pPr>
              <w:tabs>
                <w:tab w:val="left" w:leader="underscore" w:pos="8783"/>
              </w:tabs>
              <w:ind w:firstLine="580"/>
              <w:jc w:val="both"/>
              <w:rPr>
                <w:b/>
                <w:bCs/>
                <w:color w:val="000000"/>
              </w:rPr>
            </w:pPr>
            <w:r w:rsidRPr="000769A0">
              <w:rPr>
                <w:b/>
                <w:bCs/>
                <w:color w:val="000000"/>
              </w:rPr>
              <w:t>п/п</w:t>
            </w:r>
          </w:p>
          <w:p w:rsidR="004C4B32" w:rsidRPr="000769A0" w:rsidRDefault="004C4B32" w:rsidP="00546FBF">
            <w:pPr>
              <w:tabs>
                <w:tab w:val="left" w:leader="underscore" w:pos="8783"/>
              </w:tabs>
              <w:ind w:firstLine="580"/>
              <w:jc w:val="both"/>
              <w:rPr>
                <w:b/>
                <w:bCs/>
                <w:color w:val="000000"/>
              </w:rPr>
            </w:pPr>
          </w:p>
        </w:tc>
        <w:tc>
          <w:tcPr>
            <w:tcW w:w="3558" w:type="dxa"/>
            <w:vMerge w:val="restart"/>
          </w:tcPr>
          <w:p w:rsidR="004C4B32" w:rsidRPr="000769A0" w:rsidRDefault="004C4B32" w:rsidP="00546FBF">
            <w:pPr>
              <w:tabs>
                <w:tab w:val="left" w:leader="underscore" w:pos="8783"/>
              </w:tabs>
              <w:ind w:firstLine="580"/>
              <w:jc w:val="both"/>
              <w:rPr>
                <w:b/>
                <w:bCs/>
                <w:color w:val="000000"/>
              </w:rPr>
            </w:pPr>
            <w:r w:rsidRPr="000769A0">
              <w:rPr>
                <w:b/>
                <w:bCs/>
                <w:color w:val="000000"/>
              </w:rPr>
              <w:t>Разделы (этапы) практики</w:t>
            </w:r>
          </w:p>
          <w:p w:rsidR="004C4B32" w:rsidRPr="000769A0" w:rsidRDefault="004C4B32" w:rsidP="00546FBF">
            <w:pPr>
              <w:tabs>
                <w:tab w:val="left" w:leader="underscore" w:pos="8783"/>
              </w:tabs>
              <w:ind w:firstLine="580"/>
              <w:jc w:val="both"/>
              <w:rPr>
                <w:b/>
                <w:bCs/>
                <w:color w:val="000000"/>
              </w:rPr>
            </w:pPr>
          </w:p>
        </w:tc>
        <w:tc>
          <w:tcPr>
            <w:tcW w:w="7986" w:type="dxa"/>
            <w:gridSpan w:val="3"/>
          </w:tcPr>
          <w:p w:rsidR="004C4B32" w:rsidRPr="000769A0" w:rsidRDefault="004C4B32" w:rsidP="00546FBF">
            <w:pPr>
              <w:tabs>
                <w:tab w:val="left" w:leader="underscore" w:pos="8783"/>
              </w:tabs>
              <w:ind w:firstLine="580"/>
              <w:jc w:val="both"/>
              <w:rPr>
                <w:b/>
                <w:bCs/>
                <w:color w:val="000000"/>
              </w:rPr>
            </w:pPr>
            <w:r w:rsidRPr="000769A0">
              <w:rPr>
                <w:b/>
                <w:bCs/>
                <w:color w:val="000000"/>
              </w:rPr>
              <w:t>Виды учебной работы, на практике включая самостоятельную работу студентов и трудоемкость (в часах)</w:t>
            </w:r>
          </w:p>
          <w:p w:rsidR="004C4B32" w:rsidRPr="000769A0" w:rsidRDefault="004C4B32" w:rsidP="00546FBF">
            <w:pPr>
              <w:tabs>
                <w:tab w:val="left" w:leader="underscore" w:pos="8783"/>
              </w:tabs>
              <w:ind w:firstLine="580"/>
              <w:jc w:val="both"/>
              <w:rPr>
                <w:b/>
                <w:bCs/>
                <w:color w:val="000000"/>
              </w:rPr>
            </w:pPr>
          </w:p>
        </w:tc>
        <w:tc>
          <w:tcPr>
            <w:tcW w:w="2634" w:type="dxa"/>
            <w:vMerge w:val="restart"/>
          </w:tcPr>
          <w:p w:rsidR="004C4B32" w:rsidRPr="000769A0" w:rsidRDefault="004C4B32" w:rsidP="00546FBF">
            <w:pPr>
              <w:tabs>
                <w:tab w:val="left" w:leader="underscore" w:pos="8783"/>
              </w:tabs>
              <w:jc w:val="both"/>
              <w:rPr>
                <w:b/>
                <w:bCs/>
                <w:color w:val="000000"/>
              </w:rPr>
            </w:pPr>
            <w:r w:rsidRPr="000769A0">
              <w:rPr>
                <w:b/>
                <w:bCs/>
                <w:color w:val="000000"/>
              </w:rPr>
              <w:t>Формы</w:t>
            </w:r>
          </w:p>
          <w:p w:rsidR="004C4B32" w:rsidRPr="000769A0" w:rsidRDefault="004C4B32" w:rsidP="00546FBF">
            <w:pPr>
              <w:tabs>
                <w:tab w:val="left" w:leader="underscore" w:pos="8783"/>
              </w:tabs>
              <w:jc w:val="both"/>
              <w:rPr>
                <w:b/>
                <w:bCs/>
                <w:color w:val="000000"/>
              </w:rPr>
            </w:pPr>
            <w:r w:rsidRPr="000769A0">
              <w:rPr>
                <w:b/>
                <w:bCs/>
                <w:color w:val="000000"/>
              </w:rPr>
              <w:t>текущего</w:t>
            </w:r>
          </w:p>
          <w:p w:rsidR="004C4B32" w:rsidRPr="000769A0" w:rsidRDefault="004C4B32" w:rsidP="00546FBF">
            <w:pPr>
              <w:tabs>
                <w:tab w:val="left" w:leader="underscore" w:pos="8783"/>
              </w:tabs>
              <w:jc w:val="both"/>
              <w:rPr>
                <w:b/>
                <w:bCs/>
                <w:color w:val="000000"/>
              </w:rPr>
            </w:pPr>
            <w:r w:rsidRPr="000769A0">
              <w:rPr>
                <w:b/>
                <w:bCs/>
                <w:color w:val="000000"/>
              </w:rPr>
              <w:t>контроля</w:t>
            </w:r>
          </w:p>
          <w:p w:rsidR="004C4B32" w:rsidRPr="000769A0" w:rsidRDefault="004C4B32" w:rsidP="00546FBF">
            <w:pPr>
              <w:tabs>
                <w:tab w:val="left" w:leader="underscore" w:pos="8783"/>
              </w:tabs>
              <w:ind w:firstLine="580"/>
              <w:jc w:val="both"/>
              <w:rPr>
                <w:b/>
                <w:bCs/>
                <w:color w:val="000000"/>
              </w:rPr>
            </w:pPr>
          </w:p>
        </w:tc>
      </w:tr>
      <w:tr w:rsidR="004C4B32" w:rsidRPr="000769A0" w:rsidTr="00546FBF">
        <w:trPr>
          <w:trHeight w:val="81"/>
        </w:trPr>
        <w:tc>
          <w:tcPr>
            <w:tcW w:w="330" w:type="dxa"/>
            <w:vMerge/>
          </w:tcPr>
          <w:p w:rsidR="004C4B32" w:rsidRPr="000769A0" w:rsidRDefault="004C4B32" w:rsidP="00546FBF">
            <w:pPr>
              <w:tabs>
                <w:tab w:val="left" w:leader="underscore" w:pos="8783"/>
              </w:tabs>
              <w:ind w:firstLine="580"/>
              <w:jc w:val="both"/>
              <w:rPr>
                <w:b/>
                <w:bCs/>
                <w:color w:val="000000"/>
              </w:rPr>
            </w:pPr>
          </w:p>
        </w:tc>
        <w:tc>
          <w:tcPr>
            <w:tcW w:w="3558" w:type="dxa"/>
            <w:vMerge/>
          </w:tcPr>
          <w:p w:rsidR="004C4B32" w:rsidRPr="000769A0" w:rsidRDefault="004C4B32" w:rsidP="00546FBF">
            <w:pPr>
              <w:tabs>
                <w:tab w:val="left" w:leader="underscore" w:pos="8783"/>
              </w:tabs>
              <w:ind w:firstLine="580"/>
              <w:jc w:val="both"/>
              <w:rPr>
                <w:color w:val="000000"/>
              </w:rPr>
            </w:pPr>
          </w:p>
        </w:tc>
        <w:tc>
          <w:tcPr>
            <w:tcW w:w="1890" w:type="dxa"/>
          </w:tcPr>
          <w:p w:rsidR="004C4B32" w:rsidRPr="000769A0" w:rsidRDefault="004C4B32" w:rsidP="00546FBF">
            <w:pPr>
              <w:tabs>
                <w:tab w:val="left" w:leader="underscore" w:pos="8783"/>
              </w:tabs>
              <w:jc w:val="both"/>
              <w:rPr>
                <w:color w:val="000000"/>
              </w:rPr>
            </w:pPr>
            <w:r w:rsidRPr="000769A0">
              <w:rPr>
                <w:color w:val="000000"/>
              </w:rPr>
              <w:t>Теоретические занятия</w:t>
            </w:r>
          </w:p>
        </w:tc>
        <w:tc>
          <w:tcPr>
            <w:tcW w:w="4478" w:type="dxa"/>
          </w:tcPr>
          <w:p w:rsidR="004C4B32" w:rsidRPr="000769A0" w:rsidRDefault="004C4B32" w:rsidP="00546FBF">
            <w:pPr>
              <w:tabs>
                <w:tab w:val="left" w:leader="underscore" w:pos="8783"/>
              </w:tabs>
              <w:ind w:firstLine="580"/>
              <w:jc w:val="both"/>
              <w:rPr>
                <w:color w:val="000000"/>
              </w:rPr>
            </w:pPr>
            <w:r w:rsidRPr="000769A0">
              <w:rPr>
                <w:color w:val="000000"/>
              </w:rPr>
              <w:t>Производственная работа</w:t>
            </w:r>
          </w:p>
        </w:tc>
        <w:tc>
          <w:tcPr>
            <w:tcW w:w="1618" w:type="dxa"/>
          </w:tcPr>
          <w:p w:rsidR="004C4B32" w:rsidRPr="000769A0" w:rsidRDefault="004C4B32" w:rsidP="00546FBF">
            <w:pPr>
              <w:tabs>
                <w:tab w:val="left" w:leader="underscore" w:pos="8783"/>
              </w:tabs>
              <w:jc w:val="both"/>
              <w:rPr>
                <w:color w:val="000000"/>
              </w:rPr>
            </w:pPr>
            <w:r w:rsidRPr="000769A0">
              <w:rPr>
                <w:color w:val="000000"/>
              </w:rPr>
              <w:t>Самостоятельная работа</w:t>
            </w:r>
          </w:p>
        </w:tc>
        <w:tc>
          <w:tcPr>
            <w:tcW w:w="2634" w:type="dxa"/>
            <w:vMerge/>
          </w:tcPr>
          <w:p w:rsidR="004C4B32" w:rsidRPr="000769A0" w:rsidRDefault="004C4B32" w:rsidP="00546FBF">
            <w:pPr>
              <w:tabs>
                <w:tab w:val="left" w:leader="underscore" w:pos="8783"/>
              </w:tabs>
              <w:ind w:firstLine="580"/>
              <w:jc w:val="both"/>
              <w:rPr>
                <w:b/>
                <w:bCs/>
                <w:color w:val="000000"/>
              </w:rPr>
            </w:pPr>
          </w:p>
        </w:tc>
      </w:tr>
      <w:tr w:rsidR="004C4B32" w:rsidRPr="000769A0" w:rsidTr="00546FBF">
        <w:trPr>
          <w:trHeight w:val="81"/>
        </w:trPr>
        <w:tc>
          <w:tcPr>
            <w:tcW w:w="330" w:type="dxa"/>
          </w:tcPr>
          <w:p w:rsidR="004C4B32" w:rsidRPr="000769A0" w:rsidRDefault="004C4B32" w:rsidP="00546FBF">
            <w:pPr>
              <w:tabs>
                <w:tab w:val="left" w:leader="underscore" w:pos="8783"/>
              </w:tabs>
              <w:ind w:firstLine="580"/>
              <w:jc w:val="both"/>
              <w:rPr>
                <w:b/>
                <w:bCs/>
                <w:color w:val="000000"/>
              </w:rPr>
            </w:pPr>
            <w:r w:rsidRPr="000769A0">
              <w:rPr>
                <w:b/>
                <w:bCs/>
                <w:color w:val="000000"/>
              </w:rPr>
              <w:t>1</w:t>
            </w:r>
          </w:p>
        </w:tc>
        <w:tc>
          <w:tcPr>
            <w:tcW w:w="3558" w:type="dxa"/>
          </w:tcPr>
          <w:p w:rsidR="004C4B32" w:rsidRPr="000769A0" w:rsidRDefault="004C4B32" w:rsidP="00546FBF">
            <w:pPr>
              <w:tabs>
                <w:tab w:val="left" w:leader="underscore" w:pos="8783"/>
              </w:tabs>
              <w:jc w:val="both"/>
              <w:rPr>
                <w:b/>
                <w:color w:val="000000"/>
              </w:rPr>
            </w:pPr>
            <w:r w:rsidRPr="000769A0">
              <w:rPr>
                <w:b/>
                <w:color w:val="000000"/>
              </w:rPr>
              <w:t xml:space="preserve">Подготовительный этап: </w:t>
            </w:r>
          </w:p>
          <w:p w:rsidR="004C4B32" w:rsidRPr="000769A0" w:rsidRDefault="004C4B32" w:rsidP="00546FBF">
            <w:pPr>
              <w:tabs>
                <w:tab w:val="left" w:leader="underscore" w:pos="8783"/>
              </w:tabs>
              <w:jc w:val="both"/>
              <w:rPr>
                <w:color w:val="000000"/>
              </w:rPr>
            </w:pPr>
            <w:r w:rsidRPr="000769A0">
              <w:rPr>
                <w:color w:val="000000"/>
              </w:rPr>
              <w:t>Инструктаж по технике безопасности.</w:t>
            </w:r>
          </w:p>
          <w:p w:rsidR="004C4B32" w:rsidRDefault="004C4B32" w:rsidP="00546FBF">
            <w:pPr>
              <w:tabs>
                <w:tab w:val="left" w:leader="underscore" w:pos="8783"/>
              </w:tabs>
              <w:jc w:val="both"/>
              <w:rPr>
                <w:color w:val="000000"/>
              </w:rPr>
            </w:pPr>
            <w:r w:rsidRPr="000769A0">
              <w:rPr>
                <w:color w:val="000000"/>
              </w:rPr>
              <w:t>Ознакомление с организацией, правилами внутреннего</w:t>
            </w:r>
            <w:r>
              <w:rPr>
                <w:color w:val="000000"/>
              </w:rPr>
              <w:t xml:space="preserve"> </w:t>
            </w:r>
          </w:p>
          <w:p w:rsidR="004C4B32" w:rsidRPr="000769A0" w:rsidRDefault="004C4B32" w:rsidP="00546FBF">
            <w:pPr>
              <w:tabs>
                <w:tab w:val="left" w:leader="underscore" w:pos="8783"/>
              </w:tabs>
              <w:jc w:val="both"/>
              <w:rPr>
                <w:color w:val="000000"/>
              </w:rPr>
            </w:pPr>
            <w:r w:rsidRPr="000769A0">
              <w:rPr>
                <w:color w:val="000000"/>
              </w:rPr>
              <w:t>распорядка</w:t>
            </w:r>
          </w:p>
          <w:p w:rsidR="004C4B32" w:rsidRDefault="004C4B32" w:rsidP="00546FBF">
            <w:pPr>
              <w:tabs>
                <w:tab w:val="left" w:leader="underscore" w:pos="8783"/>
              </w:tabs>
              <w:jc w:val="both"/>
              <w:rPr>
                <w:color w:val="000000"/>
              </w:rPr>
            </w:pPr>
            <w:r w:rsidRPr="000769A0">
              <w:rPr>
                <w:color w:val="000000"/>
              </w:rPr>
              <w:t>Закрепление научного</w:t>
            </w:r>
            <w:r>
              <w:rPr>
                <w:color w:val="000000"/>
              </w:rPr>
              <w:t xml:space="preserve"> </w:t>
            </w:r>
          </w:p>
          <w:p w:rsidR="004C4B32" w:rsidRPr="000769A0" w:rsidRDefault="004C4B32" w:rsidP="00546FBF">
            <w:pPr>
              <w:tabs>
                <w:tab w:val="left" w:leader="underscore" w:pos="8783"/>
              </w:tabs>
              <w:jc w:val="both"/>
              <w:rPr>
                <w:color w:val="000000"/>
              </w:rPr>
            </w:pPr>
            <w:r w:rsidRPr="000769A0">
              <w:rPr>
                <w:color w:val="000000"/>
              </w:rPr>
              <w:t>руководителя, выдача заданий на практику.</w:t>
            </w:r>
          </w:p>
        </w:tc>
        <w:tc>
          <w:tcPr>
            <w:tcW w:w="1890" w:type="dxa"/>
          </w:tcPr>
          <w:p w:rsidR="004C4B32" w:rsidRPr="000769A0" w:rsidRDefault="004C4B32" w:rsidP="00546FBF">
            <w:pPr>
              <w:tabs>
                <w:tab w:val="left" w:leader="underscore" w:pos="8783"/>
              </w:tabs>
              <w:jc w:val="both"/>
              <w:rPr>
                <w:color w:val="000000"/>
              </w:rPr>
            </w:pPr>
            <w:r w:rsidRPr="000769A0">
              <w:rPr>
                <w:color w:val="000000"/>
              </w:rPr>
              <w:t>«Инструктаж по технике  безопасности»</w:t>
            </w:r>
          </w:p>
          <w:p w:rsidR="004C4B32" w:rsidRDefault="004C4B32" w:rsidP="00546FBF">
            <w:pPr>
              <w:tabs>
                <w:tab w:val="left" w:leader="underscore" w:pos="8783"/>
              </w:tabs>
              <w:ind w:firstLine="580"/>
              <w:jc w:val="both"/>
              <w:rPr>
                <w:color w:val="000000"/>
              </w:rPr>
            </w:pPr>
          </w:p>
          <w:p w:rsidR="004C4B32" w:rsidRPr="000769A0" w:rsidRDefault="004C4B32" w:rsidP="00546FBF">
            <w:pPr>
              <w:tabs>
                <w:tab w:val="left" w:leader="underscore" w:pos="8783"/>
              </w:tabs>
              <w:jc w:val="both"/>
              <w:rPr>
                <w:color w:val="000000"/>
              </w:rPr>
            </w:pPr>
            <w:r w:rsidRPr="000769A0">
              <w:rPr>
                <w:color w:val="000000"/>
              </w:rPr>
              <w:t>Лекция</w:t>
            </w:r>
          </w:p>
          <w:p w:rsidR="004C4B32" w:rsidRPr="000769A0" w:rsidRDefault="004C4B32" w:rsidP="00546FBF">
            <w:pPr>
              <w:tabs>
                <w:tab w:val="left" w:leader="underscore" w:pos="8783"/>
              </w:tabs>
              <w:jc w:val="both"/>
              <w:rPr>
                <w:color w:val="000000"/>
              </w:rPr>
            </w:pPr>
            <w:r w:rsidRPr="000769A0">
              <w:rPr>
                <w:color w:val="000000"/>
              </w:rPr>
              <w:t>«Структура и содержание отчета»</w:t>
            </w:r>
          </w:p>
          <w:p w:rsidR="004C4B32" w:rsidRPr="000769A0" w:rsidRDefault="004C4B32" w:rsidP="00546FBF">
            <w:pPr>
              <w:tabs>
                <w:tab w:val="left" w:leader="underscore" w:pos="8783"/>
              </w:tabs>
              <w:ind w:firstLine="580"/>
              <w:jc w:val="both"/>
              <w:rPr>
                <w:color w:val="000000"/>
              </w:rPr>
            </w:pPr>
          </w:p>
        </w:tc>
        <w:tc>
          <w:tcPr>
            <w:tcW w:w="4478" w:type="dxa"/>
          </w:tcPr>
          <w:p w:rsidR="004C4B32" w:rsidRPr="000769A0" w:rsidRDefault="004C4B32" w:rsidP="00546FBF">
            <w:pPr>
              <w:tabs>
                <w:tab w:val="left" w:leader="underscore" w:pos="8783"/>
              </w:tabs>
              <w:jc w:val="both"/>
              <w:rPr>
                <w:color w:val="000000"/>
              </w:rPr>
            </w:pPr>
            <w:r w:rsidRPr="000769A0">
              <w:rPr>
                <w:color w:val="000000"/>
              </w:rPr>
              <w:t>1. Изучение внешней среды организации Федеральное законодательство, регулирующее деятельность организации: Конституция Российской Федерации, федеральные законы, указы Президента Российской Федерации, постановления Правительства Российской Федерации. Региональное законодательство. Законы Республики Дагестан. Ведомственная (отраслевая) нормативная документация. Нормативные документы организации: Устав, Положение, регламент и пр. Место и роль организации в социально-экономическом развитии региона: характеристика основных факторов внешней среды организации (политические, экономические, социальные, научно-технические и другие факторы).</w:t>
            </w:r>
          </w:p>
        </w:tc>
        <w:tc>
          <w:tcPr>
            <w:tcW w:w="1618" w:type="dxa"/>
          </w:tcPr>
          <w:p w:rsidR="004C4B32" w:rsidRPr="000769A0" w:rsidRDefault="004C4B32" w:rsidP="00546FBF">
            <w:pPr>
              <w:tabs>
                <w:tab w:val="left" w:leader="underscore" w:pos="8783"/>
              </w:tabs>
              <w:ind w:firstLine="580"/>
              <w:jc w:val="both"/>
              <w:rPr>
                <w:color w:val="000000"/>
              </w:rPr>
            </w:pPr>
            <w:r w:rsidRPr="000769A0">
              <w:rPr>
                <w:color w:val="000000"/>
              </w:rPr>
              <w:t>-</w:t>
            </w:r>
          </w:p>
        </w:tc>
        <w:tc>
          <w:tcPr>
            <w:tcW w:w="2634" w:type="dxa"/>
          </w:tcPr>
          <w:p w:rsidR="004C4B32" w:rsidRPr="000769A0" w:rsidRDefault="004C4B32" w:rsidP="00546FBF">
            <w:pPr>
              <w:tabs>
                <w:tab w:val="left" w:leader="underscore" w:pos="8783"/>
              </w:tabs>
              <w:jc w:val="both"/>
              <w:rPr>
                <w:b/>
                <w:bCs/>
                <w:color w:val="000000"/>
              </w:rPr>
            </w:pPr>
            <w:r w:rsidRPr="000769A0">
              <w:rPr>
                <w:color w:val="000000"/>
              </w:rPr>
              <w:t>Запись в дневнике практики</w:t>
            </w:r>
          </w:p>
        </w:tc>
      </w:tr>
      <w:tr w:rsidR="004C4B32" w:rsidRPr="000769A0" w:rsidTr="00546FBF">
        <w:trPr>
          <w:trHeight w:val="81"/>
        </w:trPr>
        <w:tc>
          <w:tcPr>
            <w:tcW w:w="330" w:type="dxa"/>
          </w:tcPr>
          <w:p w:rsidR="004C4B32" w:rsidRPr="000769A0" w:rsidRDefault="004C4B32" w:rsidP="00546FBF">
            <w:pPr>
              <w:tabs>
                <w:tab w:val="left" w:leader="underscore" w:pos="8783"/>
              </w:tabs>
              <w:ind w:firstLine="580"/>
              <w:jc w:val="both"/>
              <w:rPr>
                <w:b/>
                <w:bCs/>
                <w:color w:val="000000"/>
              </w:rPr>
            </w:pPr>
            <w:r w:rsidRPr="000769A0">
              <w:rPr>
                <w:b/>
                <w:bCs/>
                <w:color w:val="000000"/>
              </w:rPr>
              <w:t>2</w:t>
            </w:r>
          </w:p>
        </w:tc>
        <w:tc>
          <w:tcPr>
            <w:tcW w:w="3558" w:type="dxa"/>
          </w:tcPr>
          <w:p w:rsidR="004C4B32" w:rsidRPr="000769A0" w:rsidRDefault="004C4B32" w:rsidP="00546FBF">
            <w:pPr>
              <w:tabs>
                <w:tab w:val="left" w:leader="underscore" w:pos="8783"/>
              </w:tabs>
              <w:jc w:val="both"/>
              <w:rPr>
                <w:b/>
                <w:color w:val="000000"/>
              </w:rPr>
            </w:pPr>
            <w:r w:rsidRPr="000769A0">
              <w:rPr>
                <w:b/>
                <w:color w:val="000000"/>
              </w:rPr>
              <w:t>Производственный этап:</w:t>
            </w:r>
          </w:p>
          <w:p w:rsidR="004C4B32" w:rsidRPr="000769A0" w:rsidRDefault="004C4B32" w:rsidP="00546FBF">
            <w:pPr>
              <w:tabs>
                <w:tab w:val="left" w:leader="underscore" w:pos="8783"/>
              </w:tabs>
              <w:jc w:val="both"/>
              <w:rPr>
                <w:color w:val="000000"/>
              </w:rPr>
            </w:pPr>
            <w:r w:rsidRPr="000769A0">
              <w:rPr>
                <w:color w:val="000000"/>
              </w:rPr>
              <w:t>Выполнение производственных заданий, сбор, обработка и систематизация фактического и литературного материала</w:t>
            </w:r>
          </w:p>
          <w:p w:rsidR="004C4B32" w:rsidRPr="000769A0" w:rsidRDefault="004C4B32" w:rsidP="00546FBF">
            <w:pPr>
              <w:tabs>
                <w:tab w:val="left" w:leader="underscore" w:pos="8783"/>
              </w:tabs>
              <w:ind w:firstLine="580"/>
              <w:jc w:val="both"/>
              <w:rPr>
                <w:b/>
                <w:bCs/>
                <w:color w:val="000000"/>
              </w:rPr>
            </w:pPr>
          </w:p>
        </w:tc>
        <w:tc>
          <w:tcPr>
            <w:tcW w:w="1890" w:type="dxa"/>
          </w:tcPr>
          <w:p w:rsidR="004C4B32" w:rsidRPr="000769A0" w:rsidRDefault="004C4B32" w:rsidP="00546FBF">
            <w:pPr>
              <w:tabs>
                <w:tab w:val="left" w:leader="underscore" w:pos="8783"/>
              </w:tabs>
              <w:jc w:val="both"/>
              <w:rPr>
                <w:bCs/>
                <w:color w:val="000000"/>
              </w:rPr>
            </w:pPr>
            <w:r w:rsidRPr="000769A0">
              <w:rPr>
                <w:bCs/>
                <w:color w:val="000000"/>
              </w:rPr>
              <w:t>Лекция по выданному заданию</w:t>
            </w:r>
          </w:p>
        </w:tc>
        <w:tc>
          <w:tcPr>
            <w:tcW w:w="4478" w:type="dxa"/>
          </w:tcPr>
          <w:p w:rsidR="004C4B32" w:rsidRPr="000769A0" w:rsidRDefault="004C4B32" w:rsidP="00546FBF">
            <w:pPr>
              <w:tabs>
                <w:tab w:val="left" w:leader="underscore" w:pos="8783"/>
              </w:tabs>
              <w:jc w:val="both"/>
              <w:rPr>
                <w:bCs/>
                <w:color w:val="000000"/>
              </w:rPr>
            </w:pPr>
            <w:r w:rsidRPr="000769A0">
              <w:rPr>
                <w:bCs/>
                <w:color w:val="000000"/>
              </w:rPr>
              <w:t>Сбор и обработка фактического материала</w:t>
            </w:r>
          </w:p>
        </w:tc>
        <w:tc>
          <w:tcPr>
            <w:tcW w:w="1618" w:type="dxa"/>
          </w:tcPr>
          <w:p w:rsidR="004C4B32" w:rsidRPr="000769A0" w:rsidRDefault="004C4B32" w:rsidP="00546FBF">
            <w:pPr>
              <w:tabs>
                <w:tab w:val="left" w:leader="underscore" w:pos="8783"/>
              </w:tabs>
              <w:jc w:val="both"/>
              <w:rPr>
                <w:bCs/>
                <w:color w:val="000000"/>
              </w:rPr>
            </w:pPr>
            <w:r w:rsidRPr="000769A0">
              <w:rPr>
                <w:bCs/>
                <w:color w:val="000000"/>
              </w:rPr>
              <w:t xml:space="preserve">Изучение литературного материала по выданному заданию </w:t>
            </w:r>
          </w:p>
        </w:tc>
        <w:tc>
          <w:tcPr>
            <w:tcW w:w="2634" w:type="dxa"/>
          </w:tcPr>
          <w:p w:rsidR="004C4B32" w:rsidRPr="000769A0" w:rsidRDefault="004C4B32" w:rsidP="00546FBF">
            <w:pPr>
              <w:tabs>
                <w:tab w:val="left" w:leader="underscore" w:pos="8783"/>
              </w:tabs>
              <w:jc w:val="both"/>
              <w:rPr>
                <w:b/>
                <w:bCs/>
                <w:color w:val="000000"/>
              </w:rPr>
            </w:pPr>
            <w:r w:rsidRPr="000769A0">
              <w:rPr>
                <w:color w:val="000000"/>
              </w:rPr>
              <w:t>Расчеты, таблицы, схемы, дневник по практике</w:t>
            </w:r>
          </w:p>
        </w:tc>
      </w:tr>
      <w:tr w:rsidR="004C4B32" w:rsidRPr="000769A0" w:rsidTr="00546FBF">
        <w:trPr>
          <w:trHeight w:val="81"/>
        </w:trPr>
        <w:tc>
          <w:tcPr>
            <w:tcW w:w="330" w:type="dxa"/>
          </w:tcPr>
          <w:p w:rsidR="004C4B32" w:rsidRPr="000769A0" w:rsidRDefault="004C4B32" w:rsidP="00546FBF">
            <w:pPr>
              <w:tabs>
                <w:tab w:val="left" w:leader="underscore" w:pos="8783"/>
              </w:tabs>
              <w:ind w:firstLine="580"/>
              <w:jc w:val="both"/>
              <w:rPr>
                <w:b/>
                <w:bCs/>
                <w:color w:val="000000"/>
              </w:rPr>
            </w:pPr>
            <w:r w:rsidRPr="000769A0">
              <w:rPr>
                <w:b/>
                <w:bCs/>
                <w:color w:val="000000"/>
              </w:rPr>
              <w:t>3</w:t>
            </w:r>
          </w:p>
        </w:tc>
        <w:tc>
          <w:tcPr>
            <w:tcW w:w="3558" w:type="dxa"/>
          </w:tcPr>
          <w:p w:rsidR="004C4B32" w:rsidRPr="000769A0" w:rsidRDefault="004C4B32" w:rsidP="00546FBF">
            <w:pPr>
              <w:tabs>
                <w:tab w:val="left" w:leader="underscore" w:pos="8783"/>
              </w:tabs>
              <w:ind w:firstLine="580"/>
              <w:jc w:val="both"/>
              <w:rPr>
                <w:b/>
                <w:bCs/>
                <w:color w:val="000000"/>
              </w:rPr>
            </w:pPr>
            <w:r w:rsidRPr="000769A0">
              <w:rPr>
                <w:b/>
                <w:bCs/>
                <w:color w:val="000000"/>
              </w:rPr>
              <w:t>Аналитический этап:</w:t>
            </w:r>
          </w:p>
          <w:p w:rsidR="004C4B32" w:rsidRPr="000769A0" w:rsidRDefault="004C4B32" w:rsidP="00546FBF">
            <w:pPr>
              <w:tabs>
                <w:tab w:val="left" w:leader="underscore" w:pos="8783"/>
              </w:tabs>
              <w:jc w:val="both"/>
              <w:rPr>
                <w:b/>
                <w:bCs/>
                <w:color w:val="000000"/>
              </w:rPr>
            </w:pPr>
            <w:r w:rsidRPr="000769A0">
              <w:rPr>
                <w:bCs/>
                <w:color w:val="000000"/>
              </w:rPr>
              <w:t>Анализ полученной информации, подготовка отчета по практике, получение отзыва-характеристики</w:t>
            </w:r>
          </w:p>
        </w:tc>
        <w:tc>
          <w:tcPr>
            <w:tcW w:w="1890" w:type="dxa"/>
          </w:tcPr>
          <w:p w:rsidR="004C4B32" w:rsidRPr="000769A0" w:rsidRDefault="004C4B32" w:rsidP="00546FBF">
            <w:pPr>
              <w:tabs>
                <w:tab w:val="left" w:leader="underscore" w:pos="8783"/>
              </w:tabs>
              <w:jc w:val="both"/>
              <w:rPr>
                <w:bCs/>
                <w:color w:val="000000"/>
              </w:rPr>
            </w:pPr>
            <w:r w:rsidRPr="000769A0">
              <w:rPr>
                <w:bCs/>
                <w:color w:val="000000"/>
              </w:rPr>
              <w:t>Анализ внутренней среды организации</w:t>
            </w:r>
          </w:p>
        </w:tc>
        <w:tc>
          <w:tcPr>
            <w:tcW w:w="4478" w:type="dxa"/>
          </w:tcPr>
          <w:p w:rsidR="004C4B32" w:rsidRPr="00540CAC" w:rsidRDefault="004C4B32" w:rsidP="00546FBF">
            <w:pPr>
              <w:tabs>
                <w:tab w:val="left" w:leader="underscore" w:pos="8783"/>
              </w:tabs>
              <w:jc w:val="both"/>
              <w:rPr>
                <w:bCs/>
                <w:color w:val="000000"/>
              </w:rPr>
            </w:pPr>
            <w:r>
              <w:rPr>
                <w:bCs/>
                <w:color w:val="000000"/>
              </w:rPr>
              <w:t>-</w:t>
            </w:r>
            <w:r w:rsidRPr="00540CAC">
              <w:rPr>
                <w:bCs/>
                <w:color w:val="000000"/>
              </w:rPr>
              <w:t xml:space="preserve">изучение вида деятельности органов управления, их организационно-правовых полномочий; </w:t>
            </w:r>
          </w:p>
          <w:p w:rsidR="004C4B32" w:rsidRPr="00540CAC" w:rsidRDefault="004C4B32" w:rsidP="00546FBF">
            <w:pPr>
              <w:tabs>
                <w:tab w:val="left" w:leader="underscore" w:pos="8783"/>
              </w:tabs>
              <w:jc w:val="both"/>
              <w:rPr>
                <w:bCs/>
                <w:color w:val="000000"/>
              </w:rPr>
            </w:pPr>
            <w:r w:rsidRPr="00540CAC">
              <w:rPr>
                <w:bCs/>
                <w:color w:val="000000"/>
              </w:rPr>
              <w:t xml:space="preserve">- анализ хозяйственной деятельности муниципальных и государственных </w:t>
            </w:r>
            <w:r w:rsidRPr="00540CAC">
              <w:rPr>
                <w:bCs/>
                <w:color w:val="000000"/>
              </w:rPr>
              <w:lastRenderedPageBreak/>
              <w:t xml:space="preserve">предприятий; </w:t>
            </w:r>
          </w:p>
          <w:p w:rsidR="004C4B32" w:rsidRPr="00540CAC" w:rsidRDefault="004C4B32" w:rsidP="00546FBF">
            <w:pPr>
              <w:tabs>
                <w:tab w:val="left" w:leader="underscore" w:pos="8783"/>
              </w:tabs>
              <w:jc w:val="both"/>
              <w:rPr>
                <w:bCs/>
                <w:color w:val="000000"/>
              </w:rPr>
            </w:pPr>
            <w:r w:rsidRPr="00540CAC">
              <w:rPr>
                <w:bCs/>
                <w:color w:val="000000"/>
              </w:rPr>
              <w:t xml:space="preserve">- определение системы организации и управления процессами закупок для государственных и муниципальных нужд; </w:t>
            </w:r>
          </w:p>
          <w:p w:rsidR="004C4B32" w:rsidRPr="00540CAC" w:rsidRDefault="004C4B32" w:rsidP="00546FBF">
            <w:pPr>
              <w:tabs>
                <w:tab w:val="left" w:leader="underscore" w:pos="8783"/>
              </w:tabs>
              <w:jc w:val="both"/>
              <w:rPr>
                <w:bCs/>
                <w:color w:val="000000"/>
              </w:rPr>
            </w:pPr>
            <w:r w:rsidRPr="00540CAC">
              <w:rPr>
                <w:bCs/>
                <w:color w:val="000000"/>
              </w:rPr>
              <w:t xml:space="preserve">- рассмотрение источников финансирования закупок и инвестирования развития материально-технологической базы органов управления; </w:t>
            </w:r>
          </w:p>
          <w:p w:rsidR="004C4B32" w:rsidRPr="00540CAC" w:rsidRDefault="004C4B32" w:rsidP="00546FBF">
            <w:pPr>
              <w:tabs>
                <w:tab w:val="left" w:leader="underscore" w:pos="8783"/>
              </w:tabs>
              <w:jc w:val="both"/>
              <w:rPr>
                <w:bCs/>
                <w:color w:val="000000"/>
              </w:rPr>
            </w:pPr>
            <w:r w:rsidRPr="00540CAC">
              <w:rPr>
                <w:bCs/>
                <w:color w:val="000000"/>
              </w:rPr>
              <w:t xml:space="preserve">- ознакомление с порядком государственного надзора; </w:t>
            </w:r>
          </w:p>
          <w:p w:rsidR="004C4B32" w:rsidRPr="000769A0" w:rsidRDefault="004C4B32" w:rsidP="00546FBF">
            <w:pPr>
              <w:tabs>
                <w:tab w:val="left" w:leader="underscore" w:pos="8783"/>
              </w:tabs>
              <w:jc w:val="both"/>
              <w:rPr>
                <w:bCs/>
                <w:color w:val="000000"/>
              </w:rPr>
            </w:pPr>
          </w:p>
        </w:tc>
        <w:tc>
          <w:tcPr>
            <w:tcW w:w="1618" w:type="dxa"/>
          </w:tcPr>
          <w:p w:rsidR="004C4B32" w:rsidRPr="000769A0" w:rsidRDefault="004C4B32" w:rsidP="00546FBF">
            <w:pPr>
              <w:tabs>
                <w:tab w:val="left" w:leader="underscore" w:pos="8783"/>
              </w:tabs>
              <w:jc w:val="both"/>
              <w:rPr>
                <w:bCs/>
                <w:color w:val="000000"/>
              </w:rPr>
            </w:pPr>
            <w:r w:rsidRPr="000769A0">
              <w:rPr>
                <w:bCs/>
                <w:color w:val="000000"/>
              </w:rPr>
              <w:lastRenderedPageBreak/>
              <w:t xml:space="preserve">Подготовка отчета по практике </w:t>
            </w:r>
          </w:p>
        </w:tc>
        <w:tc>
          <w:tcPr>
            <w:tcW w:w="2634" w:type="dxa"/>
          </w:tcPr>
          <w:p w:rsidR="004C4B32" w:rsidRPr="000769A0" w:rsidRDefault="004C4B32" w:rsidP="00546FBF">
            <w:pPr>
              <w:tabs>
                <w:tab w:val="left" w:leader="underscore" w:pos="8783"/>
              </w:tabs>
              <w:jc w:val="both"/>
              <w:rPr>
                <w:b/>
                <w:bCs/>
                <w:color w:val="000000"/>
              </w:rPr>
            </w:pPr>
            <w:r w:rsidRPr="000769A0">
              <w:rPr>
                <w:color w:val="000000"/>
              </w:rPr>
              <w:t>Расчеты, таблицы, схемы, дневник по практике</w:t>
            </w:r>
          </w:p>
        </w:tc>
      </w:tr>
      <w:tr w:rsidR="004C4B32" w:rsidRPr="000769A0" w:rsidTr="00546FBF">
        <w:trPr>
          <w:trHeight w:val="81"/>
        </w:trPr>
        <w:tc>
          <w:tcPr>
            <w:tcW w:w="330" w:type="dxa"/>
          </w:tcPr>
          <w:p w:rsidR="004C4B32" w:rsidRPr="000769A0" w:rsidRDefault="004C4B32" w:rsidP="00546FBF">
            <w:pPr>
              <w:tabs>
                <w:tab w:val="left" w:leader="underscore" w:pos="8783"/>
              </w:tabs>
              <w:ind w:firstLine="580"/>
              <w:jc w:val="both"/>
              <w:rPr>
                <w:b/>
                <w:bCs/>
                <w:color w:val="000000"/>
              </w:rPr>
            </w:pPr>
            <w:r w:rsidRPr="000769A0">
              <w:rPr>
                <w:b/>
                <w:bCs/>
                <w:color w:val="000000"/>
              </w:rPr>
              <w:lastRenderedPageBreak/>
              <w:t>4</w:t>
            </w:r>
          </w:p>
        </w:tc>
        <w:tc>
          <w:tcPr>
            <w:tcW w:w="3558" w:type="dxa"/>
          </w:tcPr>
          <w:p w:rsidR="004C4B32" w:rsidRPr="000769A0" w:rsidRDefault="004C4B32" w:rsidP="00546FBF">
            <w:pPr>
              <w:tabs>
                <w:tab w:val="left" w:leader="underscore" w:pos="8783"/>
              </w:tabs>
              <w:ind w:firstLine="580"/>
              <w:jc w:val="both"/>
              <w:rPr>
                <w:b/>
                <w:color w:val="000000"/>
              </w:rPr>
            </w:pPr>
            <w:r w:rsidRPr="000769A0">
              <w:rPr>
                <w:b/>
                <w:color w:val="000000"/>
              </w:rPr>
              <w:t>Отчетный этап:</w:t>
            </w:r>
          </w:p>
          <w:p w:rsidR="004C4B32" w:rsidRPr="000769A0" w:rsidRDefault="004C4B32" w:rsidP="00546FBF">
            <w:pPr>
              <w:tabs>
                <w:tab w:val="left" w:leader="underscore" w:pos="8783"/>
              </w:tabs>
              <w:jc w:val="both"/>
              <w:rPr>
                <w:b/>
                <w:bCs/>
                <w:color w:val="000000"/>
              </w:rPr>
            </w:pPr>
            <w:r w:rsidRPr="000769A0">
              <w:rPr>
                <w:color w:val="000000"/>
              </w:rPr>
              <w:t>Сдача отчета по практике, дневника и отзыва-характеристики на кафедру, устранение замечаний руководителя практики и защита отчета по практике</w:t>
            </w:r>
          </w:p>
        </w:tc>
        <w:tc>
          <w:tcPr>
            <w:tcW w:w="1890" w:type="dxa"/>
          </w:tcPr>
          <w:p w:rsidR="004C4B32" w:rsidRPr="000769A0" w:rsidRDefault="004C4B32" w:rsidP="00546FBF">
            <w:pPr>
              <w:tabs>
                <w:tab w:val="left" w:leader="underscore" w:pos="8783"/>
              </w:tabs>
              <w:jc w:val="both"/>
              <w:rPr>
                <w:color w:val="000000"/>
              </w:rPr>
            </w:pPr>
            <w:r w:rsidRPr="000769A0">
              <w:rPr>
                <w:color w:val="000000"/>
              </w:rPr>
              <w:t>Теоретическая подготовка  к защите отчета</w:t>
            </w:r>
          </w:p>
        </w:tc>
        <w:tc>
          <w:tcPr>
            <w:tcW w:w="4478" w:type="dxa"/>
          </w:tcPr>
          <w:p w:rsidR="004C4B32" w:rsidRPr="000769A0" w:rsidRDefault="004C4B32" w:rsidP="00546FBF">
            <w:pPr>
              <w:tabs>
                <w:tab w:val="left" w:leader="underscore" w:pos="8783"/>
              </w:tabs>
              <w:jc w:val="both"/>
              <w:rPr>
                <w:color w:val="000000"/>
              </w:rPr>
            </w:pPr>
            <w:r>
              <w:rPr>
                <w:color w:val="000000"/>
              </w:rPr>
              <w:t>О</w:t>
            </w:r>
            <w:r w:rsidRPr="00540CAC">
              <w:rPr>
                <w:color w:val="000000"/>
              </w:rPr>
              <w:t>бобщение полученных данных и подведение итогов практики</w:t>
            </w:r>
          </w:p>
        </w:tc>
        <w:tc>
          <w:tcPr>
            <w:tcW w:w="1618" w:type="dxa"/>
          </w:tcPr>
          <w:p w:rsidR="004C4B32" w:rsidRPr="000769A0" w:rsidRDefault="004C4B32" w:rsidP="00546FBF">
            <w:pPr>
              <w:tabs>
                <w:tab w:val="left" w:leader="underscore" w:pos="8783"/>
              </w:tabs>
              <w:jc w:val="both"/>
              <w:rPr>
                <w:color w:val="000000"/>
              </w:rPr>
            </w:pPr>
            <w:r w:rsidRPr="000769A0">
              <w:rPr>
                <w:color w:val="000000"/>
              </w:rPr>
              <w:t>Подготовка к защите отчета</w:t>
            </w:r>
          </w:p>
        </w:tc>
        <w:tc>
          <w:tcPr>
            <w:tcW w:w="2634" w:type="dxa"/>
          </w:tcPr>
          <w:p w:rsidR="004C4B32" w:rsidRPr="000769A0" w:rsidRDefault="004C4B32" w:rsidP="00546FBF">
            <w:pPr>
              <w:tabs>
                <w:tab w:val="left" w:leader="underscore" w:pos="8783"/>
              </w:tabs>
              <w:jc w:val="both"/>
              <w:rPr>
                <w:color w:val="000000"/>
              </w:rPr>
            </w:pPr>
            <w:r w:rsidRPr="000769A0">
              <w:rPr>
                <w:color w:val="000000"/>
              </w:rPr>
              <w:t>Отчет по практике, характеристика</w:t>
            </w:r>
          </w:p>
          <w:p w:rsidR="004C4B32" w:rsidRPr="000769A0" w:rsidRDefault="004C4B32" w:rsidP="00546FBF">
            <w:pPr>
              <w:tabs>
                <w:tab w:val="left" w:leader="underscore" w:pos="8783"/>
              </w:tabs>
              <w:jc w:val="both"/>
              <w:rPr>
                <w:b/>
                <w:bCs/>
                <w:color w:val="000000"/>
              </w:rPr>
            </w:pPr>
            <w:r w:rsidRPr="000769A0">
              <w:rPr>
                <w:color w:val="000000"/>
              </w:rPr>
              <w:t xml:space="preserve">Дифференцированный зачет </w:t>
            </w:r>
          </w:p>
        </w:tc>
      </w:tr>
      <w:tr w:rsidR="004C4B32" w:rsidRPr="000769A0" w:rsidTr="00546FBF">
        <w:trPr>
          <w:trHeight w:val="81"/>
        </w:trPr>
        <w:tc>
          <w:tcPr>
            <w:tcW w:w="330" w:type="dxa"/>
          </w:tcPr>
          <w:p w:rsidR="004C4B32" w:rsidRPr="000769A0" w:rsidRDefault="004C4B32" w:rsidP="00546FBF">
            <w:pPr>
              <w:tabs>
                <w:tab w:val="left" w:leader="underscore" w:pos="8783"/>
              </w:tabs>
              <w:ind w:firstLine="580"/>
              <w:jc w:val="both"/>
              <w:rPr>
                <w:b/>
                <w:bCs/>
                <w:color w:val="000000"/>
              </w:rPr>
            </w:pPr>
          </w:p>
        </w:tc>
        <w:tc>
          <w:tcPr>
            <w:tcW w:w="3558" w:type="dxa"/>
          </w:tcPr>
          <w:p w:rsidR="004C4B32" w:rsidRPr="000769A0" w:rsidRDefault="004C4B32" w:rsidP="00546FBF">
            <w:pPr>
              <w:tabs>
                <w:tab w:val="left" w:leader="underscore" w:pos="8783"/>
              </w:tabs>
              <w:ind w:firstLine="580"/>
              <w:jc w:val="both"/>
              <w:rPr>
                <w:color w:val="000000"/>
              </w:rPr>
            </w:pPr>
            <w:r w:rsidRPr="000769A0">
              <w:rPr>
                <w:color w:val="000000"/>
              </w:rPr>
              <w:t xml:space="preserve">Итого </w:t>
            </w:r>
          </w:p>
        </w:tc>
        <w:tc>
          <w:tcPr>
            <w:tcW w:w="1890" w:type="dxa"/>
          </w:tcPr>
          <w:p w:rsidR="004C4B32" w:rsidRPr="000769A0" w:rsidRDefault="004C4B32" w:rsidP="00546FBF">
            <w:pPr>
              <w:tabs>
                <w:tab w:val="left" w:leader="underscore" w:pos="8783"/>
              </w:tabs>
              <w:ind w:firstLine="580"/>
              <w:jc w:val="both"/>
              <w:rPr>
                <w:color w:val="000000"/>
              </w:rPr>
            </w:pPr>
          </w:p>
        </w:tc>
        <w:tc>
          <w:tcPr>
            <w:tcW w:w="4478" w:type="dxa"/>
          </w:tcPr>
          <w:p w:rsidR="004C4B32" w:rsidRPr="000769A0" w:rsidRDefault="004C4B32" w:rsidP="00546FBF">
            <w:pPr>
              <w:tabs>
                <w:tab w:val="left" w:leader="underscore" w:pos="8783"/>
              </w:tabs>
              <w:ind w:firstLine="580"/>
              <w:jc w:val="both"/>
              <w:rPr>
                <w:color w:val="000000"/>
              </w:rPr>
            </w:pPr>
          </w:p>
        </w:tc>
        <w:tc>
          <w:tcPr>
            <w:tcW w:w="1618" w:type="dxa"/>
          </w:tcPr>
          <w:p w:rsidR="004C4B32" w:rsidRPr="000769A0" w:rsidRDefault="004C4B32" w:rsidP="00546FBF">
            <w:pPr>
              <w:tabs>
                <w:tab w:val="left" w:leader="underscore" w:pos="8783"/>
              </w:tabs>
              <w:ind w:firstLine="580"/>
              <w:jc w:val="both"/>
              <w:rPr>
                <w:color w:val="000000"/>
              </w:rPr>
            </w:pPr>
          </w:p>
        </w:tc>
        <w:tc>
          <w:tcPr>
            <w:tcW w:w="2634" w:type="dxa"/>
          </w:tcPr>
          <w:p w:rsidR="004C4B32" w:rsidRPr="000769A0" w:rsidRDefault="004C4B32" w:rsidP="00546FBF">
            <w:pPr>
              <w:tabs>
                <w:tab w:val="left" w:leader="underscore" w:pos="8783"/>
              </w:tabs>
              <w:ind w:firstLine="580"/>
              <w:jc w:val="both"/>
              <w:rPr>
                <w:color w:val="000000"/>
              </w:rPr>
            </w:pPr>
          </w:p>
        </w:tc>
      </w:tr>
    </w:tbl>
    <w:p w:rsidR="004C4B32" w:rsidRPr="000769A0" w:rsidRDefault="004C4B32" w:rsidP="000769A0">
      <w:pPr>
        <w:tabs>
          <w:tab w:val="left" w:leader="underscore" w:pos="8783"/>
        </w:tabs>
        <w:ind w:firstLine="580"/>
        <w:jc w:val="both"/>
        <w:rPr>
          <w:b/>
          <w:i/>
          <w:color w:val="000000"/>
        </w:rPr>
      </w:pPr>
    </w:p>
    <w:p w:rsidR="004C4B32" w:rsidRPr="000769A0" w:rsidRDefault="004C4B32" w:rsidP="000769A0">
      <w:pPr>
        <w:tabs>
          <w:tab w:val="left" w:leader="underscore" w:pos="8783"/>
        </w:tabs>
        <w:ind w:firstLine="580"/>
        <w:jc w:val="both"/>
        <w:rPr>
          <w:b/>
          <w:bCs/>
          <w:color w:val="000000"/>
        </w:rPr>
      </w:pPr>
    </w:p>
    <w:p w:rsidR="004C4B32" w:rsidRPr="000769A0" w:rsidRDefault="004C4B32" w:rsidP="000769A0">
      <w:pPr>
        <w:tabs>
          <w:tab w:val="left" w:leader="underscore" w:pos="8783"/>
        </w:tabs>
        <w:ind w:firstLine="580"/>
        <w:jc w:val="both"/>
        <w:rPr>
          <w:b/>
          <w:bCs/>
          <w:color w:val="000000"/>
        </w:rPr>
      </w:pPr>
    </w:p>
    <w:p w:rsidR="004C4B32" w:rsidRPr="000769A0" w:rsidRDefault="004C4B32" w:rsidP="000769A0">
      <w:pPr>
        <w:tabs>
          <w:tab w:val="left" w:leader="underscore" w:pos="8783"/>
        </w:tabs>
        <w:ind w:firstLine="580"/>
        <w:jc w:val="both"/>
        <w:rPr>
          <w:bCs/>
          <w:color w:val="000000"/>
        </w:rPr>
      </w:pPr>
    </w:p>
    <w:p w:rsidR="004C4B32" w:rsidRPr="000769A0" w:rsidRDefault="004C4B32" w:rsidP="000769A0">
      <w:pPr>
        <w:tabs>
          <w:tab w:val="left" w:leader="underscore" w:pos="8783"/>
        </w:tabs>
        <w:ind w:firstLine="580"/>
        <w:jc w:val="both"/>
        <w:rPr>
          <w:color w:val="000000"/>
        </w:rPr>
      </w:pPr>
    </w:p>
    <w:p w:rsidR="004C4B32" w:rsidRDefault="004C4B32">
      <w:pPr>
        <w:pStyle w:val="a9"/>
        <w:ind w:firstLine="709"/>
        <w:jc w:val="both"/>
      </w:pPr>
    </w:p>
    <w:p w:rsidR="004C4B32" w:rsidRDefault="004C4B32">
      <w:pPr>
        <w:pStyle w:val="a9"/>
        <w:ind w:firstLine="709"/>
        <w:jc w:val="both"/>
      </w:pPr>
    </w:p>
    <w:p w:rsidR="004C4B32" w:rsidRDefault="004C4B32">
      <w:pPr>
        <w:pStyle w:val="a9"/>
        <w:ind w:firstLine="709"/>
        <w:jc w:val="both"/>
      </w:pPr>
    </w:p>
    <w:p w:rsidR="004C4B32" w:rsidRDefault="004C4B32">
      <w:pPr>
        <w:pStyle w:val="a9"/>
        <w:ind w:firstLine="709"/>
        <w:jc w:val="both"/>
      </w:pPr>
    </w:p>
    <w:p w:rsidR="004C4B32" w:rsidRDefault="004C4B32">
      <w:pPr>
        <w:pStyle w:val="a9"/>
        <w:ind w:firstLine="709"/>
        <w:jc w:val="both"/>
        <w:sectPr w:rsidR="004C4B32" w:rsidSect="005332C3">
          <w:pgSz w:w="16838" w:h="11906" w:orient="landscape" w:code="9"/>
          <w:pgMar w:top="1134" w:right="1134" w:bottom="1134" w:left="1134" w:header="709" w:footer="709" w:gutter="0"/>
          <w:cols w:space="708"/>
          <w:docGrid w:linePitch="360"/>
        </w:sectPr>
      </w:pPr>
    </w:p>
    <w:p w:rsidR="004C4B32" w:rsidRPr="00540CAC" w:rsidRDefault="004C4B32" w:rsidP="00540CAC">
      <w:pPr>
        <w:keepNext/>
        <w:keepLines/>
        <w:tabs>
          <w:tab w:val="left" w:pos="905"/>
          <w:tab w:val="left" w:leader="underscore" w:pos="8589"/>
        </w:tabs>
        <w:spacing w:line="274" w:lineRule="exact"/>
        <w:ind w:left="620" w:right="40"/>
        <w:jc w:val="center"/>
        <w:outlineLvl w:val="3"/>
        <w:rPr>
          <w:b/>
          <w:color w:val="000000"/>
        </w:rPr>
      </w:pPr>
      <w:r w:rsidRPr="00540CAC">
        <w:rPr>
          <w:b/>
        </w:rPr>
        <w:lastRenderedPageBreak/>
        <w:t>8.</w:t>
      </w:r>
      <w:r w:rsidRPr="00540CAC">
        <w:rPr>
          <w:b/>
          <w:color w:val="000000"/>
        </w:rPr>
        <w:t xml:space="preserve">Образовательные, научно-исследовательские и научно- производственные технологии, используемые при прохождении </w:t>
      </w:r>
    </w:p>
    <w:p w:rsidR="004C4B32" w:rsidRPr="00540CAC" w:rsidRDefault="004C4B32" w:rsidP="00540CAC">
      <w:pPr>
        <w:keepNext/>
        <w:keepLines/>
        <w:tabs>
          <w:tab w:val="left" w:pos="905"/>
          <w:tab w:val="left" w:leader="underscore" w:pos="8589"/>
        </w:tabs>
        <w:spacing w:line="274" w:lineRule="exact"/>
        <w:ind w:left="620" w:right="40"/>
        <w:jc w:val="center"/>
        <w:outlineLvl w:val="3"/>
        <w:rPr>
          <w:b/>
          <w:color w:val="000000"/>
        </w:rPr>
      </w:pPr>
      <w:r w:rsidRPr="00540CAC">
        <w:rPr>
          <w:b/>
          <w:color w:val="000000"/>
        </w:rPr>
        <w:t>производственной практики</w:t>
      </w:r>
    </w:p>
    <w:p w:rsidR="004C4B32" w:rsidRPr="00540CAC" w:rsidRDefault="004C4B32" w:rsidP="00540CAC">
      <w:pPr>
        <w:keepNext/>
        <w:keepLines/>
        <w:tabs>
          <w:tab w:val="left" w:pos="905"/>
          <w:tab w:val="left" w:leader="underscore" w:pos="8589"/>
        </w:tabs>
        <w:spacing w:line="274" w:lineRule="exact"/>
        <w:ind w:right="40" w:firstLine="800"/>
        <w:jc w:val="both"/>
        <w:outlineLvl w:val="3"/>
        <w:rPr>
          <w:color w:val="000000"/>
        </w:rPr>
      </w:pPr>
      <w:r w:rsidRPr="00540CAC">
        <w:rPr>
          <w:color w:val="000000"/>
        </w:rPr>
        <w:t xml:space="preserve">Образовательные, научно-исследовательские и научно- производственные технологии, используемые при прохождении производственной практики определяются применяемыми на месте практики методиками анализа тех или иных вопросов государственного и муниципального управления, компьютерными технологиями и программными продуктами, а также методами и приемами научного исследования изученными в процессе подготовки по программе </w:t>
      </w:r>
      <w:r>
        <w:rPr>
          <w:color w:val="000000"/>
        </w:rPr>
        <w:t xml:space="preserve"> магистра по направлению Государственное и муниципальное управление.</w:t>
      </w:r>
    </w:p>
    <w:p w:rsidR="004C4B32" w:rsidRPr="00540CAC" w:rsidRDefault="004C4B32" w:rsidP="00540CAC">
      <w:pPr>
        <w:ind w:firstLine="709"/>
        <w:jc w:val="both"/>
        <w:rPr>
          <w:rFonts w:eastAsia="Arial Unicode MS"/>
        </w:rPr>
      </w:pPr>
      <w:r w:rsidRPr="00540CAC">
        <w:rPr>
          <w:rFonts w:eastAsia="Arial Unicode MS"/>
        </w:rPr>
        <w:t>На протяжении прохождения производственной практики следует стремиться к широкому использованию прогрессивных, эффективных и инновационных методов, таких как:</w:t>
      </w:r>
    </w:p>
    <w:p w:rsidR="004C4B32" w:rsidRPr="00540CAC" w:rsidRDefault="004C4B32" w:rsidP="00540CAC">
      <w:pPr>
        <w:ind w:firstLine="709"/>
        <w:jc w:val="both"/>
        <w:rPr>
          <w:rFonts w:eastAsia="Arial Unicode MS"/>
        </w:rPr>
      </w:pPr>
      <w:r w:rsidRPr="00540CAC">
        <w:rPr>
          <w:rFonts w:eastAsia="Arial Unicode MS"/>
        </w:rPr>
        <w:t>ГРУППОВАЯ ФОРМА ОБУЧЕНИЯ – форма обучения, позволяющая обучающимся эффективно взаимодействовать в микрогруппах при формировании и закреплении знаний.</w:t>
      </w:r>
    </w:p>
    <w:p w:rsidR="004C4B32" w:rsidRPr="00540CAC" w:rsidRDefault="004C4B32" w:rsidP="00540CAC">
      <w:pPr>
        <w:ind w:firstLine="709"/>
        <w:jc w:val="both"/>
        <w:rPr>
          <w:rFonts w:eastAsia="Arial Unicode MS"/>
        </w:rPr>
      </w:pPr>
      <w:r w:rsidRPr="00540CAC">
        <w:rPr>
          <w:rFonts w:eastAsia="Arial Unicode MS"/>
        </w:rPr>
        <w:t xml:space="preserve">ИССЛЕДОВАТЕЛЬСКИЙ МЕТОД ОБУЧЕНИЯ – метод обучения, обеспечивающий возможность организации </w:t>
      </w:r>
      <w:r>
        <w:rPr>
          <w:rFonts w:eastAsia="Arial Unicode MS"/>
        </w:rPr>
        <w:t>поисковой деятельности обучающихся</w:t>
      </w:r>
      <w:r w:rsidRPr="00540CAC">
        <w:rPr>
          <w:rFonts w:eastAsia="Arial Unicode MS"/>
        </w:rPr>
        <w:t xml:space="preserve"> по решению новых для них проблем, в процессе которой осуществляется овладение обучаемыми методами научного познания и развитие творческой деятельности.</w:t>
      </w:r>
    </w:p>
    <w:p w:rsidR="004C4B32" w:rsidRPr="00540CAC" w:rsidRDefault="004C4B32" w:rsidP="00540CAC">
      <w:pPr>
        <w:ind w:firstLine="709"/>
        <w:jc w:val="both"/>
        <w:rPr>
          <w:rFonts w:eastAsia="Arial Unicode MS"/>
        </w:rPr>
      </w:pPr>
      <w:r w:rsidRPr="00540CAC">
        <w:rPr>
          <w:rFonts w:eastAsia="Arial Unicode MS"/>
        </w:rPr>
        <w:t xml:space="preserve">КОМПЕТЕНТНОСТНЫЙ ПОДХОД – это подход, акцентирующий внимание на результатах образования, причём в качестве результата рассматривается не сумма усвоенной информации, а способность человека действовать в различных проблемных ситуациях. </w:t>
      </w:r>
    </w:p>
    <w:p w:rsidR="004C4B32" w:rsidRPr="00540CAC" w:rsidRDefault="004C4B32" w:rsidP="00540CAC">
      <w:pPr>
        <w:ind w:firstLine="709"/>
        <w:jc w:val="both"/>
        <w:rPr>
          <w:rFonts w:eastAsia="Arial Unicode MS"/>
        </w:rPr>
      </w:pPr>
      <w:r w:rsidRPr="00540CAC">
        <w:rPr>
          <w:rFonts w:eastAsia="Arial Unicode MS"/>
        </w:rPr>
        <w:t xml:space="preserve">ЛИЧНОСТН0-ОРИЕНТИРОВАННОЕ ОБУЧЕНИЕ –  это такое обучение, где во главу угла ставится личность обучаемого, ее самобытность, самоценность, субъектный опыт каждого сначала раскрывается, а затем согласовывается с содержанием образования. </w:t>
      </w:r>
    </w:p>
    <w:p w:rsidR="004C4B32" w:rsidRPr="00540CAC" w:rsidRDefault="004C4B32" w:rsidP="00540CAC">
      <w:pPr>
        <w:ind w:firstLine="709"/>
        <w:jc w:val="both"/>
        <w:rPr>
          <w:rFonts w:eastAsia="Arial Unicode MS"/>
        </w:rPr>
      </w:pPr>
      <w:r w:rsidRPr="00540CAC">
        <w:rPr>
          <w:rFonts w:eastAsia="Arial Unicode MS"/>
          <w:caps/>
        </w:rPr>
        <w:t xml:space="preserve">МЕЖДИСЦИПЛИНАРНЫЙ ПОДХОД – </w:t>
      </w:r>
      <w:r w:rsidRPr="00540CAC">
        <w:rPr>
          <w:rFonts w:eastAsia="Arial Unicode MS"/>
        </w:rPr>
        <w:t xml:space="preserve">подход к обучению, позволяющий научить студентов самостоятельно «добывать» знания из разных областей, группировать их и концентрировать в контексте конкретной решаемой задачи. </w:t>
      </w:r>
    </w:p>
    <w:p w:rsidR="004C4B32" w:rsidRPr="00540CAC" w:rsidRDefault="004C4B32" w:rsidP="00540CAC">
      <w:pPr>
        <w:ind w:firstLine="709"/>
        <w:jc w:val="both"/>
        <w:rPr>
          <w:rFonts w:eastAsia="Arial Unicode MS"/>
        </w:rPr>
      </w:pPr>
      <w:r w:rsidRPr="00540CAC">
        <w:rPr>
          <w:rFonts w:eastAsia="Arial Unicode MS"/>
        </w:rPr>
        <w:t xml:space="preserve">МОДУЛЬНОЕ ОБУЧЕНИЕ – организация образовательного процесса, при котором учебная информация разделяется на модули (относительно законченные и самостоятельные единицы, части информации). Совокупность нескольких модулей позволяет раскрывать содержание определённой учебной темы или даже всей учебной дисциплины. Модульное обучение способствует активизации самостоятельной учебной и практической деятельности учащихся. </w:t>
      </w:r>
    </w:p>
    <w:p w:rsidR="004C4B32" w:rsidRPr="00540CAC" w:rsidRDefault="004C4B32" w:rsidP="00540CAC">
      <w:pPr>
        <w:ind w:firstLine="709"/>
        <w:jc w:val="both"/>
        <w:rPr>
          <w:rFonts w:eastAsia="Arial Unicode MS"/>
        </w:rPr>
      </w:pPr>
      <w:r w:rsidRPr="00540CAC">
        <w:rPr>
          <w:rFonts w:eastAsia="Arial Unicode MS"/>
        </w:rPr>
        <w:t xml:space="preserve">ПРОБЛЕМНО-ОРИЕНТИРОВАННЫЙ ПОДХОД – подход к обучению, позволяющий сфокусировать внимание студентов на анализе и разрешении какой-либо конкретной проблемной ситуации, что становится отправной точкой в процессе обучения. </w:t>
      </w:r>
    </w:p>
    <w:p w:rsidR="004C4B32" w:rsidRDefault="004C4B32" w:rsidP="00546FBF">
      <w:pPr>
        <w:ind w:firstLine="709"/>
        <w:jc w:val="both"/>
        <w:rPr>
          <w:rFonts w:eastAsia="Arial Unicode MS"/>
        </w:rPr>
      </w:pPr>
      <w:r w:rsidRPr="00540CAC">
        <w:rPr>
          <w:rFonts w:eastAsia="Arial Unicode MS"/>
        </w:rPr>
        <w:t xml:space="preserve">РАЗВИВАЮЩЕЕ ОБУЧЕНИЕ – ориентация учебного процесса на потенциальные возможности человека и на их реализацию. В концепции развивающего обучения учащийся рассматривается не как объект обучающих воздействий преподавателя, а как самоизменяющийся субъект учения. </w:t>
      </w:r>
      <w:r>
        <w:rPr>
          <w:rFonts w:eastAsia="Arial Unicode MS"/>
        </w:rPr>
        <w:t xml:space="preserve">  </w:t>
      </w:r>
    </w:p>
    <w:p w:rsidR="004C4B32" w:rsidRPr="00546FBF" w:rsidRDefault="004C4B32" w:rsidP="00546FBF">
      <w:pPr>
        <w:ind w:firstLine="709"/>
        <w:jc w:val="both"/>
        <w:rPr>
          <w:rFonts w:eastAsia="Arial Unicode MS"/>
        </w:rPr>
      </w:pPr>
    </w:p>
    <w:p w:rsidR="004C4B32" w:rsidRPr="001677F1" w:rsidRDefault="004C4B32" w:rsidP="001677F1">
      <w:pPr>
        <w:keepNext/>
        <w:keepLines/>
        <w:tabs>
          <w:tab w:val="left" w:pos="875"/>
          <w:tab w:val="left" w:leader="underscore" w:pos="5738"/>
        </w:tabs>
        <w:ind w:firstLine="680"/>
        <w:jc w:val="center"/>
        <w:outlineLvl w:val="3"/>
        <w:rPr>
          <w:color w:val="000000"/>
        </w:rPr>
      </w:pPr>
      <w:r w:rsidRPr="001677F1">
        <w:rPr>
          <w:b/>
          <w:color w:val="000000"/>
        </w:rPr>
        <w:t xml:space="preserve">9. Учебно-методическое обеспечение самостоятельной работы студентов на </w:t>
      </w:r>
      <w:r w:rsidRPr="001677F1">
        <w:rPr>
          <w:b/>
        </w:rPr>
        <w:t>производственной</w:t>
      </w:r>
      <w:r w:rsidRPr="001677F1">
        <w:rPr>
          <w:b/>
          <w:color w:val="000000"/>
        </w:rPr>
        <w:t xml:space="preserve">  практике</w:t>
      </w:r>
    </w:p>
    <w:p w:rsidR="004C4B32" w:rsidRPr="001677F1" w:rsidRDefault="004C4B32" w:rsidP="001677F1">
      <w:pPr>
        <w:ind w:firstLine="597"/>
        <w:jc w:val="both"/>
        <w:rPr>
          <w:rFonts w:eastAsia="Arial Unicode MS"/>
          <w:bCs/>
          <w:color w:val="000000"/>
        </w:rPr>
      </w:pPr>
      <w:r w:rsidRPr="001677F1">
        <w:rPr>
          <w:rFonts w:eastAsia="Arial Unicode MS"/>
          <w:bCs/>
          <w:color w:val="000000"/>
        </w:rPr>
        <w:t>Учебно-методическое обеспечение самостоятельной работы студентов по произв</w:t>
      </w:r>
      <w:r>
        <w:rPr>
          <w:rFonts w:eastAsia="Arial Unicode MS"/>
          <w:bCs/>
          <w:color w:val="000000"/>
        </w:rPr>
        <w:t>одственной практике основано на</w:t>
      </w:r>
      <w:r w:rsidRPr="001677F1">
        <w:rPr>
          <w:rFonts w:eastAsia="Arial Unicode MS"/>
          <w:bCs/>
          <w:color w:val="000000"/>
        </w:rPr>
        <w:t>:</w:t>
      </w:r>
    </w:p>
    <w:p w:rsidR="004C4B32" w:rsidRPr="001677F1" w:rsidRDefault="004C4B32" w:rsidP="001677F1">
      <w:pPr>
        <w:ind w:firstLine="597"/>
        <w:jc w:val="both"/>
        <w:rPr>
          <w:rFonts w:eastAsia="Arial Unicode MS"/>
          <w:color w:val="000000"/>
        </w:rPr>
      </w:pPr>
      <w:r w:rsidRPr="001677F1">
        <w:rPr>
          <w:rFonts w:eastAsia="Arial Unicode MS"/>
          <w:bCs/>
          <w:color w:val="000000"/>
        </w:rPr>
        <w:t>1. ФГОС ВПО по направлению подготовке 081100 – Государственное и муниципальное управление, степень -</w:t>
      </w:r>
      <w:r>
        <w:rPr>
          <w:rFonts w:eastAsia="Arial Unicode MS"/>
          <w:bCs/>
          <w:color w:val="000000"/>
        </w:rPr>
        <w:t xml:space="preserve"> магистр</w:t>
      </w:r>
    </w:p>
    <w:p w:rsidR="004C4B32" w:rsidRPr="001677F1" w:rsidRDefault="004C4B32" w:rsidP="001677F1">
      <w:pPr>
        <w:ind w:firstLine="597"/>
        <w:jc w:val="both"/>
        <w:rPr>
          <w:rFonts w:eastAsia="Arial Unicode MS"/>
          <w:color w:val="000000"/>
        </w:rPr>
      </w:pPr>
      <w:r w:rsidRPr="001677F1">
        <w:rPr>
          <w:rFonts w:eastAsia="Arial Unicode MS"/>
          <w:color w:val="000000"/>
        </w:rPr>
        <w:t>3. Методические указания к составлению отчета о прохождении производственной практики.</w:t>
      </w:r>
    </w:p>
    <w:p w:rsidR="004C4B32" w:rsidRPr="001677F1" w:rsidRDefault="004C4B32" w:rsidP="001677F1">
      <w:pPr>
        <w:ind w:firstLine="680"/>
        <w:jc w:val="both"/>
        <w:rPr>
          <w:rFonts w:eastAsia="Arial Unicode MS"/>
          <w:bCs/>
          <w:color w:val="000000"/>
        </w:rPr>
      </w:pPr>
      <w:r w:rsidRPr="001677F1">
        <w:rPr>
          <w:rFonts w:eastAsia="Arial Unicode MS"/>
          <w:bCs/>
          <w:color w:val="000000"/>
        </w:rPr>
        <w:t>Студенты при прохождении практики обязаны:</w:t>
      </w:r>
    </w:p>
    <w:p w:rsidR="004C4B32" w:rsidRPr="001677F1" w:rsidRDefault="004C4B32" w:rsidP="001677F1">
      <w:pPr>
        <w:widowControl w:val="0"/>
        <w:numPr>
          <w:ilvl w:val="0"/>
          <w:numId w:val="20"/>
        </w:numPr>
        <w:tabs>
          <w:tab w:val="clear" w:pos="1211"/>
          <w:tab w:val="num" w:pos="0"/>
        </w:tabs>
        <w:ind w:left="0" w:firstLine="709"/>
        <w:jc w:val="both"/>
        <w:rPr>
          <w:rFonts w:eastAsia="Arial Unicode MS"/>
          <w:color w:val="000000"/>
        </w:rPr>
      </w:pPr>
      <w:r w:rsidRPr="001677F1">
        <w:rPr>
          <w:rFonts w:eastAsia="Arial Unicode MS"/>
          <w:color w:val="000000"/>
        </w:rPr>
        <w:t xml:space="preserve">качественно и полностью выполнять задания, предусмотренные программой </w:t>
      </w:r>
      <w:r w:rsidRPr="001677F1">
        <w:rPr>
          <w:rFonts w:eastAsia="Arial Unicode MS"/>
          <w:color w:val="000000"/>
        </w:rPr>
        <w:lastRenderedPageBreak/>
        <w:t>практики;</w:t>
      </w:r>
    </w:p>
    <w:p w:rsidR="004C4B32" w:rsidRPr="001677F1" w:rsidRDefault="004C4B32" w:rsidP="001677F1">
      <w:pPr>
        <w:widowControl w:val="0"/>
        <w:numPr>
          <w:ilvl w:val="0"/>
          <w:numId w:val="20"/>
        </w:numPr>
        <w:tabs>
          <w:tab w:val="clear" w:pos="1211"/>
          <w:tab w:val="num" w:pos="0"/>
        </w:tabs>
        <w:ind w:left="0" w:firstLine="709"/>
        <w:jc w:val="both"/>
        <w:rPr>
          <w:rFonts w:eastAsia="Arial Unicode MS"/>
          <w:color w:val="000000"/>
        </w:rPr>
      </w:pPr>
      <w:r w:rsidRPr="001677F1">
        <w:rPr>
          <w:rFonts w:eastAsia="Arial Unicode MS"/>
          <w:color w:val="000000"/>
        </w:rPr>
        <w:t>выполнять установленные в организации правила внутреннего распорядка или распорядка, установленного руководителем практики;</w:t>
      </w:r>
    </w:p>
    <w:p w:rsidR="004C4B32" w:rsidRPr="001677F1" w:rsidRDefault="004C4B32" w:rsidP="001677F1">
      <w:pPr>
        <w:widowControl w:val="0"/>
        <w:numPr>
          <w:ilvl w:val="0"/>
          <w:numId w:val="20"/>
        </w:numPr>
        <w:tabs>
          <w:tab w:val="clear" w:pos="1211"/>
          <w:tab w:val="num" w:pos="0"/>
        </w:tabs>
        <w:ind w:left="0" w:firstLine="709"/>
        <w:jc w:val="both"/>
        <w:rPr>
          <w:rFonts w:eastAsia="Arial Unicode MS"/>
          <w:color w:val="000000"/>
        </w:rPr>
      </w:pPr>
      <w:r w:rsidRPr="001677F1">
        <w:rPr>
          <w:rFonts w:eastAsia="Arial Unicode MS"/>
          <w:color w:val="000000"/>
        </w:rPr>
        <w:t>представлять руководителю практики отчет о выполнении заданий;</w:t>
      </w:r>
    </w:p>
    <w:p w:rsidR="004C4B32" w:rsidRPr="001677F1" w:rsidRDefault="004C4B32" w:rsidP="001677F1">
      <w:pPr>
        <w:widowControl w:val="0"/>
        <w:numPr>
          <w:ilvl w:val="0"/>
          <w:numId w:val="20"/>
        </w:numPr>
        <w:tabs>
          <w:tab w:val="clear" w:pos="1211"/>
          <w:tab w:val="num" w:pos="0"/>
        </w:tabs>
        <w:ind w:left="0" w:firstLine="709"/>
        <w:jc w:val="both"/>
        <w:rPr>
          <w:rFonts w:eastAsia="Arial Unicode MS"/>
          <w:color w:val="000000"/>
        </w:rPr>
      </w:pPr>
      <w:r w:rsidRPr="001677F1">
        <w:rPr>
          <w:rFonts w:eastAsia="Arial Unicode MS"/>
          <w:color w:val="000000"/>
        </w:rPr>
        <w:t>собирать и обобщать необходимый материал для отчета по практике.</w:t>
      </w:r>
    </w:p>
    <w:p w:rsidR="004C4B32" w:rsidRPr="001677F1" w:rsidRDefault="004C4B32" w:rsidP="001677F1">
      <w:pPr>
        <w:keepNext/>
        <w:keepLines/>
        <w:tabs>
          <w:tab w:val="left" w:pos="970"/>
        </w:tabs>
        <w:spacing w:line="230" w:lineRule="exact"/>
        <w:ind w:firstLine="709"/>
        <w:jc w:val="both"/>
        <w:outlineLvl w:val="3"/>
        <w:rPr>
          <w:bCs/>
          <w:sz w:val="23"/>
          <w:szCs w:val="23"/>
        </w:rPr>
      </w:pPr>
    </w:p>
    <w:p w:rsidR="004C4B32" w:rsidRPr="001677F1" w:rsidRDefault="004C4B32" w:rsidP="001677F1">
      <w:pPr>
        <w:keepNext/>
        <w:keepLines/>
        <w:tabs>
          <w:tab w:val="left" w:pos="970"/>
        </w:tabs>
        <w:spacing w:line="230" w:lineRule="exact"/>
        <w:ind w:left="1120"/>
        <w:contextualSpacing/>
        <w:jc w:val="both"/>
        <w:outlineLvl w:val="3"/>
        <w:rPr>
          <w:b/>
          <w:color w:val="000000"/>
        </w:rPr>
      </w:pPr>
      <w:r w:rsidRPr="001677F1">
        <w:rPr>
          <w:b/>
          <w:color w:val="000000"/>
        </w:rPr>
        <w:t>10.Формы промежуточной аттестации (по итогам практики)</w:t>
      </w:r>
    </w:p>
    <w:p w:rsidR="004C4B32" w:rsidRPr="001677F1" w:rsidRDefault="004C4B32" w:rsidP="001677F1">
      <w:pPr>
        <w:keepNext/>
        <w:keepLines/>
        <w:tabs>
          <w:tab w:val="left" w:pos="970"/>
        </w:tabs>
        <w:spacing w:line="230" w:lineRule="exact"/>
        <w:ind w:left="1120"/>
        <w:contextualSpacing/>
        <w:jc w:val="both"/>
        <w:outlineLvl w:val="3"/>
        <w:rPr>
          <w:b/>
          <w:color w:val="000000"/>
        </w:rPr>
      </w:pPr>
    </w:p>
    <w:p w:rsidR="004C4B32" w:rsidRPr="001677F1" w:rsidRDefault="004C4B32" w:rsidP="001677F1">
      <w:pPr>
        <w:ind w:firstLine="709"/>
        <w:rPr>
          <w:rFonts w:eastAsia="Arial Unicode MS"/>
          <w:color w:val="000000"/>
        </w:rPr>
      </w:pPr>
      <w:r w:rsidRPr="001677F1">
        <w:rPr>
          <w:rFonts w:eastAsia="Arial Unicode MS"/>
          <w:color w:val="000000"/>
        </w:rPr>
        <w:t>По результатам прохождения практики студенты  представляют:</w:t>
      </w:r>
    </w:p>
    <w:p w:rsidR="004C4B32" w:rsidRPr="001677F1" w:rsidRDefault="004C4B32" w:rsidP="001677F1">
      <w:pPr>
        <w:widowControl w:val="0"/>
        <w:numPr>
          <w:ilvl w:val="0"/>
          <w:numId w:val="20"/>
        </w:numPr>
        <w:tabs>
          <w:tab w:val="clear" w:pos="1211"/>
          <w:tab w:val="num" w:pos="0"/>
        </w:tabs>
        <w:ind w:left="0" w:firstLine="709"/>
        <w:jc w:val="both"/>
        <w:rPr>
          <w:rFonts w:eastAsia="Arial Unicode MS"/>
          <w:color w:val="000000"/>
        </w:rPr>
      </w:pPr>
      <w:r w:rsidRPr="001677F1">
        <w:rPr>
          <w:rFonts w:eastAsia="Arial Unicode MS"/>
          <w:color w:val="000000"/>
        </w:rPr>
        <w:t xml:space="preserve">отчет о проведенной работе, содержащий </w:t>
      </w:r>
      <w:r w:rsidRPr="001677F1">
        <w:rPr>
          <w:rFonts w:eastAsia="Arial Unicode MS"/>
          <w:bCs/>
          <w:color w:val="000000"/>
        </w:rPr>
        <w:t>краткую информацию о предприятии, организационную структуру предприятия, функции подразделений,</w:t>
      </w:r>
      <w:r w:rsidRPr="001677F1">
        <w:rPr>
          <w:rFonts w:eastAsia="Arial Unicode MS"/>
          <w:color w:val="000000"/>
        </w:rPr>
        <w:t xml:space="preserve"> описание деятельности за время практики, получение новых знаний и навыков, решение возникших проблем и т.д. </w:t>
      </w:r>
    </w:p>
    <w:p w:rsidR="004C4B32" w:rsidRPr="001677F1" w:rsidRDefault="004C4B32" w:rsidP="001677F1">
      <w:pPr>
        <w:widowControl w:val="0"/>
        <w:numPr>
          <w:ilvl w:val="0"/>
          <w:numId w:val="20"/>
        </w:numPr>
        <w:tabs>
          <w:tab w:val="clear" w:pos="1211"/>
          <w:tab w:val="num" w:pos="0"/>
        </w:tabs>
        <w:ind w:left="0" w:firstLine="709"/>
        <w:jc w:val="both"/>
        <w:rPr>
          <w:rFonts w:eastAsia="Arial Unicode MS"/>
          <w:color w:val="000000"/>
          <w:sz w:val="28"/>
          <w:szCs w:val="28"/>
        </w:rPr>
      </w:pPr>
      <w:r w:rsidRPr="001677F1">
        <w:rPr>
          <w:rFonts w:eastAsia="Arial Unicode MS"/>
          <w:color w:val="000000"/>
        </w:rPr>
        <w:t>отзыв из организации, в которой проходила практика, содержащий название организации, продолжительность прохождения практики, описание проделанной студентом работы, общую оценку качества его подготовки, умение контактировать с людьми, анализировать ситуацию, работать со статистическими данными и т.д. (с печатью организации</w:t>
      </w:r>
      <w:r w:rsidRPr="001677F1">
        <w:rPr>
          <w:rFonts w:eastAsia="Arial Unicode MS"/>
          <w:color w:val="000000"/>
          <w:sz w:val="28"/>
          <w:szCs w:val="28"/>
        </w:rPr>
        <w:t>);</w:t>
      </w:r>
    </w:p>
    <w:p w:rsidR="004C4B32" w:rsidRPr="001677F1" w:rsidRDefault="004C4B32" w:rsidP="001677F1">
      <w:pPr>
        <w:widowControl w:val="0"/>
        <w:tabs>
          <w:tab w:val="left" w:pos="0"/>
        </w:tabs>
        <w:ind w:firstLine="709"/>
        <w:contextualSpacing/>
        <w:jc w:val="both"/>
      </w:pPr>
      <w:r w:rsidRPr="001677F1">
        <w:t xml:space="preserve">Отчет по </w:t>
      </w:r>
      <w:r>
        <w:t xml:space="preserve">производственной </w:t>
      </w:r>
      <w:r w:rsidRPr="001677F1">
        <w:t xml:space="preserve"> практике оформляется в печатном виде. Структура и содержание отчета должны соответствовать программе профессиональной практики. Отчет должен быть заверен печатью и подписан руководителем организации, в которой студент проходил практику. </w:t>
      </w:r>
    </w:p>
    <w:p w:rsidR="004C4B32" w:rsidRPr="001677F1" w:rsidRDefault="004C4B32" w:rsidP="001677F1">
      <w:pPr>
        <w:widowControl w:val="0"/>
        <w:tabs>
          <w:tab w:val="left" w:pos="0"/>
        </w:tabs>
        <w:ind w:firstLine="709"/>
        <w:contextualSpacing/>
        <w:jc w:val="both"/>
      </w:pPr>
      <w:r w:rsidRPr="001677F1">
        <w:t xml:space="preserve">Отчет о практике защищается студентом в соответствии с утвержденным в ФБГОУ ВПО ДГТУ порядком организации защиты отчетов по практике. </w:t>
      </w:r>
    </w:p>
    <w:p w:rsidR="004C4B32" w:rsidRPr="001677F1" w:rsidRDefault="004C4B32" w:rsidP="001677F1">
      <w:pPr>
        <w:autoSpaceDE w:val="0"/>
        <w:autoSpaceDN w:val="0"/>
        <w:adjustRightInd w:val="0"/>
        <w:ind w:firstLine="709"/>
        <w:jc w:val="both"/>
        <w:rPr>
          <w:rFonts w:eastAsia="Arial Unicode MS"/>
        </w:rPr>
      </w:pPr>
      <w:r w:rsidRPr="001677F1">
        <w:rPr>
          <w:rFonts w:eastAsia="Arial Unicode MS"/>
        </w:rPr>
        <w:t>Отчет, дневник, характеристика с места прохождения практики являются документами, на основании которых руководитель практики от университета определяет степень изученности вопросов, предусмотренных положением и программой практики, оценивает уровень полученных студентом знаний и навыков по пятибалльной системе и вносит в ведомость успеваемости и зачетную книжку студента соответствующие записи.</w:t>
      </w:r>
    </w:p>
    <w:p w:rsidR="004C4B32" w:rsidRPr="001677F1" w:rsidRDefault="004C4B32" w:rsidP="00546FBF">
      <w:pPr>
        <w:autoSpaceDE w:val="0"/>
        <w:autoSpaceDN w:val="0"/>
        <w:adjustRightInd w:val="0"/>
        <w:rPr>
          <w:rFonts w:eastAsia="Arial Unicode MS"/>
          <w:b/>
          <w:bCs/>
          <w:color w:val="000000"/>
        </w:rPr>
      </w:pPr>
    </w:p>
    <w:p w:rsidR="004C4B32" w:rsidRPr="001677F1" w:rsidRDefault="004C4B32" w:rsidP="001677F1">
      <w:pPr>
        <w:autoSpaceDE w:val="0"/>
        <w:autoSpaceDN w:val="0"/>
        <w:adjustRightInd w:val="0"/>
        <w:jc w:val="center"/>
        <w:rPr>
          <w:rFonts w:eastAsia="Arial Unicode MS"/>
          <w:b/>
          <w:bCs/>
          <w:color w:val="000000"/>
        </w:rPr>
      </w:pPr>
      <w:r w:rsidRPr="001677F1">
        <w:rPr>
          <w:rFonts w:eastAsia="Arial Unicode MS"/>
          <w:b/>
          <w:bCs/>
          <w:color w:val="000000"/>
        </w:rPr>
        <w:t>11. Учебно-методическое и информационное обеспечение произво</w:t>
      </w:r>
      <w:r>
        <w:rPr>
          <w:rFonts w:eastAsia="Arial Unicode MS"/>
          <w:b/>
          <w:bCs/>
          <w:color w:val="000000"/>
        </w:rPr>
        <w:t xml:space="preserve">дственной </w:t>
      </w:r>
      <w:r w:rsidRPr="001677F1">
        <w:rPr>
          <w:rFonts w:eastAsia="Arial Unicode MS"/>
          <w:b/>
          <w:bCs/>
          <w:color w:val="000000"/>
        </w:rPr>
        <w:t>практики</w:t>
      </w:r>
    </w:p>
    <w:p w:rsidR="004C4B32" w:rsidRPr="001677F1" w:rsidRDefault="004C4B32" w:rsidP="001677F1">
      <w:pPr>
        <w:shd w:val="clear" w:color="auto" w:fill="FFFFFF"/>
        <w:tabs>
          <w:tab w:val="left" w:pos="879"/>
          <w:tab w:val="left" w:leader="underscore" w:pos="8535"/>
        </w:tabs>
        <w:spacing w:line="278" w:lineRule="exact"/>
        <w:ind w:firstLine="580"/>
        <w:jc w:val="both"/>
        <w:rPr>
          <w:color w:val="000000"/>
        </w:rPr>
      </w:pPr>
      <w:r w:rsidRPr="001677F1">
        <w:rPr>
          <w:b/>
          <w:color w:val="000000"/>
        </w:rPr>
        <w:t>а)</w:t>
      </w:r>
      <w:r w:rsidRPr="001677F1">
        <w:rPr>
          <w:b/>
          <w:color w:val="000000"/>
        </w:rPr>
        <w:tab/>
        <w:t>основная литература</w:t>
      </w:r>
      <w:r w:rsidRPr="001677F1">
        <w:rPr>
          <w:color w:val="000000"/>
        </w:rPr>
        <w:t xml:space="preserve">: </w:t>
      </w:r>
    </w:p>
    <w:p w:rsidR="004C4B32" w:rsidRPr="001677F1" w:rsidRDefault="004C4B32" w:rsidP="001677F1">
      <w:pPr>
        <w:shd w:val="clear" w:color="auto" w:fill="FFFFFF"/>
        <w:tabs>
          <w:tab w:val="left" w:pos="879"/>
          <w:tab w:val="left" w:leader="underscore" w:pos="8535"/>
        </w:tabs>
        <w:spacing w:line="278" w:lineRule="exact"/>
        <w:ind w:firstLine="580"/>
        <w:jc w:val="both"/>
        <w:rPr>
          <w:color w:val="000000"/>
        </w:rPr>
      </w:pPr>
    </w:p>
    <w:p w:rsidR="004C4B32" w:rsidRPr="001677F1" w:rsidRDefault="004C4B32" w:rsidP="005332C3">
      <w:pPr>
        <w:widowControl w:val="0"/>
        <w:numPr>
          <w:ilvl w:val="0"/>
          <w:numId w:val="21"/>
        </w:numPr>
        <w:ind w:left="180" w:right="-57"/>
        <w:contextualSpacing/>
        <w:jc w:val="both"/>
      </w:pPr>
      <w:r w:rsidRPr="001677F1">
        <w:t xml:space="preserve">Афанасьева Т.П., Караваева Е.В., Канукоева А.Ш., Лазарев В.С., Немова Т.В. Методические рекомендации по разработке и реализации на основе деятельностно-компетентностного подхода образовательных программ ВПО, ориентированных на ФГОС третьего поколения. Серия «Инновационный Университет». М.: Изд-во МГУ, 2007. </w:t>
      </w:r>
      <w:r w:rsidRPr="001677F1">
        <w:sym w:font="Symbol" w:char="F02D"/>
      </w:r>
      <w:r w:rsidRPr="001677F1">
        <w:t xml:space="preserve"> 96 с.</w:t>
      </w:r>
    </w:p>
    <w:p w:rsidR="004C4B32" w:rsidRPr="001677F1" w:rsidRDefault="004C4B32" w:rsidP="005332C3">
      <w:pPr>
        <w:widowControl w:val="0"/>
        <w:numPr>
          <w:ilvl w:val="0"/>
          <w:numId w:val="21"/>
        </w:numPr>
        <w:ind w:left="180" w:right="-57"/>
        <w:contextualSpacing/>
        <w:jc w:val="both"/>
      </w:pPr>
      <w:r w:rsidRPr="001677F1">
        <w:t xml:space="preserve">Бадарч Д., Наранцецег Я., Сазонов Б.А. Организация индивидуально-ориентированного учебного процесса в системе зачетных единиц / Под общ.ред. Б.А.Сазонова. </w:t>
      </w:r>
      <w:r w:rsidRPr="001677F1">
        <w:sym w:font="Symbol" w:char="F02D"/>
      </w:r>
      <w:r w:rsidRPr="001677F1">
        <w:t xml:space="preserve"> М.: НИИВО. 2003</w:t>
      </w:r>
    </w:p>
    <w:p w:rsidR="004C4B32" w:rsidRPr="001677F1" w:rsidRDefault="004C4B32" w:rsidP="005332C3">
      <w:pPr>
        <w:widowControl w:val="0"/>
        <w:numPr>
          <w:ilvl w:val="0"/>
          <w:numId w:val="21"/>
        </w:numPr>
        <w:ind w:left="180"/>
        <w:jc w:val="both"/>
      </w:pPr>
      <w:r w:rsidRPr="001677F1">
        <w:t>Конституция Российской Федерации М., 1993</w:t>
      </w:r>
    </w:p>
    <w:p w:rsidR="004C4B32" w:rsidRPr="001677F1" w:rsidRDefault="004C4B32" w:rsidP="005332C3">
      <w:pPr>
        <w:widowControl w:val="0"/>
        <w:numPr>
          <w:ilvl w:val="0"/>
          <w:numId w:val="21"/>
        </w:numPr>
        <w:ind w:left="180"/>
        <w:jc w:val="both"/>
      </w:pPr>
      <w:r w:rsidRPr="001677F1">
        <w:t>Трудовой кодекс Российской Федерации // СЗ РФ 2001. № 2. Ст.163</w:t>
      </w:r>
    </w:p>
    <w:p w:rsidR="004C4B32" w:rsidRPr="001677F1" w:rsidRDefault="004C4B32" w:rsidP="005332C3">
      <w:pPr>
        <w:widowControl w:val="0"/>
        <w:numPr>
          <w:ilvl w:val="0"/>
          <w:numId w:val="21"/>
        </w:numPr>
        <w:ind w:left="180"/>
        <w:jc w:val="both"/>
      </w:pPr>
      <w:r w:rsidRPr="001677F1">
        <w:t>Федеральный закон от  27 июля 2004 г. № 79-ФЗ «О государственной гражданской службе Российской Федерации»</w:t>
      </w:r>
    </w:p>
    <w:p w:rsidR="004C4B32" w:rsidRPr="001677F1" w:rsidRDefault="004C4B32" w:rsidP="005332C3">
      <w:pPr>
        <w:widowControl w:val="0"/>
        <w:numPr>
          <w:ilvl w:val="0"/>
          <w:numId w:val="21"/>
        </w:numPr>
        <w:ind w:left="180"/>
        <w:jc w:val="both"/>
      </w:pPr>
      <w:r w:rsidRPr="001677F1">
        <w:t>Федеральный закон  от 6 октября 2003 года № 131-ФЗ «Об общих принципах организации местного самоуправления в Российской Федерации.</w:t>
      </w:r>
    </w:p>
    <w:p w:rsidR="004C4B32" w:rsidRPr="001677F1" w:rsidRDefault="004C4B32" w:rsidP="005332C3">
      <w:pPr>
        <w:widowControl w:val="0"/>
        <w:numPr>
          <w:ilvl w:val="0"/>
          <w:numId w:val="21"/>
        </w:numPr>
        <w:ind w:left="180"/>
        <w:jc w:val="both"/>
      </w:pPr>
      <w:r w:rsidRPr="001677F1">
        <w:t>Федеральный закон от 2 марта 2007 года №25-ФЗ «О муниципальной службе в Российской Федерации».</w:t>
      </w:r>
    </w:p>
    <w:p w:rsidR="004C4B32" w:rsidRPr="001677F1" w:rsidRDefault="004C4B32" w:rsidP="005332C3">
      <w:pPr>
        <w:widowControl w:val="0"/>
        <w:numPr>
          <w:ilvl w:val="0"/>
          <w:numId w:val="21"/>
        </w:numPr>
        <w:ind w:left="180" w:hanging="357"/>
        <w:jc w:val="both"/>
      </w:pPr>
      <w:r w:rsidRPr="001677F1">
        <w:t xml:space="preserve">Закон Республики Дагестан № 43 от 29 декабря 2004 года «О местном самоуправлении в Республике Дагестан» </w:t>
      </w:r>
    </w:p>
    <w:p w:rsidR="004C4B32" w:rsidRDefault="004C4B32" w:rsidP="005332C3">
      <w:pPr>
        <w:autoSpaceDE w:val="0"/>
        <w:autoSpaceDN w:val="0"/>
        <w:adjustRightInd w:val="0"/>
        <w:ind w:left="180"/>
        <w:contextualSpacing/>
        <w:rPr>
          <w:rFonts w:eastAsia="Arial Unicode MS"/>
          <w:color w:val="000000"/>
        </w:rPr>
      </w:pPr>
    </w:p>
    <w:p w:rsidR="004C4B32" w:rsidRPr="001677F1" w:rsidRDefault="004C4B32" w:rsidP="005332C3">
      <w:pPr>
        <w:autoSpaceDE w:val="0"/>
        <w:autoSpaceDN w:val="0"/>
        <w:adjustRightInd w:val="0"/>
        <w:ind w:left="180"/>
        <w:contextualSpacing/>
        <w:rPr>
          <w:rFonts w:eastAsia="Arial Unicode MS"/>
          <w:color w:val="000000"/>
        </w:rPr>
      </w:pPr>
    </w:p>
    <w:p w:rsidR="004C4B32" w:rsidRPr="001677F1" w:rsidRDefault="004C4B32" w:rsidP="001677F1">
      <w:pPr>
        <w:shd w:val="clear" w:color="auto" w:fill="FFFFFF"/>
        <w:tabs>
          <w:tab w:val="left" w:pos="879"/>
          <w:tab w:val="left" w:leader="underscore" w:pos="8535"/>
        </w:tabs>
        <w:spacing w:line="278" w:lineRule="exact"/>
        <w:ind w:firstLine="580"/>
        <w:jc w:val="both"/>
        <w:rPr>
          <w:color w:val="000000"/>
        </w:rPr>
      </w:pPr>
      <w:r w:rsidRPr="001677F1">
        <w:rPr>
          <w:b/>
          <w:color w:val="000000"/>
        </w:rPr>
        <w:lastRenderedPageBreak/>
        <w:t>б)</w:t>
      </w:r>
      <w:r w:rsidRPr="001677F1">
        <w:rPr>
          <w:b/>
          <w:color w:val="000000"/>
        </w:rPr>
        <w:tab/>
        <w:t>дополнительная литература</w:t>
      </w:r>
      <w:r w:rsidRPr="001677F1">
        <w:rPr>
          <w:color w:val="000000"/>
        </w:rPr>
        <w:t>:</w:t>
      </w:r>
    </w:p>
    <w:p w:rsidR="004C4B32" w:rsidRPr="001677F1" w:rsidRDefault="004C4B32" w:rsidP="001677F1">
      <w:pPr>
        <w:widowControl w:val="0"/>
        <w:numPr>
          <w:ilvl w:val="0"/>
          <w:numId w:val="19"/>
        </w:numPr>
        <w:spacing w:after="120"/>
        <w:ind w:right="-57"/>
        <w:jc w:val="both"/>
      </w:pPr>
      <w:r w:rsidRPr="001677F1">
        <w:t xml:space="preserve">Система управления качеством подготовки специалистов в </w:t>
      </w:r>
      <w:r w:rsidRPr="001677F1">
        <w:rPr>
          <w:bCs/>
        </w:rPr>
        <w:t xml:space="preserve">Дагестанском государственном техническом университете, под общим руководством и редакцией ректора  д.т.н., профессора Исмаилова Т.А. </w:t>
      </w:r>
      <w:r w:rsidRPr="001677F1">
        <w:t>проректором по учебной работе, профессором Азаевым М.Г. и проректором-начальником учебно-методического управления, профессором  Гасановым К.А. , Махачкала, ДГТУ 2005г.</w:t>
      </w:r>
    </w:p>
    <w:p w:rsidR="004C4B32" w:rsidRPr="001677F1" w:rsidRDefault="004C4B32" w:rsidP="001677F1">
      <w:pPr>
        <w:widowControl w:val="0"/>
        <w:numPr>
          <w:ilvl w:val="0"/>
          <w:numId w:val="19"/>
        </w:numPr>
        <w:jc w:val="both"/>
      </w:pPr>
      <w:r w:rsidRPr="001677F1">
        <w:t>Василенко И.А. Государственное и муниципальное управление: Учебник. – М.: Гардарики, 2005. – 320 с.</w:t>
      </w:r>
    </w:p>
    <w:p w:rsidR="004C4B32" w:rsidRPr="001677F1" w:rsidRDefault="004C4B32" w:rsidP="001677F1">
      <w:pPr>
        <w:widowControl w:val="0"/>
        <w:numPr>
          <w:ilvl w:val="0"/>
          <w:numId w:val="19"/>
        </w:numPr>
        <w:jc w:val="both"/>
      </w:pPr>
      <w:r w:rsidRPr="001677F1">
        <w:t>Игнатов В.Г. Государственное и муниципальное управление. Учебное пособие.- М.: ИКЦ «МарТ; Ростов-н/Д: издательский центр «МарТ», 2006. – 448 с.</w:t>
      </w:r>
    </w:p>
    <w:p w:rsidR="004C4B32" w:rsidRPr="001677F1" w:rsidRDefault="004C4B32" w:rsidP="001677F1">
      <w:pPr>
        <w:widowControl w:val="0"/>
        <w:numPr>
          <w:ilvl w:val="0"/>
          <w:numId w:val="19"/>
        </w:numPr>
        <w:jc w:val="both"/>
      </w:pPr>
      <w:r w:rsidRPr="001677F1">
        <w:t xml:space="preserve"> Игнатов В.Г., Акопов Л.В. Государственная служба Российской Федерации как система, ее правовое регулирование и проблемы реформирования. Ростов н/Д: Изд-во СКАГС, 2004.- 87 с.</w:t>
      </w:r>
    </w:p>
    <w:p w:rsidR="004C4B32" w:rsidRPr="001677F1" w:rsidRDefault="004C4B32" w:rsidP="001677F1">
      <w:pPr>
        <w:widowControl w:val="0"/>
        <w:numPr>
          <w:ilvl w:val="0"/>
          <w:numId w:val="19"/>
        </w:numPr>
        <w:spacing w:before="100" w:beforeAutospacing="1" w:after="100" w:afterAutospacing="1"/>
        <w:jc w:val="both"/>
      </w:pPr>
      <w:r w:rsidRPr="001677F1">
        <w:rPr>
          <w:iCs/>
        </w:rPr>
        <w:t>КлищН</w:t>
      </w:r>
      <w:r w:rsidRPr="001677F1">
        <w:rPr>
          <w:i/>
          <w:iCs/>
        </w:rPr>
        <w:t>.</w:t>
      </w:r>
      <w:r>
        <w:rPr>
          <w:i/>
          <w:iCs/>
        </w:rPr>
        <w:t xml:space="preserve"> </w:t>
      </w:r>
      <w:r w:rsidRPr="001677F1">
        <w:t>Показатели результативности на государственной службе // Государственная служба. – 2007. – № 3.</w:t>
      </w:r>
    </w:p>
    <w:p w:rsidR="004C4B32" w:rsidRPr="001677F1" w:rsidRDefault="004C4B32" w:rsidP="001677F1">
      <w:pPr>
        <w:widowControl w:val="0"/>
        <w:numPr>
          <w:ilvl w:val="0"/>
          <w:numId w:val="19"/>
        </w:numPr>
        <w:jc w:val="both"/>
      </w:pPr>
      <w:r w:rsidRPr="001677F1">
        <w:t>Кнорринг В.М. Основы государственного и муниципального управления: Учебник. М.: Изд-во «Экзамен»,2004- 305 с.</w:t>
      </w:r>
    </w:p>
    <w:p w:rsidR="004C4B32" w:rsidRPr="001677F1" w:rsidRDefault="004C4B32" w:rsidP="001677F1">
      <w:pPr>
        <w:widowControl w:val="0"/>
        <w:numPr>
          <w:ilvl w:val="0"/>
          <w:numId w:val="19"/>
        </w:numPr>
        <w:jc w:val="both"/>
      </w:pPr>
      <w:r w:rsidRPr="001677F1">
        <w:t>Система муниципального управления: Учебник для вузов. 2-е изд./ Под редакцией В.Б.Зотова.- М.: «Олма-Пресс», 2006.- 624 с.</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w:t>
      </w:r>
    </w:p>
    <w:p w:rsidR="004C4B32" w:rsidRPr="001677F1" w:rsidRDefault="004C4B32" w:rsidP="001677F1">
      <w:pPr>
        <w:autoSpaceDE w:val="0"/>
        <w:autoSpaceDN w:val="0"/>
        <w:adjustRightInd w:val="0"/>
        <w:ind w:firstLine="567"/>
        <w:jc w:val="center"/>
        <w:rPr>
          <w:rFonts w:eastAsia="Arial Unicode MS"/>
          <w:b/>
          <w:bCs/>
          <w:color w:val="000000"/>
        </w:rPr>
      </w:pPr>
      <w:r w:rsidRPr="001677F1">
        <w:rPr>
          <w:rFonts w:eastAsia="Arial Unicode MS"/>
          <w:b/>
          <w:bCs/>
          <w:color w:val="000000"/>
        </w:rPr>
        <w:t>в. Рекомендуемые источники Интернет</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 </w:t>
      </w:r>
      <w:r w:rsidRPr="001677F1">
        <w:rPr>
          <w:rFonts w:eastAsia="Arial Unicode MS"/>
          <w:color w:val="0000FF"/>
        </w:rPr>
        <w:t xml:space="preserve">www.gpntb.ru/ </w:t>
      </w:r>
      <w:r w:rsidRPr="001677F1">
        <w:rPr>
          <w:rFonts w:eastAsia="Arial Unicode MS"/>
          <w:color w:val="000000"/>
        </w:rPr>
        <w:t>Государственная публичная научно-техническая библиотека.</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2. </w:t>
      </w:r>
      <w:r w:rsidRPr="001677F1">
        <w:rPr>
          <w:rFonts w:eastAsia="Arial Unicode MS"/>
          <w:color w:val="0000FF"/>
        </w:rPr>
        <w:t xml:space="preserve">www.nlr.ru/ </w:t>
      </w:r>
      <w:r w:rsidRPr="001677F1">
        <w:rPr>
          <w:rFonts w:eastAsia="Arial Unicode MS"/>
          <w:color w:val="000000"/>
        </w:rPr>
        <w:t>Российская национальная библиотека.</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3. </w:t>
      </w:r>
      <w:r w:rsidRPr="001677F1">
        <w:rPr>
          <w:rFonts w:eastAsia="Arial Unicode MS"/>
          <w:color w:val="0000FF"/>
        </w:rPr>
        <w:t xml:space="preserve">www.nns.ru/ </w:t>
      </w:r>
      <w:r w:rsidRPr="001677F1">
        <w:rPr>
          <w:rFonts w:eastAsia="Arial Unicode MS"/>
          <w:color w:val="000000"/>
        </w:rPr>
        <w:t>Национальная электронная библиотека.</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4. </w:t>
      </w:r>
      <w:r w:rsidRPr="001677F1">
        <w:rPr>
          <w:rFonts w:eastAsia="Arial Unicode MS"/>
          <w:color w:val="0000FF"/>
        </w:rPr>
        <w:t xml:space="preserve">www.rsl.ru/ </w:t>
      </w:r>
      <w:r w:rsidRPr="001677F1">
        <w:rPr>
          <w:rFonts w:eastAsia="Arial Unicode MS"/>
          <w:color w:val="000000"/>
        </w:rPr>
        <w:t>Российская государственная библиотека.</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5. </w:t>
      </w:r>
      <w:r w:rsidRPr="001677F1">
        <w:rPr>
          <w:rFonts w:eastAsia="Arial Unicode MS"/>
          <w:color w:val="0000FF"/>
        </w:rPr>
        <w:t xml:space="preserve">www.google.ru </w:t>
      </w:r>
      <w:r w:rsidRPr="001677F1">
        <w:rPr>
          <w:rFonts w:eastAsia="Arial Unicode MS"/>
          <w:color w:val="000000"/>
        </w:rPr>
        <w:t>Поисковая система «Google».</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6. </w:t>
      </w:r>
      <w:r w:rsidRPr="001677F1">
        <w:rPr>
          <w:rFonts w:eastAsia="Arial Unicode MS"/>
          <w:color w:val="0000FF"/>
        </w:rPr>
        <w:t xml:space="preserve">www.nigma.ru </w:t>
      </w:r>
      <w:r w:rsidRPr="001677F1">
        <w:rPr>
          <w:rFonts w:eastAsia="Arial Unicode MS"/>
          <w:color w:val="000000"/>
        </w:rPr>
        <w:t>Поисковая система «Nigma».</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7. </w:t>
      </w:r>
      <w:r w:rsidRPr="001677F1">
        <w:rPr>
          <w:rFonts w:eastAsia="Arial Unicode MS"/>
          <w:color w:val="0000FF"/>
        </w:rPr>
        <w:t xml:space="preserve">www.aport.ru/ </w:t>
      </w:r>
      <w:r w:rsidRPr="001677F1">
        <w:rPr>
          <w:rFonts w:eastAsia="Arial Unicode MS"/>
          <w:color w:val="000000"/>
        </w:rPr>
        <w:t>Поисковая система «Апорт».</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8. </w:t>
      </w:r>
      <w:r w:rsidRPr="001677F1">
        <w:rPr>
          <w:rFonts w:eastAsia="Arial Unicode MS"/>
          <w:color w:val="0000FF"/>
        </w:rPr>
        <w:t xml:space="preserve">www.rambler.ru/ </w:t>
      </w:r>
      <w:r w:rsidRPr="001677F1">
        <w:rPr>
          <w:rFonts w:eastAsia="Arial Unicode MS"/>
          <w:color w:val="000000"/>
        </w:rPr>
        <w:t>Поисковая система «Рамблер».</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9. </w:t>
      </w:r>
      <w:r w:rsidRPr="001677F1">
        <w:rPr>
          <w:rFonts w:eastAsia="Arial Unicode MS"/>
          <w:color w:val="0000FF"/>
        </w:rPr>
        <w:t xml:space="preserve">www.yahoo.com/ </w:t>
      </w:r>
      <w:r w:rsidRPr="001677F1">
        <w:rPr>
          <w:rFonts w:eastAsia="Arial Unicode MS"/>
          <w:color w:val="000000"/>
        </w:rPr>
        <w:t>Поисковая система Yahoo.</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10. </w:t>
      </w:r>
      <w:r w:rsidRPr="001677F1">
        <w:rPr>
          <w:rFonts w:eastAsia="Arial Unicode MS"/>
          <w:color w:val="0000FF"/>
        </w:rPr>
        <w:t xml:space="preserve">www.yandex.ru/ </w:t>
      </w:r>
      <w:r w:rsidRPr="001677F1">
        <w:rPr>
          <w:rFonts w:eastAsia="Arial Unicode MS"/>
          <w:color w:val="000000"/>
        </w:rPr>
        <w:t>Поисковая система «Яндекс».</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11. </w:t>
      </w:r>
      <w:r w:rsidRPr="001677F1">
        <w:rPr>
          <w:rFonts w:eastAsia="Arial Unicode MS"/>
          <w:color w:val="0000FF"/>
        </w:rPr>
        <w:t xml:space="preserve">www.aif.ru/ </w:t>
      </w:r>
      <w:r w:rsidRPr="001677F1">
        <w:rPr>
          <w:rFonts w:eastAsia="Arial Unicode MS"/>
          <w:color w:val="000000"/>
        </w:rPr>
        <w:t>Агентство деловых новостей «Аргументы и факты».</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12. </w:t>
      </w:r>
      <w:r w:rsidRPr="001677F1">
        <w:rPr>
          <w:rFonts w:eastAsia="Arial Unicode MS"/>
          <w:color w:val="0000FF"/>
        </w:rPr>
        <w:t xml:space="preserve">www.biznes-karta.ru/ </w:t>
      </w:r>
      <w:r w:rsidRPr="001677F1">
        <w:rPr>
          <w:rFonts w:eastAsia="Arial Unicode MS"/>
          <w:color w:val="000000"/>
        </w:rPr>
        <w:t>Агентство деловой информации «Бизнес-карта».</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13. </w:t>
      </w:r>
      <w:r w:rsidRPr="001677F1">
        <w:rPr>
          <w:rFonts w:eastAsia="Arial Unicode MS"/>
          <w:color w:val="0000FF"/>
        </w:rPr>
        <w:t xml:space="preserve">www.bloomberg.com/ </w:t>
      </w:r>
      <w:r w:rsidRPr="001677F1">
        <w:rPr>
          <w:rFonts w:eastAsia="Arial Unicode MS"/>
          <w:color w:val="000000"/>
        </w:rPr>
        <w:t>Агентство финансовых новостей «Блумберг».</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14. </w:t>
      </w:r>
      <w:r w:rsidRPr="001677F1">
        <w:rPr>
          <w:rFonts w:eastAsia="Arial Unicode MS"/>
          <w:color w:val="0000FF"/>
        </w:rPr>
        <w:t xml:space="preserve">www.ratanews.ru/ </w:t>
      </w:r>
      <w:r w:rsidRPr="001677F1">
        <w:rPr>
          <w:rFonts w:eastAsia="Arial Unicode MS"/>
          <w:color w:val="000000"/>
        </w:rPr>
        <w:t>Электронная газета «Российский союз туриндустрии».</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15. </w:t>
      </w:r>
      <w:r w:rsidRPr="001677F1">
        <w:rPr>
          <w:rFonts w:eastAsia="Arial Unicode MS"/>
          <w:color w:val="0000FF"/>
        </w:rPr>
        <w:t xml:space="preserve">www.rbc.ru/ </w:t>
      </w:r>
      <w:r w:rsidRPr="001677F1">
        <w:rPr>
          <w:rFonts w:eastAsia="Arial Unicode MS"/>
          <w:color w:val="000000"/>
        </w:rPr>
        <w:t>Информационное агентство «РосБизнесКонсалтинг».</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16. </w:t>
      </w:r>
      <w:r w:rsidRPr="001677F1">
        <w:rPr>
          <w:rFonts w:eastAsia="Arial Unicode MS"/>
          <w:color w:val="0000FF"/>
        </w:rPr>
        <w:t xml:space="preserve">www.businesslearning.ru/ </w:t>
      </w:r>
      <w:r w:rsidRPr="001677F1">
        <w:rPr>
          <w:rFonts w:eastAsia="Arial Unicode MS"/>
          <w:color w:val="000000"/>
        </w:rPr>
        <w:t>Система дистанционного бизнес-образования.</w:t>
      </w:r>
    </w:p>
    <w:p w:rsidR="004C4B32" w:rsidRPr="001677F1" w:rsidRDefault="004C4B32" w:rsidP="001677F1">
      <w:pPr>
        <w:autoSpaceDE w:val="0"/>
        <w:autoSpaceDN w:val="0"/>
        <w:adjustRightInd w:val="0"/>
        <w:ind w:firstLine="567"/>
        <w:rPr>
          <w:rFonts w:eastAsia="Arial Unicode MS"/>
          <w:color w:val="000000"/>
        </w:rPr>
      </w:pPr>
      <w:r w:rsidRPr="001677F1">
        <w:rPr>
          <w:rFonts w:eastAsia="Arial Unicode MS"/>
          <w:color w:val="000000"/>
        </w:rPr>
        <w:t xml:space="preserve">17. </w:t>
      </w:r>
      <w:r w:rsidRPr="001677F1">
        <w:rPr>
          <w:rFonts w:eastAsia="Arial Unicode MS"/>
          <w:color w:val="0000FF"/>
        </w:rPr>
        <w:t>www.microinform.ru</w:t>
      </w:r>
      <w:r w:rsidRPr="001677F1">
        <w:rPr>
          <w:rFonts w:eastAsia="Arial Unicode MS"/>
          <w:color w:val="000000"/>
        </w:rPr>
        <w:t>/ Учебный центр компьютерных технологий «Микроинформ».</w:t>
      </w:r>
    </w:p>
    <w:p w:rsidR="004C4B32" w:rsidRPr="001677F1" w:rsidRDefault="004C4B32" w:rsidP="001677F1">
      <w:pPr>
        <w:autoSpaceDE w:val="0"/>
        <w:autoSpaceDN w:val="0"/>
        <w:adjustRightInd w:val="0"/>
        <w:ind w:firstLine="567"/>
        <w:rPr>
          <w:rFonts w:eastAsia="Arial Unicode MS"/>
          <w:color w:val="000000"/>
        </w:rPr>
      </w:pPr>
    </w:p>
    <w:p w:rsidR="004C4B32" w:rsidRPr="001677F1" w:rsidRDefault="004C4B32" w:rsidP="001677F1">
      <w:pPr>
        <w:autoSpaceDE w:val="0"/>
        <w:autoSpaceDN w:val="0"/>
        <w:adjustRightInd w:val="0"/>
        <w:ind w:left="720"/>
        <w:jc w:val="both"/>
        <w:rPr>
          <w:rFonts w:eastAsia="Arial Unicode MS"/>
          <w:b/>
          <w:bCs/>
          <w:color w:val="000000"/>
        </w:rPr>
      </w:pPr>
      <w:r w:rsidRPr="001677F1">
        <w:rPr>
          <w:rFonts w:eastAsia="Arial Unicode MS"/>
          <w:b/>
          <w:bCs/>
          <w:color w:val="000000"/>
        </w:rPr>
        <w:t>12.Материально-техническое обеспечение производственной практики</w:t>
      </w:r>
    </w:p>
    <w:p w:rsidR="004C4B32" w:rsidRPr="001677F1" w:rsidRDefault="004C4B32" w:rsidP="00546FBF">
      <w:pPr>
        <w:autoSpaceDE w:val="0"/>
        <w:autoSpaceDN w:val="0"/>
        <w:adjustRightInd w:val="0"/>
        <w:ind w:firstLine="567"/>
        <w:jc w:val="both"/>
        <w:rPr>
          <w:rFonts w:eastAsia="Arial Unicode MS"/>
          <w:color w:val="000000"/>
        </w:rPr>
      </w:pPr>
      <w:r w:rsidRPr="001677F1">
        <w:rPr>
          <w:rFonts w:eastAsia="Arial Unicode MS"/>
          <w:color w:val="000000"/>
        </w:rPr>
        <w:t>Программное</w:t>
      </w:r>
      <w:r w:rsidRPr="00CE01F4">
        <w:rPr>
          <w:rFonts w:eastAsia="Arial Unicode MS"/>
          <w:color w:val="000000"/>
        </w:rPr>
        <w:t xml:space="preserve"> </w:t>
      </w:r>
      <w:r w:rsidRPr="001677F1">
        <w:rPr>
          <w:rFonts w:eastAsia="Arial Unicode MS"/>
          <w:color w:val="000000"/>
        </w:rPr>
        <w:t>обеспечение</w:t>
      </w:r>
      <w:r w:rsidRPr="00CE01F4">
        <w:rPr>
          <w:rFonts w:eastAsia="Arial Unicode MS"/>
          <w:color w:val="000000"/>
        </w:rPr>
        <w:t xml:space="preserve"> </w:t>
      </w:r>
      <w:r w:rsidRPr="001677F1">
        <w:rPr>
          <w:rFonts w:eastAsia="Arial Unicode MS"/>
          <w:color w:val="000000"/>
          <w:lang w:val="en-US"/>
        </w:rPr>
        <w:t>MSOffice</w:t>
      </w:r>
      <w:r w:rsidRPr="00CE01F4">
        <w:rPr>
          <w:rFonts w:eastAsia="Arial Unicode MS"/>
          <w:color w:val="000000"/>
        </w:rPr>
        <w:t xml:space="preserve"> (</w:t>
      </w:r>
      <w:r w:rsidRPr="001677F1">
        <w:rPr>
          <w:rFonts w:eastAsia="Arial Unicode MS"/>
          <w:color w:val="000000"/>
          <w:lang w:val="en-US"/>
        </w:rPr>
        <w:t>Word</w:t>
      </w:r>
      <w:r w:rsidRPr="00CE01F4">
        <w:rPr>
          <w:rFonts w:eastAsia="Arial Unicode MS"/>
          <w:color w:val="000000"/>
        </w:rPr>
        <w:t xml:space="preserve">, </w:t>
      </w:r>
      <w:r w:rsidRPr="001677F1">
        <w:rPr>
          <w:rFonts w:eastAsia="Arial Unicode MS"/>
          <w:color w:val="000000"/>
          <w:lang w:val="en-US"/>
        </w:rPr>
        <w:t>Excel</w:t>
      </w:r>
      <w:r w:rsidRPr="00CE01F4">
        <w:rPr>
          <w:rFonts w:eastAsia="Arial Unicode MS"/>
          <w:color w:val="000000"/>
        </w:rPr>
        <w:t xml:space="preserve">, </w:t>
      </w:r>
      <w:r w:rsidRPr="001677F1">
        <w:rPr>
          <w:rFonts w:eastAsia="Arial Unicode MS"/>
          <w:color w:val="000000"/>
          <w:lang w:val="en-US"/>
        </w:rPr>
        <w:t>PowerPoint</w:t>
      </w:r>
      <w:r w:rsidRPr="00CE01F4">
        <w:rPr>
          <w:rFonts w:eastAsia="Arial Unicode MS"/>
          <w:color w:val="000000"/>
        </w:rPr>
        <w:t xml:space="preserve">, </w:t>
      </w:r>
      <w:r w:rsidRPr="001677F1">
        <w:rPr>
          <w:rFonts w:eastAsia="Arial Unicode MS"/>
          <w:color w:val="000000"/>
          <w:lang w:val="en-US"/>
        </w:rPr>
        <w:t>Access</w:t>
      </w:r>
      <w:r w:rsidRPr="00CE01F4">
        <w:rPr>
          <w:rFonts w:eastAsia="Arial Unicode MS"/>
          <w:color w:val="000000"/>
        </w:rPr>
        <w:t xml:space="preserve">). </w:t>
      </w:r>
      <w:r w:rsidRPr="001677F1">
        <w:rPr>
          <w:rFonts w:eastAsia="Arial Unicode MS"/>
          <w:color w:val="000000"/>
        </w:rPr>
        <w:t xml:space="preserve">Тесты: обучающие и контролирующие. Дополнительный раздаточный материал к  практическим занятиям. </w:t>
      </w:r>
    </w:p>
    <w:p w:rsidR="004C4B32" w:rsidRDefault="004C4B32" w:rsidP="00546FBF">
      <w:pPr>
        <w:autoSpaceDE w:val="0"/>
        <w:autoSpaceDN w:val="0"/>
        <w:adjustRightInd w:val="0"/>
        <w:ind w:firstLine="567"/>
        <w:jc w:val="both"/>
        <w:rPr>
          <w:rFonts w:eastAsia="Arial Unicode MS"/>
          <w:b/>
          <w:bCs/>
          <w:color w:val="000000"/>
        </w:rPr>
      </w:pPr>
      <w:r w:rsidRPr="001677F1">
        <w:rPr>
          <w:rFonts w:eastAsia="Arial Unicode MS"/>
          <w:color w:val="000000"/>
        </w:rPr>
        <w:t>Программа составлена в соответствии с требованиями ФГО</w:t>
      </w:r>
      <w:r>
        <w:rPr>
          <w:rFonts w:eastAsia="Arial Unicode MS"/>
          <w:color w:val="000000"/>
        </w:rPr>
        <w:t xml:space="preserve">С ВПО с учетом рекомендаций  примерной </w:t>
      </w:r>
      <w:r w:rsidRPr="001677F1">
        <w:rPr>
          <w:rFonts w:eastAsia="Arial Unicode MS"/>
          <w:color w:val="000000"/>
        </w:rPr>
        <w:t xml:space="preserve">ООП ВПО по направлению </w:t>
      </w:r>
      <w:r>
        <w:rPr>
          <w:rFonts w:eastAsia="Arial Unicode MS"/>
          <w:bCs/>
          <w:color w:val="000000"/>
        </w:rPr>
        <w:t>081100.68 – Государственное и муниципальное управление</w:t>
      </w:r>
      <w:r>
        <w:rPr>
          <w:rFonts w:ascii="TimesNewRomanPSMT" w:eastAsia="Arial Unicode MS" w:hAnsi="TimesNewRomanPSMT" w:cs="TimesNewRomanPSMT"/>
          <w:color w:val="000000"/>
        </w:rPr>
        <w:t xml:space="preserve"> и  программе  магистерской  подготовки «Государственного и муниципального  управления»</w:t>
      </w:r>
    </w:p>
    <w:p w:rsidR="004C4B32" w:rsidRPr="00546FBF" w:rsidRDefault="004C4B32" w:rsidP="00546FBF">
      <w:pPr>
        <w:autoSpaceDE w:val="0"/>
        <w:autoSpaceDN w:val="0"/>
        <w:adjustRightInd w:val="0"/>
        <w:ind w:firstLine="567"/>
        <w:jc w:val="both"/>
        <w:rPr>
          <w:rFonts w:eastAsia="Arial Unicode MS"/>
          <w:b/>
          <w:bCs/>
          <w:color w:val="000000"/>
        </w:rPr>
      </w:pPr>
    </w:p>
    <w:p w:rsidR="004C4B32" w:rsidRPr="001677F1" w:rsidRDefault="004C4B32" w:rsidP="001677F1">
      <w:pPr>
        <w:tabs>
          <w:tab w:val="left" w:leader="underscore" w:pos="5103"/>
        </w:tabs>
        <w:ind w:left="40" w:hanging="40"/>
        <w:jc w:val="both"/>
        <w:rPr>
          <w:color w:val="000000"/>
        </w:rPr>
      </w:pPr>
      <w:r w:rsidRPr="001677F1">
        <w:rPr>
          <w:color w:val="000000"/>
        </w:rPr>
        <w:t>Рецензент от</w:t>
      </w:r>
      <w:r>
        <w:rPr>
          <w:color w:val="000000"/>
        </w:rPr>
        <w:t xml:space="preserve"> выпускающей кафедры ГиМУ </w:t>
      </w:r>
      <w:r w:rsidRPr="001677F1">
        <w:rPr>
          <w:color w:val="000000"/>
        </w:rPr>
        <w:t>по</w:t>
      </w:r>
    </w:p>
    <w:p w:rsidR="004C4B32" w:rsidRDefault="004C4B32" w:rsidP="001677F1">
      <w:pPr>
        <w:tabs>
          <w:tab w:val="left" w:leader="underscore" w:pos="5103"/>
        </w:tabs>
        <w:ind w:left="40" w:hanging="40"/>
        <w:jc w:val="both"/>
        <w:rPr>
          <w:bCs/>
        </w:rPr>
      </w:pPr>
      <w:r w:rsidRPr="001677F1">
        <w:rPr>
          <w:color w:val="000000"/>
        </w:rPr>
        <w:t xml:space="preserve">направлению </w:t>
      </w:r>
      <w:r>
        <w:rPr>
          <w:bCs/>
        </w:rPr>
        <w:t>081100 – Государственное</w:t>
      </w:r>
    </w:p>
    <w:p w:rsidR="004C4B32" w:rsidRPr="001677F1" w:rsidRDefault="004C4B32" w:rsidP="001677F1">
      <w:pPr>
        <w:tabs>
          <w:tab w:val="left" w:leader="underscore" w:pos="5103"/>
        </w:tabs>
        <w:ind w:left="40" w:hanging="40"/>
        <w:jc w:val="both"/>
        <w:rPr>
          <w:color w:val="000000"/>
        </w:rPr>
      </w:pPr>
      <w:r>
        <w:rPr>
          <w:bCs/>
        </w:rPr>
        <w:t xml:space="preserve"> и муниципальное управление</w:t>
      </w:r>
      <w:r>
        <w:rPr>
          <w:color w:val="000000"/>
        </w:rPr>
        <w:t xml:space="preserve">                         ___________________________</w:t>
      </w:r>
      <w:r w:rsidRPr="001677F1">
        <w:rPr>
          <w:color w:val="000000"/>
          <w:u w:val="single"/>
        </w:rPr>
        <w:t>Р.Ю.Гулиева</w:t>
      </w:r>
    </w:p>
    <w:p w:rsidR="004C4B32" w:rsidRPr="00546FBF" w:rsidRDefault="004C4B32" w:rsidP="001677F1">
      <w:pPr>
        <w:tabs>
          <w:tab w:val="left" w:leader="underscore" w:pos="5103"/>
        </w:tabs>
        <w:ind w:hanging="40"/>
        <w:jc w:val="both"/>
        <w:rPr>
          <w:color w:val="000000"/>
          <w:sz w:val="20"/>
          <w:szCs w:val="20"/>
        </w:rPr>
      </w:pPr>
      <w:r w:rsidRPr="00546FBF">
        <w:rPr>
          <w:color w:val="000000"/>
          <w:sz w:val="20"/>
          <w:szCs w:val="20"/>
        </w:rPr>
        <w:t xml:space="preserve">                                                                                    </w:t>
      </w:r>
      <w:r>
        <w:rPr>
          <w:color w:val="000000"/>
          <w:sz w:val="20"/>
          <w:szCs w:val="20"/>
        </w:rPr>
        <w:t xml:space="preserve">                              </w:t>
      </w:r>
      <w:r w:rsidRPr="00546FBF">
        <w:rPr>
          <w:color w:val="000000"/>
          <w:sz w:val="20"/>
          <w:szCs w:val="20"/>
        </w:rPr>
        <w:t xml:space="preserve"> подпись                                    ФИО</w:t>
      </w:r>
    </w:p>
    <w:p w:rsidR="004C4B32" w:rsidRPr="00176BBA" w:rsidRDefault="004C4B32" w:rsidP="00D2709C">
      <w:pPr>
        <w:keepNext/>
        <w:keepLines/>
        <w:spacing w:line="230" w:lineRule="exact"/>
        <w:ind w:left="100" w:firstLine="11665"/>
        <w:jc w:val="right"/>
        <w:outlineLvl w:val="3"/>
        <w:rPr>
          <w:color w:val="000000"/>
          <w:shd w:val="clear" w:color="auto" w:fill="FFFFFF"/>
        </w:rPr>
      </w:pPr>
      <w:r>
        <w:rPr>
          <w:color w:val="000000"/>
          <w:shd w:val="clear" w:color="auto" w:fill="FFFFFF"/>
        </w:rPr>
        <w:lastRenderedPageBreak/>
        <w:t>ППриложение 3</w:t>
      </w:r>
    </w:p>
    <w:p w:rsidR="004C4B32" w:rsidRPr="00176BBA" w:rsidRDefault="004C4B32" w:rsidP="00D2709C">
      <w:pPr>
        <w:keepNext/>
        <w:keepLines/>
        <w:spacing w:line="230" w:lineRule="exact"/>
        <w:ind w:left="100" w:firstLine="11665"/>
        <w:jc w:val="right"/>
        <w:outlineLvl w:val="3"/>
        <w:rPr>
          <w:color w:val="000000"/>
          <w:shd w:val="clear" w:color="auto" w:fill="FFFFFF"/>
        </w:rPr>
      </w:pPr>
    </w:p>
    <w:p w:rsidR="004C4B32" w:rsidRPr="00176BBA" w:rsidRDefault="004C4B32" w:rsidP="00D2709C">
      <w:pPr>
        <w:keepNext/>
        <w:keepLines/>
        <w:ind w:left="100" w:firstLine="580"/>
        <w:jc w:val="center"/>
        <w:outlineLvl w:val="3"/>
        <w:rPr>
          <w:b/>
          <w:color w:val="000000"/>
          <w:shd w:val="clear" w:color="auto" w:fill="FFFFFF"/>
        </w:rPr>
      </w:pPr>
      <w:r w:rsidRPr="00176BBA">
        <w:rPr>
          <w:b/>
          <w:color w:val="000000"/>
          <w:shd w:val="clear" w:color="auto" w:fill="FFFFFF"/>
        </w:rPr>
        <w:t>Министерство образования и науки Российской Федерации</w:t>
      </w:r>
    </w:p>
    <w:p w:rsidR="004C4B32" w:rsidRPr="00176BBA" w:rsidRDefault="004C4B32" w:rsidP="00D2709C">
      <w:pPr>
        <w:keepNext/>
        <w:keepLines/>
        <w:ind w:left="100" w:firstLine="580"/>
        <w:jc w:val="center"/>
        <w:outlineLvl w:val="3"/>
        <w:rPr>
          <w:b/>
          <w:color w:val="000000"/>
          <w:shd w:val="clear" w:color="auto" w:fill="FFFFFF"/>
        </w:rPr>
      </w:pPr>
      <w:r w:rsidRPr="00176BBA">
        <w:rPr>
          <w:b/>
          <w:color w:val="000000"/>
          <w:shd w:val="clear" w:color="auto" w:fill="FFFFFF"/>
        </w:rPr>
        <w:t>ФГБОУ ВПО «Дагестанский государственный технический университет»</w:t>
      </w:r>
    </w:p>
    <w:p w:rsidR="004C4B32" w:rsidRPr="00176BBA" w:rsidRDefault="004C4B32" w:rsidP="00D2709C">
      <w:pPr>
        <w:keepNext/>
        <w:keepLines/>
        <w:ind w:left="100" w:firstLine="580"/>
        <w:jc w:val="center"/>
        <w:outlineLvl w:val="3"/>
        <w:rPr>
          <w:b/>
          <w:color w:val="000000"/>
          <w:shd w:val="clear" w:color="auto" w:fill="FFFFFF"/>
        </w:rPr>
      </w:pPr>
    </w:p>
    <w:p w:rsidR="004C4B32" w:rsidRPr="00176BBA" w:rsidRDefault="004C4B32" w:rsidP="00D2709C">
      <w:pPr>
        <w:keepNext/>
        <w:keepLines/>
        <w:ind w:left="100" w:firstLine="580"/>
        <w:jc w:val="center"/>
        <w:outlineLvl w:val="3"/>
        <w:rPr>
          <w:b/>
          <w:color w:val="000000"/>
          <w:shd w:val="clear" w:color="auto" w:fill="FFFFFF"/>
        </w:rPr>
      </w:pPr>
    </w:p>
    <w:tbl>
      <w:tblPr>
        <w:tblW w:w="9807" w:type="dxa"/>
        <w:tblBorders>
          <w:insideH w:val="single" w:sz="4" w:space="0" w:color="auto"/>
        </w:tblBorders>
        <w:tblLook w:val="01E0"/>
      </w:tblPr>
      <w:tblGrid>
        <w:gridCol w:w="4428"/>
        <w:gridCol w:w="5379"/>
      </w:tblGrid>
      <w:tr w:rsidR="004C4B32" w:rsidRPr="00176BBA" w:rsidTr="00AC6E41">
        <w:trPr>
          <w:trHeight w:val="2325"/>
        </w:trPr>
        <w:tc>
          <w:tcPr>
            <w:tcW w:w="4428" w:type="dxa"/>
          </w:tcPr>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РЕКОМЕНДОВАНО</w:t>
            </w:r>
          </w:p>
          <w:p w:rsidR="004C4B32" w:rsidRPr="00176BBA" w:rsidRDefault="004C4B32" w:rsidP="006C43D6">
            <w:pPr>
              <w:keepNext/>
              <w:keepLines/>
              <w:jc w:val="center"/>
              <w:outlineLvl w:val="3"/>
              <w:rPr>
                <w:b/>
                <w:color w:val="000000"/>
                <w:shd w:val="clear" w:color="auto" w:fill="FFFFFF"/>
              </w:rPr>
            </w:pPr>
            <w:r>
              <w:rPr>
                <w:b/>
                <w:color w:val="000000"/>
                <w:shd w:val="clear" w:color="auto" w:fill="FFFFFF"/>
              </w:rPr>
              <w:t>К УТВЕРЖДЕНИЮ</w:t>
            </w:r>
          </w:p>
          <w:p w:rsidR="004C4B32" w:rsidRPr="00176BBA" w:rsidRDefault="004C4B32" w:rsidP="006C43D6">
            <w:pPr>
              <w:keepNext/>
              <w:keepLines/>
              <w:jc w:val="center"/>
              <w:outlineLvl w:val="3"/>
              <w:rPr>
                <w:b/>
                <w:color w:val="000000"/>
                <w:shd w:val="clear" w:color="auto" w:fill="FFFFFF"/>
              </w:rPr>
            </w:pPr>
          </w:p>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Декан, председатель совета факультета,</w:t>
            </w:r>
          </w:p>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__________________________</w:t>
            </w:r>
          </w:p>
          <w:p w:rsidR="004C4B32" w:rsidRPr="00176BBA" w:rsidRDefault="004C4B32" w:rsidP="006C43D6">
            <w:pPr>
              <w:keepNext/>
              <w:keepLines/>
              <w:jc w:val="center"/>
              <w:outlineLvl w:val="3"/>
              <w:rPr>
                <w:b/>
                <w:color w:val="000000"/>
                <w:shd w:val="clear" w:color="auto" w:fill="FFFFFF"/>
              </w:rPr>
            </w:pPr>
            <w:r w:rsidRPr="00176BBA">
              <w:rPr>
                <w:b/>
                <w:color w:val="000000"/>
                <w:sz w:val="22"/>
                <w:szCs w:val="22"/>
                <w:shd w:val="clear" w:color="auto" w:fill="FFFFFF"/>
              </w:rPr>
              <w:t>Подпись        ФИО</w:t>
            </w:r>
          </w:p>
          <w:p w:rsidR="004C4B32" w:rsidRPr="00176BBA" w:rsidRDefault="004C4B32" w:rsidP="006C43D6">
            <w:pPr>
              <w:keepNext/>
              <w:keepLines/>
              <w:jc w:val="center"/>
              <w:outlineLvl w:val="3"/>
              <w:rPr>
                <w:b/>
                <w:color w:val="000000"/>
                <w:shd w:val="clear" w:color="auto" w:fill="FFFFFF"/>
              </w:rPr>
            </w:pPr>
          </w:p>
          <w:p w:rsidR="004C4B32" w:rsidRPr="00176BBA" w:rsidRDefault="004C4B32" w:rsidP="006C43D6">
            <w:pPr>
              <w:jc w:val="center"/>
              <w:rPr>
                <w:b/>
              </w:rPr>
            </w:pPr>
            <w:r w:rsidRPr="00176BBA">
              <w:rPr>
                <w:b/>
                <w:bCs/>
                <w:color w:val="000000"/>
              </w:rPr>
              <w:t>___________20 __г.</w:t>
            </w:r>
          </w:p>
        </w:tc>
        <w:tc>
          <w:tcPr>
            <w:tcW w:w="5379" w:type="dxa"/>
          </w:tcPr>
          <w:p w:rsidR="004C4B32" w:rsidRPr="00176BBA" w:rsidRDefault="004C4B32" w:rsidP="006C43D6">
            <w:pPr>
              <w:keepNext/>
              <w:keepLines/>
              <w:ind w:firstLine="2122"/>
              <w:jc w:val="center"/>
              <w:outlineLvl w:val="3"/>
              <w:rPr>
                <w:b/>
                <w:color w:val="000000"/>
                <w:shd w:val="clear" w:color="auto" w:fill="FFFFFF"/>
              </w:rPr>
            </w:pPr>
            <w:r w:rsidRPr="00176BBA">
              <w:rPr>
                <w:b/>
                <w:color w:val="000000"/>
                <w:shd w:val="clear" w:color="auto" w:fill="FFFFFF"/>
              </w:rPr>
              <w:t>УТВЕРЖДАЮ:</w:t>
            </w:r>
          </w:p>
          <w:p w:rsidR="004C4B32" w:rsidRPr="00176BBA" w:rsidRDefault="004C4B32" w:rsidP="006C43D6">
            <w:pPr>
              <w:keepNext/>
              <w:keepLines/>
              <w:ind w:firstLine="2122"/>
              <w:jc w:val="center"/>
              <w:outlineLvl w:val="3"/>
              <w:rPr>
                <w:b/>
                <w:color w:val="000000"/>
                <w:shd w:val="clear" w:color="auto" w:fill="FFFFFF"/>
              </w:rPr>
            </w:pPr>
          </w:p>
          <w:p w:rsidR="004C4B32" w:rsidRPr="00176BBA" w:rsidRDefault="004C4B32" w:rsidP="006C43D6">
            <w:pPr>
              <w:keepNext/>
              <w:keepLines/>
              <w:tabs>
                <w:tab w:val="left" w:pos="131"/>
              </w:tabs>
              <w:jc w:val="center"/>
              <w:outlineLvl w:val="3"/>
              <w:rPr>
                <w:b/>
                <w:color w:val="000000"/>
                <w:shd w:val="clear" w:color="auto" w:fill="FFFFFF"/>
              </w:rPr>
            </w:pPr>
            <w:r w:rsidRPr="00176BBA">
              <w:rPr>
                <w:b/>
                <w:color w:val="000000"/>
                <w:shd w:val="clear" w:color="auto" w:fill="FFFFFF"/>
              </w:rPr>
              <w:t>Проректор по учебной работе,</w:t>
            </w:r>
          </w:p>
          <w:p w:rsidR="004C4B32" w:rsidRPr="00176BBA" w:rsidRDefault="004C4B32" w:rsidP="006C43D6">
            <w:pPr>
              <w:keepNext/>
              <w:keepLines/>
              <w:tabs>
                <w:tab w:val="left" w:pos="131"/>
              </w:tabs>
              <w:jc w:val="center"/>
              <w:outlineLvl w:val="3"/>
              <w:rPr>
                <w:b/>
                <w:color w:val="000000"/>
                <w:shd w:val="clear" w:color="auto" w:fill="FFFFFF"/>
              </w:rPr>
            </w:pPr>
            <w:r w:rsidRPr="00176BBA">
              <w:rPr>
                <w:b/>
                <w:color w:val="000000"/>
                <w:shd w:val="clear" w:color="auto" w:fill="FFFFFF"/>
              </w:rPr>
              <w:t>председатель методического</w:t>
            </w:r>
          </w:p>
          <w:p w:rsidR="004C4B32" w:rsidRPr="00176BBA" w:rsidRDefault="004C4B32" w:rsidP="006C43D6">
            <w:pPr>
              <w:keepNext/>
              <w:keepLines/>
              <w:tabs>
                <w:tab w:val="left" w:pos="131"/>
              </w:tabs>
              <w:jc w:val="center"/>
              <w:outlineLvl w:val="3"/>
              <w:rPr>
                <w:b/>
                <w:color w:val="000000"/>
                <w:shd w:val="clear" w:color="auto" w:fill="FFFFFF"/>
              </w:rPr>
            </w:pPr>
            <w:r w:rsidRPr="00176BBA">
              <w:rPr>
                <w:b/>
                <w:color w:val="000000"/>
                <w:shd w:val="clear" w:color="auto" w:fill="FFFFFF"/>
              </w:rPr>
              <w:t>совета ДГТУ</w:t>
            </w:r>
          </w:p>
          <w:p w:rsidR="004C4B32" w:rsidRPr="00176BBA" w:rsidRDefault="004C4B32" w:rsidP="006C43D6">
            <w:pPr>
              <w:keepNext/>
              <w:keepLines/>
              <w:jc w:val="center"/>
              <w:outlineLvl w:val="3"/>
              <w:rPr>
                <w:b/>
                <w:color w:val="000000"/>
                <w:shd w:val="clear" w:color="auto" w:fill="FFFFFF"/>
              </w:rPr>
            </w:pPr>
            <w:r w:rsidRPr="00176BBA">
              <w:rPr>
                <w:b/>
                <w:color w:val="000000"/>
                <w:shd w:val="clear" w:color="auto" w:fill="FFFFFF"/>
              </w:rPr>
              <w:t>_________________________</w:t>
            </w:r>
          </w:p>
          <w:p w:rsidR="004C4B32" w:rsidRPr="00176BBA" w:rsidRDefault="004C4B32" w:rsidP="006C43D6">
            <w:pPr>
              <w:keepNext/>
              <w:keepLines/>
              <w:outlineLvl w:val="3"/>
              <w:rPr>
                <w:b/>
                <w:color w:val="000000"/>
                <w:shd w:val="clear" w:color="auto" w:fill="FFFFFF"/>
              </w:rPr>
            </w:pPr>
            <w:r>
              <w:rPr>
                <w:b/>
                <w:color w:val="000000"/>
                <w:sz w:val="22"/>
                <w:szCs w:val="22"/>
                <w:shd w:val="clear" w:color="auto" w:fill="FFFFFF"/>
              </w:rPr>
              <w:t xml:space="preserve">                                </w:t>
            </w:r>
            <w:r w:rsidRPr="00176BBA">
              <w:rPr>
                <w:b/>
                <w:color w:val="000000"/>
                <w:sz w:val="22"/>
                <w:szCs w:val="22"/>
                <w:shd w:val="clear" w:color="auto" w:fill="FFFFFF"/>
              </w:rPr>
              <w:t>Подпись       ФИО</w:t>
            </w:r>
          </w:p>
          <w:p w:rsidR="004C4B32" w:rsidRPr="00176BBA" w:rsidRDefault="004C4B32" w:rsidP="006C43D6">
            <w:pPr>
              <w:keepNext/>
              <w:keepLines/>
              <w:jc w:val="center"/>
              <w:outlineLvl w:val="3"/>
              <w:rPr>
                <w:b/>
                <w:color w:val="000000"/>
                <w:shd w:val="clear" w:color="auto" w:fill="FFFFFF"/>
              </w:rPr>
            </w:pPr>
          </w:p>
          <w:p w:rsidR="004C4B32" w:rsidRPr="00176BBA" w:rsidRDefault="004C4B32" w:rsidP="006C43D6">
            <w:pPr>
              <w:jc w:val="center"/>
            </w:pPr>
            <w:r w:rsidRPr="00176BBA">
              <w:rPr>
                <w:b/>
                <w:bCs/>
                <w:color w:val="000000"/>
              </w:rPr>
              <w:t>____________20__г.</w:t>
            </w:r>
          </w:p>
        </w:tc>
      </w:tr>
    </w:tbl>
    <w:p w:rsidR="004C4B32" w:rsidRPr="00176BBA" w:rsidRDefault="004C4B32" w:rsidP="00D2709C">
      <w:pPr>
        <w:keepNext/>
        <w:keepLines/>
        <w:spacing w:line="240" w:lineRule="atLeast"/>
        <w:ind w:left="102" w:firstLine="578"/>
        <w:jc w:val="center"/>
        <w:outlineLvl w:val="3"/>
        <w:rPr>
          <w:b/>
          <w:color w:val="000000"/>
          <w:shd w:val="clear" w:color="auto" w:fill="FFFFFF"/>
        </w:rPr>
      </w:pPr>
    </w:p>
    <w:p w:rsidR="004C4B32" w:rsidRPr="00176BBA" w:rsidRDefault="004C4B32" w:rsidP="00D2709C">
      <w:pPr>
        <w:keepNext/>
        <w:keepLines/>
        <w:spacing w:line="240" w:lineRule="atLeast"/>
        <w:ind w:left="102" w:firstLine="578"/>
        <w:jc w:val="center"/>
        <w:outlineLvl w:val="3"/>
        <w:rPr>
          <w:b/>
          <w:color w:val="000000"/>
          <w:shd w:val="clear" w:color="auto" w:fill="FFFFFF"/>
        </w:rPr>
      </w:pPr>
    </w:p>
    <w:p w:rsidR="004C4B32" w:rsidRPr="00176BBA" w:rsidRDefault="004C4B32" w:rsidP="00D2709C">
      <w:pPr>
        <w:keepNext/>
        <w:keepLines/>
        <w:spacing w:line="240" w:lineRule="atLeast"/>
        <w:ind w:left="102" w:firstLine="578"/>
        <w:jc w:val="center"/>
        <w:outlineLvl w:val="3"/>
        <w:rPr>
          <w:b/>
          <w:color w:val="000000"/>
          <w:shd w:val="clear" w:color="auto" w:fill="FFFFFF"/>
        </w:rPr>
      </w:pPr>
      <w:r>
        <w:rPr>
          <w:b/>
          <w:color w:val="000000"/>
          <w:shd w:val="clear" w:color="auto" w:fill="FFFFFF"/>
        </w:rPr>
        <w:t>ПРОГРАММА НАУЧНО-ИССЛЕДОВАТЕЛЬСКОЙ</w:t>
      </w:r>
      <w:r w:rsidRPr="00176BBA">
        <w:rPr>
          <w:b/>
          <w:color w:val="000000"/>
          <w:shd w:val="clear" w:color="auto" w:fill="FFFFFF"/>
        </w:rPr>
        <w:t xml:space="preserve"> ПРАКТИКИ</w:t>
      </w:r>
    </w:p>
    <w:p w:rsidR="004C4B32" w:rsidRPr="00E235C6" w:rsidRDefault="004C4B32" w:rsidP="00D2709C">
      <w:pPr>
        <w:keepNext/>
        <w:keepLines/>
        <w:spacing w:line="240" w:lineRule="atLeast"/>
        <w:ind w:left="102" w:firstLine="578"/>
        <w:jc w:val="center"/>
        <w:outlineLvl w:val="3"/>
        <w:rPr>
          <w:b/>
          <w:color w:val="000000"/>
          <w:u w:val="single"/>
          <w:shd w:val="clear" w:color="auto" w:fill="FFFFFF"/>
        </w:rPr>
      </w:pPr>
    </w:p>
    <w:p w:rsidR="004C4B32" w:rsidRPr="00E235C6" w:rsidRDefault="004C4B32" w:rsidP="00D2709C">
      <w:pPr>
        <w:keepNext/>
        <w:keepLines/>
        <w:outlineLvl w:val="3"/>
        <w:rPr>
          <w:color w:val="000000"/>
          <w:shd w:val="clear" w:color="auto" w:fill="FFFFFF"/>
        </w:rPr>
      </w:pPr>
      <w:r>
        <w:rPr>
          <w:color w:val="000000"/>
          <w:shd w:val="clear" w:color="auto" w:fill="FFFFFF"/>
        </w:rPr>
        <w:t xml:space="preserve">                               </w:t>
      </w:r>
      <w:r>
        <w:rPr>
          <w:color w:val="000000"/>
          <w:u w:val="single"/>
          <w:shd w:val="clear" w:color="auto" w:fill="FFFFFF"/>
        </w:rPr>
        <w:t xml:space="preserve">                     </w:t>
      </w:r>
      <w:r w:rsidRPr="00E235C6">
        <w:rPr>
          <w:color w:val="000000"/>
          <w:u w:val="single"/>
          <w:shd w:val="clear" w:color="auto" w:fill="FFFFFF"/>
        </w:rPr>
        <w:t xml:space="preserve">       Научно-исследовательская__ практика</w:t>
      </w:r>
      <w:r w:rsidRPr="00E235C6">
        <w:rPr>
          <w:color w:val="000000"/>
          <w:shd w:val="clear" w:color="auto" w:fill="FFFFFF"/>
        </w:rPr>
        <w:t>_______</w:t>
      </w:r>
    </w:p>
    <w:p w:rsidR="004C4B32" w:rsidRPr="00754D25" w:rsidRDefault="004C4B32" w:rsidP="00D2709C">
      <w:pPr>
        <w:keepNext/>
        <w:keepLines/>
        <w:ind w:firstLine="580"/>
        <w:outlineLvl w:val="3"/>
        <w:rPr>
          <w:color w:val="000000"/>
          <w:sz w:val="18"/>
          <w:szCs w:val="18"/>
          <w:shd w:val="clear" w:color="auto" w:fill="FFFFFF"/>
        </w:rPr>
      </w:pPr>
      <w:r w:rsidRPr="00E235C6">
        <w:rPr>
          <w:color w:val="000000"/>
          <w:sz w:val="18"/>
          <w:szCs w:val="18"/>
          <w:shd w:val="clear" w:color="auto" w:fill="FFFFFF"/>
        </w:rPr>
        <w:t xml:space="preserve">                                                                        </w:t>
      </w:r>
      <w:r w:rsidRPr="00754D25">
        <w:rPr>
          <w:color w:val="000000"/>
          <w:sz w:val="18"/>
          <w:szCs w:val="18"/>
          <w:shd w:val="clear" w:color="auto" w:fill="FFFFFF"/>
        </w:rPr>
        <w:t>наименование практики по ООП и код по ФГОС</w:t>
      </w:r>
    </w:p>
    <w:p w:rsidR="004C4B32" w:rsidRPr="00754D25" w:rsidRDefault="004C4B32" w:rsidP="00D2709C">
      <w:pPr>
        <w:keepNext/>
        <w:keepLines/>
        <w:ind w:firstLine="580"/>
        <w:outlineLvl w:val="3"/>
        <w:rPr>
          <w:color w:val="000000"/>
          <w:sz w:val="18"/>
          <w:szCs w:val="18"/>
          <w:shd w:val="clear" w:color="auto" w:fill="FFFFFF"/>
        </w:rPr>
      </w:pPr>
    </w:p>
    <w:p w:rsidR="004C4B32" w:rsidRPr="007B13F3" w:rsidRDefault="004C4B32" w:rsidP="00D2709C">
      <w:pPr>
        <w:keepNext/>
        <w:keepLines/>
        <w:outlineLvl w:val="3"/>
        <w:rPr>
          <w:color w:val="000000"/>
          <w:u w:val="single"/>
          <w:shd w:val="clear" w:color="auto" w:fill="FFFFFF"/>
        </w:rPr>
      </w:pPr>
      <w:r w:rsidRPr="007B13F3">
        <w:rPr>
          <w:color w:val="000000"/>
          <w:shd w:val="clear" w:color="auto" w:fill="FFFFFF"/>
        </w:rPr>
        <w:t xml:space="preserve">для направления     </w:t>
      </w:r>
      <w:r w:rsidRPr="007B13F3">
        <w:rPr>
          <w:color w:val="000000"/>
          <w:u w:val="single"/>
          <w:shd w:val="clear" w:color="auto" w:fill="FFFFFF"/>
        </w:rPr>
        <w:t>081100</w:t>
      </w:r>
      <w:r>
        <w:rPr>
          <w:color w:val="000000"/>
          <w:u w:val="single"/>
          <w:shd w:val="clear" w:color="auto" w:fill="FFFFFF"/>
        </w:rPr>
        <w:t>.68</w:t>
      </w:r>
      <w:r w:rsidRPr="007B13F3">
        <w:rPr>
          <w:color w:val="000000"/>
          <w:u w:val="single"/>
          <w:shd w:val="clear" w:color="auto" w:fill="FFFFFF"/>
        </w:rPr>
        <w:t xml:space="preserve"> – Государственное и муниципальное управление</w:t>
      </w:r>
    </w:p>
    <w:p w:rsidR="004C4B32" w:rsidRPr="00754D25" w:rsidRDefault="004C4B32" w:rsidP="00D2709C">
      <w:pPr>
        <w:keepNext/>
        <w:keepLines/>
        <w:jc w:val="center"/>
        <w:outlineLvl w:val="3"/>
        <w:rPr>
          <w:color w:val="000000"/>
          <w:sz w:val="18"/>
          <w:szCs w:val="18"/>
          <w:shd w:val="clear" w:color="auto" w:fill="FFFFFF"/>
        </w:rPr>
      </w:pPr>
      <w:r w:rsidRPr="00754D25">
        <w:rPr>
          <w:color w:val="000000"/>
          <w:sz w:val="18"/>
          <w:szCs w:val="18"/>
          <w:shd w:val="clear" w:color="auto" w:fill="FFFFFF"/>
        </w:rPr>
        <w:t>шифр и полное наименование направления</w:t>
      </w:r>
    </w:p>
    <w:p w:rsidR="004C4B32" w:rsidRDefault="004C4B32" w:rsidP="00D2709C">
      <w:pPr>
        <w:keepNext/>
        <w:keepLines/>
        <w:outlineLvl w:val="3"/>
        <w:rPr>
          <w:color w:val="000000"/>
          <w:shd w:val="clear" w:color="auto" w:fill="FFFFFF"/>
        </w:rPr>
      </w:pPr>
      <w:r w:rsidRPr="00B1016A">
        <w:rPr>
          <w:color w:val="000000"/>
          <w:shd w:val="clear" w:color="auto" w:fill="FFFFFF"/>
        </w:rPr>
        <w:t xml:space="preserve">по программе  </w:t>
      </w:r>
      <w:r>
        <w:rPr>
          <w:color w:val="000000"/>
          <w:shd w:val="clear" w:color="auto" w:fill="FFFFFF"/>
        </w:rPr>
        <w:t xml:space="preserve">            </w:t>
      </w:r>
      <w:r w:rsidRPr="007B13F3">
        <w:rPr>
          <w:color w:val="000000"/>
          <w:u w:val="single"/>
          <w:shd w:val="clear" w:color="auto" w:fill="FFFFFF"/>
        </w:rPr>
        <w:t>081100</w:t>
      </w:r>
      <w:r>
        <w:rPr>
          <w:color w:val="000000"/>
          <w:u w:val="single"/>
          <w:shd w:val="clear" w:color="auto" w:fill="FFFFFF"/>
        </w:rPr>
        <w:t>.68.01</w:t>
      </w:r>
      <w:r w:rsidRPr="007B13F3">
        <w:rPr>
          <w:color w:val="000000"/>
          <w:u w:val="single"/>
          <w:shd w:val="clear" w:color="auto" w:fill="FFFFFF"/>
        </w:rPr>
        <w:t xml:space="preserve"> – Государственное и муниципальное</w:t>
      </w:r>
      <w:r>
        <w:rPr>
          <w:color w:val="000000"/>
          <w:u w:val="single"/>
          <w:shd w:val="clear" w:color="auto" w:fill="FFFFFF"/>
        </w:rPr>
        <w:t xml:space="preserve"> управление</w:t>
      </w:r>
    </w:p>
    <w:p w:rsidR="004C4B32" w:rsidRPr="00B1016A" w:rsidRDefault="004C4B32" w:rsidP="00D2709C">
      <w:pPr>
        <w:keepNext/>
        <w:keepLines/>
        <w:outlineLvl w:val="3"/>
        <w:rPr>
          <w:color w:val="000000"/>
          <w:sz w:val="18"/>
          <w:szCs w:val="18"/>
          <w:shd w:val="clear" w:color="auto" w:fill="FFFFFF"/>
        </w:rPr>
      </w:pPr>
      <w:r w:rsidRPr="00B1016A">
        <w:rPr>
          <w:color w:val="000000"/>
          <w:shd w:val="clear" w:color="auto" w:fill="FFFFFF"/>
        </w:rPr>
        <w:t>магистерской</w:t>
      </w:r>
      <w:r>
        <w:rPr>
          <w:color w:val="000000"/>
          <w:shd w:val="clear" w:color="auto" w:fill="FFFFFF"/>
        </w:rPr>
        <w:t xml:space="preserve">                      </w:t>
      </w:r>
      <w:r w:rsidRPr="00B1016A">
        <w:rPr>
          <w:color w:val="000000"/>
          <w:shd w:val="clear" w:color="auto" w:fill="FFFFFF"/>
        </w:rPr>
        <w:t xml:space="preserve"> </w:t>
      </w:r>
      <w:r w:rsidRPr="00754D25">
        <w:rPr>
          <w:color w:val="000000"/>
          <w:sz w:val="18"/>
          <w:szCs w:val="18"/>
          <w:shd w:val="clear" w:color="auto" w:fill="FFFFFF"/>
        </w:rPr>
        <w:t>шифр и полное наименование программы</w:t>
      </w:r>
    </w:p>
    <w:p w:rsidR="004C4B32" w:rsidRDefault="004C4B32" w:rsidP="00D2709C">
      <w:pPr>
        <w:keepNext/>
        <w:keepLines/>
        <w:outlineLvl w:val="3"/>
        <w:rPr>
          <w:color w:val="000000"/>
          <w:shd w:val="clear" w:color="auto" w:fill="FFFFFF"/>
        </w:rPr>
      </w:pPr>
      <w:r w:rsidRPr="00B1016A">
        <w:rPr>
          <w:color w:val="000000"/>
          <w:shd w:val="clear" w:color="auto" w:fill="FFFFFF"/>
        </w:rPr>
        <w:t xml:space="preserve">подготовки </w:t>
      </w:r>
    </w:p>
    <w:p w:rsidR="004C4B32" w:rsidRPr="00B1016A" w:rsidRDefault="004C4B32" w:rsidP="00D2709C">
      <w:pPr>
        <w:keepNext/>
        <w:keepLines/>
        <w:outlineLvl w:val="3"/>
        <w:rPr>
          <w:color w:val="000000"/>
          <w:shd w:val="clear" w:color="auto" w:fill="FFFFFF"/>
        </w:rPr>
      </w:pP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 xml:space="preserve">факультет                   </w:t>
      </w:r>
      <w:r w:rsidRPr="007B13F3">
        <w:rPr>
          <w:color w:val="000000"/>
          <w:u w:val="single"/>
          <w:shd w:val="clear" w:color="auto" w:fill="FFFFFF"/>
        </w:rPr>
        <w:t>Государственного и муниципального управления</w:t>
      </w:r>
    </w:p>
    <w:p w:rsidR="004C4B32" w:rsidRPr="00754D25" w:rsidRDefault="004C4B32" w:rsidP="00D2709C">
      <w:pPr>
        <w:keepNext/>
        <w:keepLines/>
        <w:ind w:firstLine="580"/>
        <w:jc w:val="center"/>
        <w:outlineLvl w:val="3"/>
        <w:rPr>
          <w:color w:val="000000"/>
          <w:sz w:val="18"/>
          <w:szCs w:val="18"/>
          <w:shd w:val="clear" w:color="auto" w:fill="FFFFFF"/>
        </w:rPr>
      </w:pPr>
      <w:r w:rsidRPr="00754D25">
        <w:rPr>
          <w:color w:val="000000"/>
          <w:sz w:val="18"/>
          <w:szCs w:val="18"/>
          <w:shd w:val="clear" w:color="auto" w:fill="FFFFFF"/>
        </w:rPr>
        <w:t>наименование факультета, где ведется подготовка магистра</w:t>
      </w:r>
    </w:p>
    <w:p w:rsidR="004C4B32" w:rsidRPr="007B13F3" w:rsidRDefault="004C4B32" w:rsidP="00D2709C">
      <w:pPr>
        <w:keepNext/>
        <w:keepLines/>
        <w:ind w:firstLine="580"/>
        <w:outlineLvl w:val="3"/>
        <w:rPr>
          <w:color w:val="000000"/>
          <w:shd w:val="clear" w:color="auto" w:fill="FFFFFF"/>
        </w:rPr>
      </w:pP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 xml:space="preserve">кафедра                      </w:t>
      </w:r>
      <w:r w:rsidRPr="007B13F3">
        <w:rPr>
          <w:color w:val="000000"/>
          <w:u w:val="single"/>
          <w:shd w:val="clear" w:color="auto" w:fill="FFFFFF"/>
        </w:rPr>
        <w:t>Государственного и муниципального управления</w:t>
      </w:r>
    </w:p>
    <w:p w:rsidR="004C4B32" w:rsidRPr="00754D25" w:rsidRDefault="004C4B32" w:rsidP="00D2709C">
      <w:pPr>
        <w:keepNext/>
        <w:keepLines/>
        <w:jc w:val="center"/>
        <w:outlineLvl w:val="3"/>
        <w:rPr>
          <w:color w:val="000000"/>
          <w:sz w:val="18"/>
          <w:szCs w:val="18"/>
          <w:shd w:val="clear" w:color="auto" w:fill="FFFFFF"/>
        </w:rPr>
      </w:pPr>
      <w:r w:rsidRPr="00754D25">
        <w:rPr>
          <w:color w:val="000000"/>
          <w:sz w:val="18"/>
          <w:szCs w:val="18"/>
          <w:shd w:val="clear" w:color="auto" w:fill="FFFFFF"/>
        </w:rPr>
        <w:t>наименование кафедры, за которой закреплена практика</w:t>
      </w:r>
    </w:p>
    <w:p w:rsidR="004C4B32" w:rsidRPr="007B13F3" w:rsidRDefault="004C4B32" w:rsidP="00D2709C">
      <w:pPr>
        <w:keepNext/>
        <w:keepLines/>
        <w:jc w:val="both"/>
        <w:outlineLvl w:val="3"/>
        <w:rPr>
          <w:color w:val="000000"/>
          <w:shd w:val="clear" w:color="auto" w:fill="FFFFFF"/>
        </w:rPr>
      </w:pPr>
      <w:r w:rsidRPr="007B13F3">
        <w:rPr>
          <w:color w:val="000000"/>
          <w:shd w:val="clear" w:color="auto" w:fill="FFFFFF"/>
        </w:rPr>
        <w:t>Квалификация выпускника (степень)_________________</w:t>
      </w:r>
      <w:r>
        <w:rPr>
          <w:color w:val="000000"/>
          <w:u w:val="single"/>
          <w:shd w:val="clear" w:color="auto" w:fill="FFFFFF"/>
        </w:rPr>
        <w:t>магистр</w:t>
      </w:r>
      <w:r w:rsidRPr="007B13F3">
        <w:rPr>
          <w:color w:val="000000"/>
          <w:shd w:val="clear" w:color="auto" w:fill="FFFFFF"/>
        </w:rPr>
        <w:t>____________________</w:t>
      </w:r>
    </w:p>
    <w:p w:rsidR="004C4B32" w:rsidRPr="00754D25" w:rsidRDefault="004C4B32" w:rsidP="00D2709C">
      <w:pPr>
        <w:keepNext/>
        <w:keepLines/>
        <w:ind w:firstLine="580"/>
        <w:jc w:val="both"/>
        <w:outlineLvl w:val="3"/>
        <w:rPr>
          <w:color w:val="000000"/>
          <w:sz w:val="18"/>
          <w:szCs w:val="18"/>
          <w:shd w:val="clear" w:color="auto" w:fill="FFFFFF"/>
        </w:rPr>
      </w:pPr>
      <w:r w:rsidRPr="00754D25">
        <w:rPr>
          <w:color w:val="000000"/>
          <w:sz w:val="18"/>
          <w:szCs w:val="18"/>
          <w:shd w:val="clear" w:color="auto" w:fill="FFFFFF"/>
        </w:rPr>
        <w:t>магистр</w:t>
      </w: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 xml:space="preserve">Форма обучения     </w:t>
      </w:r>
      <w:r w:rsidRPr="007B13F3">
        <w:rPr>
          <w:color w:val="000000"/>
          <w:u w:val="single"/>
          <w:shd w:val="clear" w:color="auto" w:fill="FFFFFF"/>
        </w:rPr>
        <w:t xml:space="preserve">очная             </w:t>
      </w:r>
      <w:r w:rsidRPr="007B13F3">
        <w:rPr>
          <w:color w:val="000000"/>
          <w:shd w:val="clear" w:color="auto" w:fill="FFFFFF"/>
        </w:rPr>
        <w:t xml:space="preserve">  курс_____</w:t>
      </w:r>
      <w:r>
        <w:rPr>
          <w:color w:val="000000"/>
          <w:shd w:val="clear" w:color="auto" w:fill="FFFFFF"/>
        </w:rPr>
        <w:t>2</w:t>
      </w:r>
      <w:r w:rsidRPr="007B13F3">
        <w:rPr>
          <w:color w:val="000000"/>
          <w:shd w:val="clear" w:color="auto" w:fill="FFFFFF"/>
        </w:rPr>
        <w:t>________ семестр___</w:t>
      </w:r>
      <w:r>
        <w:rPr>
          <w:color w:val="000000"/>
          <w:shd w:val="clear" w:color="auto" w:fill="FFFFFF"/>
        </w:rPr>
        <w:t>12</w:t>
      </w:r>
      <w:r w:rsidRPr="007B13F3">
        <w:rPr>
          <w:color w:val="000000"/>
          <w:shd w:val="clear" w:color="auto" w:fill="FFFFFF"/>
        </w:rPr>
        <w:t>______</w:t>
      </w:r>
    </w:p>
    <w:p w:rsidR="004C4B32" w:rsidRPr="00754D25" w:rsidRDefault="004C4B32" w:rsidP="00D2709C">
      <w:pPr>
        <w:keepNext/>
        <w:keepLines/>
        <w:ind w:firstLine="580"/>
        <w:outlineLvl w:val="3"/>
        <w:rPr>
          <w:color w:val="000000"/>
          <w:sz w:val="18"/>
          <w:szCs w:val="18"/>
          <w:shd w:val="clear" w:color="auto" w:fill="FFFFFF"/>
        </w:rPr>
      </w:pPr>
      <w:r w:rsidRPr="00754D25">
        <w:rPr>
          <w:color w:val="000000"/>
          <w:sz w:val="18"/>
          <w:szCs w:val="18"/>
          <w:shd w:val="clear" w:color="auto" w:fill="FFFFFF"/>
        </w:rPr>
        <w:t xml:space="preserve">                               очная, заочная, др.</w:t>
      </w: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Всего продолжительность практики (в неделях) ______________</w:t>
      </w:r>
      <w:r w:rsidRPr="00696017">
        <w:rPr>
          <w:color w:val="000000"/>
          <w:u w:val="single"/>
          <w:shd w:val="clear" w:color="auto" w:fill="FFFFFF"/>
        </w:rPr>
        <w:t>4</w:t>
      </w:r>
      <w:r w:rsidRPr="007B13F3">
        <w:rPr>
          <w:color w:val="000000"/>
          <w:shd w:val="clear" w:color="auto" w:fill="FFFFFF"/>
        </w:rPr>
        <w:t>_________________</w:t>
      </w:r>
    </w:p>
    <w:p w:rsidR="004C4B32" w:rsidRPr="007B13F3" w:rsidRDefault="004C4B32" w:rsidP="00D2709C">
      <w:pPr>
        <w:ind w:hanging="102"/>
        <w:jc w:val="both"/>
        <w:rPr>
          <w:bCs/>
          <w:color w:val="000000"/>
        </w:rPr>
      </w:pPr>
      <w:r w:rsidRPr="007B13F3">
        <w:rPr>
          <w:bCs/>
          <w:color w:val="000000"/>
        </w:rPr>
        <w:t xml:space="preserve">  Трудоемкость (в зачетных единицах) ______</w:t>
      </w:r>
      <w:r w:rsidRPr="00B1016A">
        <w:rPr>
          <w:bCs/>
          <w:color w:val="000000"/>
          <w:u w:val="single"/>
        </w:rPr>
        <w:t>6</w:t>
      </w:r>
      <w:r w:rsidRPr="00B1016A">
        <w:rPr>
          <w:bCs/>
          <w:color w:val="000000"/>
          <w:u w:val="single"/>
          <w:lang w:val="en-US"/>
        </w:rPr>
        <w:t>ZET</w:t>
      </w:r>
      <w:r w:rsidRPr="007B13F3">
        <w:rPr>
          <w:bCs/>
          <w:color w:val="000000"/>
        </w:rPr>
        <w:t>______________</w:t>
      </w:r>
      <w:r>
        <w:rPr>
          <w:bCs/>
          <w:color w:val="000000"/>
        </w:rPr>
        <w:t>_________________</w:t>
      </w:r>
      <w:r w:rsidRPr="007B13F3">
        <w:rPr>
          <w:bCs/>
          <w:color w:val="000000"/>
        </w:rPr>
        <w:t>.</w:t>
      </w:r>
    </w:p>
    <w:p w:rsidR="004C4B32" w:rsidRPr="007B13F3" w:rsidRDefault="004C4B32" w:rsidP="00D2709C">
      <w:pPr>
        <w:keepNext/>
        <w:keepLines/>
        <w:jc w:val="both"/>
        <w:outlineLvl w:val="3"/>
        <w:rPr>
          <w:color w:val="000000"/>
          <w:u w:val="single"/>
          <w:shd w:val="clear" w:color="auto" w:fill="FFFFFF"/>
        </w:rPr>
      </w:pPr>
      <w:r w:rsidRPr="007B13F3">
        <w:rPr>
          <w:color w:val="000000"/>
          <w:shd w:val="clear" w:color="auto" w:fill="FFFFFF"/>
        </w:rPr>
        <w:t xml:space="preserve">Программа составлена в соответствии с требованиями ФГОС ВПО с учетом рекомендаций и примерной ООП ВПО по направлению и программе подготовки </w:t>
      </w:r>
      <w:r>
        <w:rPr>
          <w:color w:val="000000"/>
          <w:shd w:val="clear" w:color="auto" w:fill="FFFFFF"/>
        </w:rPr>
        <w:t xml:space="preserve"> магистров </w:t>
      </w:r>
      <w:r w:rsidRPr="007B13F3">
        <w:rPr>
          <w:color w:val="000000"/>
          <w:u w:val="single"/>
          <w:shd w:val="clear" w:color="auto" w:fill="FFFFFF"/>
        </w:rPr>
        <w:t xml:space="preserve">081100-Государственное и муниципальное управление </w:t>
      </w:r>
    </w:p>
    <w:p w:rsidR="004C4B32" w:rsidRPr="007B13F3" w:rsidRDefault="004C4B32" w:rsidP="00D2709C">
      <w:pPr>
        <w:keepNext/>
        <w:keepLines/>
        <w:jc w:val="both"/>
        <w:outlineLvl w:val="3"/>
        <w:rPr>
          <w:color w:val="000000"/>
          <w:u w:val="single"/>
          <w:shd w:val="clear" w:color="auto" w:fill="FFFFFF"/>
        </w:rPr>
      </w:pPr>
      <w:r w:rsidRPr="007B13F3">
        <w:rPr>
          <w:color w:val="000000"/>
          <w:shd w:val="clear" w:color="auto" w:fill="FFFFFF"/>
        </w:rPr>
        <w:t>Зав. кафедрой, на которой разработан</w:t>
      </w:r>
      <w:r>
        <w:rPr>
          <w:color w:val="000000"/>
          <w:shd w:val="clear" w:color="auto" w:fill="FFFFFF"/>
        </w:rPr>
        <w:t>а программа ___________________</w:t>
      </w:r>
      <w:r w:rsidRPr="007B13F3">
        <w:rPr>
          <w:color w:val="000000"/>
          <w:u w:val="single"/>
          <w:shd w:val="clear" w:color="auto" w:fill="FFFFFF"/>
        </w:rPr>
        <w:t>М.М.Шабанова.</w:t>
      </w:r>
    </w:p>
    <w:p w:rsidR="004C4B32" w:rsidRPr="00754D25" w:rsidRDefault="004C4B32" w:rsidP="00D2709C">
      <w:pPr>
        <w:keepNext/>
        <w:keepLines/>
        <w:outlineLvl w:val="3"/>
        <w:rPr>
          <w:color w:val="000000"/>
          <w:sz w:val="18"/>
          <w:szCs w:val="18"/>
          <w:shd w:val="clear" w:color="auto" w:fill="FFFFFF"/>
        </w:rPr>
      </w:pPr>
      <w:r w:rsidRPr="00754D25">
        <w:rPr>
          <w:color w:val="000000"/>
          <w:sz w:val="18"/>
          <w:szCs w:val="18"/>
          <w:shd w:val="clear" w:color="auto" w:fill="FFFFFF"/>
        </w:rPr>
        <w:t xml:space="preserve"> </w:t>
      </w:r>
      <w:r>
        <w:rPr>
          <w:color w:val="000000"/>
          <w:sz w:val="18"/>
          <w:szCs w:val="18"/>
          <w:shd w:val="clear" w:color="auto" w:fill="FFFFFF"/>
        </w:rPr>
        <w:t xml:space="preserve">                                                                                                                                               </w:t>
      </w:r>
      <w:r w:rsidRPr="00754D25">
        <w:rPr>
          <w:color w:val="000000"/>
          <w:sz w:val="18"/>
          <w:szCs w:val="18"/>
          <w:shd w:val="clear" w:color="auto" w:fill="FFFFFF"/>
        </w:rPr>
        <w:t xml:space="preserve"> Подпись          ФИО</w:t>
      </w:r>
    </w:p>
    <w:p w:rsidR="004C4B32" w:rsidRPr="00176BBA" w:rsidRDefault="004C4B32" w:rsidP="00D2709C">
      <w:pPr>
        <w:keepNext/>
        <w:keepLines/>
        <w:jc w:val="both"/>
        <w:outlineLvl w:val="3"/>
        <w:rPr>
          <w:color w:val="000000"/>
          <w:shd w:val="clear" w:color="auto" w:fill="FFFFFF"/>
        </w:rPr>
      </w:pPr>
      <w:r w:rsidRPr="00176BBA">
        <w:rPr>
          <w:color w:val="000000"/>
          <w:shd w:val="clear" w:color="auto" w:fill="FFFFFF"/>
        </w:rPr>
        <w:t>Программа одобрена на заседании выпускающей кафедры от ____________ года, протокол № _____.</w:t>
      </w:r>
    </w:p>
    <w:p w:rsidR="004C4B32" w:rsidRPr="007B13F3" w:rsidRDefault="004C4B32" w:rsidP="00D2709C">
      <w:pPr>
        <w:keepNext/>
        <w:keepLines/>
        <w:jc w:val="both"/>
        <w:outlineLvl w:val="3"/>
        <w:rPr>
          <w:color w:val="000000"/>
          <w:u w:val="single"/>
          <w:shd w:val="clear" w:color="auto" w:fill="FFFFFF"/>
        </w:rPr>
      </w:pPr>
      <w:r w:rsidRPr="00176BBA">
        <w:rPr>
          <w:color w:val="000000"/>
          <w:shd w:val="clear" w:color="auto" w:fill="FFFFFF"/>
        </w:rPr>
        <w:t>Зав. выпускающей кафедрой по данному направлени</w:t>
      </w:r>
      <w:r>
        <w:rPr>
          <w:color w:val="000000"/>
          <w:shd w:val="clear" w:color="auto" w:fill="FFFFFF"/>
        </w:rPr>
        <w:t>ю _______________</w:t>
      </w:r>
      <w:r w:rsidRPr="007B13F3">
        <w:rPr>
          <w:color w:val="000000"/>
          <w:u w:val="single"/>
          <w:shd w:val="clear" w:color="auto" w:fill="FFFFFF"/>
        </w:rPr>
        <w:t>М.М.Шабановва</w:t>
      </w:r>
    </w:p>
    <w:p w:rsidR="004C4B32" w:rsidRPr="00754D25" w:rsidRDefault="004C4B32" w:rsidP="00D2709C">
      <w:pPr>
        <w:keepNext/>
        <w:keepLines/>
        <w:jc w:val="both"/>
        <w:outlineLvl w:val="3"/>
        <w:rPr>
          <w:color w:val="000000"/>
          <w:sz w:val="18"/>
          <w:szCs w:val="18"/>
          <w:shd w:val="clear" w:color="auto" w:fill="FFFFFF"/>
        </w:rPr>
      </w:pPr>
      <w:r>
        <w:rPr>
          <w:color w:val="000000"/>
          <w:sz w:val="18"/>
          <w:szCs w:val="18"/>
          <w:shd w:val="clear" w:color="auto" w:fill="FFFFFF"/>
        </w:rPr>
        <w:t xml:space="preserve">                                                                                                                                         </w:t>
      </w:r>
      <w:r w:rsidRPr="00754D25">
        <w:rPr>
          <w:color w:val="000000"/>
          <w:sz w:val="18"/>
          <w:szCs w:val="18"/>
          <w:shd w:val="clear" w:color="auto" w:fill="FFFFFF"/>
        </w:rPr>
        <w:t>подпись                       ФИО</w:t>
      </w:r>
    </w:p>
    <w:p w:rsidR="004C4B32" w:rsidRPr="00176BBA" w:rsidRDefault="004C4B32" w:rsidP="00D2709C">
      <w:pPr>
        <w:keepNext/>
        <w:keepLines/>
        <w:jc w:val="both"/>
        <w:outlineLvl w:val="3"/>
        <w:rPr>
          <w:color w:val="000000"/>
          <w:shd w:val="clear" w:color="auto" w:fill="FFFFFF"/>
        </w:rPr>
      </w:pPr>
    </w:p>
    <w:p w:rsidR="004C4B32" w:rsidRPr="004D1A33" w:rsidRDefault="004C4B32" w:rsidP="00D2709C">
      <w:pPr>
        <w:ind w:hanging="102"/>
        <w:jc w:val="both"/>
        <w:rPr>
          <w:color w:val="000000"/>
          <w:u w:val="single"/>
        </w:rPr>
      </w:pPr>
      <w:r>
        <w:rPr>
          <w:color w:val="000000"/>
        </w:rPr>
        <w:t>Нач.учебного отдела_____________</w:t>
      </w:r>
      <w:r w:rsidRPr="004D1A33">
        <w:rPr>
          <w:color w:val="000000"/>
        </w:rPr>
        <w:t>____________________________________</w:t>
      </w:r>
      <w:r w:rsidRPr="004D1A33">
        <w:rPr>
          <w:color w:val="000000"/>
          <w:u w:val="single"/>
        </w:rPr>
        <w:t>Р.А.Атаханов</w:t>
      </w:r>
    </w:p>
    <w:p w:rsidR="004C4B32" w:rsidRPr="00754D25" w:rsidRDefault="004C4B32" w:rsidP="00D2709C">
      <w:pPr>
        <w:ind w:hanging="102"/>
        <w:jc w:val="both"/>
        <w:rPr>
          <w:color w:val="000000"/>
          <w:sz w:val="18"/>
          <w:szCs w:val="18"/>
        </w:rPr>
      </w:pPr>
      <w:r>
        <w:rPr>
          <w:color w:val="000000"/>
          <w:sz w:val="18"/>
          <w:szCs w:val="18"/>
        </w:rPr>
        <w:t xml:space="preserve">                                                                                                                   </w:t>
      </w:r>
      <w:r w:rsidRPr="00754D25">
        <w:rPr>
          <w:color w:val="000000"/>
          <w:sz w:val="18"/>
          <w:szCs w:val="18"/>
        </w:rPr>
        <w:t>подпись                         ФИО</w:t>
      </w:r>
    </w:p>
    <w:tbl>
      <w:tblPr>
        <w:tblW w:w="9571" w:type="dxa"/>
        <w:tblBorders>
          <w:insideH w:val="single" w:sz="4" w:space="0" w:color="auto"/>
        </w:tblBorders>
        <w:tblLook w:val="01E0"/>
      </w:tblPr>
      <w:tblGrid>
        <w:gridCol w:w="5284"/>
        <w:gridCol w:w="4287"/>
      </w:tblGrid>
      <w:tr w:rsidR="004C4B32" w:rsidRPr="00176BBA" w:rsidTr="00AC6E41">
        <w:trPr>
          <w:trHeight w:val="3225"/>
        </w:trPr>
        <w:tc>
          <w:tcPr>
            <w:tcW w:w="5284" w:type="dxa"/>
          </w:tcPr>
          <w:p w:rsidR="004C4B32" w:rsidRPr="00176BBA" w:rsidRDefault="004C4B32" w:rsidP="00AC6E41">
            <w:pPr>
              <w:keepNext/>
              <w:keepLines/>
              <w:tabs>
                <w:tab w:val="left" w:pos="2268"/>
              </w:tabs>
              <w:ind w:right="3454"/>
              <w:jc w:val="center"/>
              <w:outlineLvl w:val="3"/>
              <w:rPr>
                <w:b/>
                <w:color w:val="000000"/>
                <w:shd w:val="clear" w:color="auto" w:fill="FFFFFF"/>
              </w:rPr>
            </w:pPr>
            <w:r>
              <w:rPr>
                <w:b/>
                <w:color w:val="000000"/>
                <w:shd w:val="clear" w:color="auto" w:fill="FFFFFF"/>
              </w:rPr>
              <w:lastRenderedPageBreak/>
              <w:t xml:space="preserve">  ОДОБРЕНО</w:t>
            </w:r>
          </w:p>
          <w:p w:rsidR="004C4B32" w:rsidRPr="00176BBA" w:rsidRDefault="004C4B32" w:rsidP="00AC6E41">
            <w:pPr>
              <w:keepNext/>
              <w:keepLines/>
              <w:ind w:right="3454"/>
              <w:jc w:val="center"/>
              <w:outlineLvl w:val="3"/>
              <w:rPr>
                <w:b/>
                <w:color w:val="000000"/>
                <w:shd w:val="clear" w:color="auto" w:fill="FFFFFF"/>
              </w:rPr>
            </w:pPr>
            <w:r w:rsidRPr="00176BBA">
              <w:rPr>
                <w:b/>
                <w:color w:val="000000"/>
                <w:shd w:val="clear" w:color="auto" w:fill="FFFFFF"/>
              </w:rPr>
              <w:t>Методической комиссией      направления</w:t>
            </w:r>
          </w:p>
          <w:p w:rsidR="004C4B32" w:rsidRPr="00176BBA" w:rsidRDefault="004C4B32" w:rsidP="00AC6E41">
            <w:pPr>
              <w:rPr>
                <w:b/>
              </w:rPr>
            </w:pPr>
            <w:r w:rsidRPr="00176BBA">
              <w:rPr>
                <w:b/>
                <w:sz w:val="22"/>
                <w:szCs w:val="22"/>
              </w:rPr>
              <w:t>___</w:t>
            </w:r>
            <w:r w:rsidRPr="00B1016A">
              <w:rPr>
                <w:sz w:val="22"/>
                <w:szCs w:val="22"/>
                <w:u w:val="single"/>
              </w:rPr>
              <w:t>081100_</w:t>
            </w:r>
            <w:r>
              <w:rPr>
                <w:sz w:val="22"/>
                <w:szCs w:val="22"/>
                <w:u w:val="single"/>
              </w:rPr>
              <w:t>- « Государственное и муниципальное  управление»</w:t>
            </w:r>
            <w:r w:rsidRPr="00176BBA">
              <w:rPr>
                <w:b/>
                <w:sz w:val="22"/>
                <w:szCs w:val="22"/>
              </w:rPr>
              <w:t>______________</w:t>
            </w:r>
          </w:p>
          <w:p w:rsidR="004C4B32" w:rsidRPr="00B1016A" w:rsidRDefault="004C4B32" w:rsidP="00AC6E41">
            <w:pPr>
              <w:rPr>
                <w:sz w:val="20"/>
                <w:szCs w:val="20"/>
              </w:rPr>
            </w:pPr>
            <w:r w:rsidRPr="00B1016A">
              <w:rPr>
                <w:sz w:val="20"/>
                <w:szCs w:val="20"/>
              </w:rPr>
              <w:t xml:space="preserve">шифр и полное наименование </w:t>
            </w:r>
            <w:r>
              <w:rPr>
                <w:sz w:val="20"/>
                <w:szCs w:val="20"/>
              </w:rPr>
              <w:t>направления</w:t>
            </w:r>
          </w:p>
          <w:p w:rsidR="004C4B32" w:rsidRPr="00176BBA" w:rsidRDefault="004C4B32" w:rsidP="00AC6E41">
            <w:pPr>
              <w:rPr>
                <w:b/>
              </w:rPr>
            </w:pPr>
            <w:r w:rsidRPr="00176BBA">
              <w:rPr>
                <w:b/>
                <w:sz w:val="22"/>
                <w:szCs w:val="22"/>
              </w:rPr>
              <w:t>________________________</w:t>
            </w:r>
          </w:p>
          <w:p w:rsidR="004C4B32" w:rsidRPr="00176BBA" w:rsidRDefault="004C4B32" w:rsidP="00AC6E41">
            <w:pPr>
              <w:rPr>
                <w:b/>
              </w:rPr>
            </w:pPr>
            <w:r w:rsidRPr="00176BBA">
              <w:rPr>
                <w:b/>
                <w:sz w:val="22"/>
                <w:szCs w:val="22"/>
              </w:rPr>
              <w:t xml:space="preserve">    Председатель МК</w:t>
            </w:r>
          </w:p>
          <w:p w:rsidR="004C4B32" w:rsidRPr="00176BBA" w:rsidRDefault="004C4B32" w:rsidP="00AC6E41">
            <w:pPr>
              <w:rPr>
                <w:b/>
              </w:rPr>
            </w:pPr>
            <w:r w:rsidRPr="00176BBA">
              <w:rPr>
                <w:b/>
                <w:sz w:val="22"/>
                <w:szCs w:val="22"/>
              </w:rPr>
              <w:t>_______________________</w:t>
            </w:r>
          </w:p>
          <w:p w:rsidR="004C4B32" w:rsidRPr="00176BBA" w:rsidRDefault="004C4B32" w:rsidP="00AC6E41">
            <w:r w:rsidRPr="00176BBA">
              <w:rPr>
                <w:sz w:val="22"/>
                <w:szCs w:val="22"/>
              </w:rPr>
              <w:t>Подпись,   ФИО</w:t>
            </w:r>
          </w:p>
          <w:p w:rsidR="004C4B32" w:rsidRPr="00176BBA" w:rsidRDefault="004C4B32" w:rsidP="00AC6E41">
            <w:r w:rsidRPr="00176BBA">
              <w:rPr>
                <w:sz w:val="22"/>
                <w:szCs w:val="22"/>
              </w:rPr>
              <w:t>_____________20 __г.</w:t>
            </w:r>
          </w:p>
          <w:p w:rsidR="004C4B32" w:rsidRPr="00176BBA" w:rsidRDefault="004C4B32" w:rsidP="00AC6E41">
            <w:pPr>
              <w:rPr>
                <w:b/>
              </w:rPr>
            </w:pPr>
          </w:p>
        </w:tc>
        <w:tc>
          <w:tcPr>
            <w:tcW w:w="4287" w:type="dxa"/>
          </w:tcPr>
          <w:p w:rsidR="004C4B32" w:rsidRPr="00176BBA" w:rsidRDefault="004C4B32" w:rsidP="00AC6E41">
            <w:pPr>
              <w:jc w:val="center"/>
              <w:rPr>
                <w:b/>
              </w:rPr>
            </w:pPr>
            <w:r w:rsidRPr="00176BBA">
              <w:rPr>
                <w:b/>
              </w:rPr>
              <w:t>АВТОР</w:t>
            </w:r>
            <w:r>
              <w:rPr>
                <w:b/>
              </w:rPr>
              <w:t xml:space="preserve">  ПРОГРАММЫ</w:t>
            </w:r>
          </w:p>
          <w:p w:rsidR="004C4B32" w:rsidRPr="00176BBA" w:rsidRDefault="004C4B32" w:rsidP="00AC6E41">
            <w:pPr>
              <w:jc w:val="right"/>
              <w:rPr>
                <w:b/>
              </w:rPr>
            </w:pPr>
            <w:r w:rsidRPr="00176BBA">
              <w:rPr>
                <w:b/>
              </w:rPr>
              <w:t>________________________________</w:t>
            </w:r>
          </w:p>
          <w:p w:rsidR="004C4B32" w:rsidRPr="00176BBA" w:rsidRDefault="004C4B32" w:rsidP="00AC6E41">
            <w:pPr>
              <w:jc w:val="right"/>
            </w:pPr>
            <w:r w:rsidRPr="00176BBA">
              <w:rPr>
                <w:sz w:val="22"/>
                <w:szCs w:val="22"/>
              </w:rPr>
              <w:t>ФИО, уч. степень, ученое звание, подпись</w:t>
            </w:r>
          </w:p>
          <w:p w:rsidR="004C4B32" w:rsidRPr="00176BBA" w:rsidRDefault="004C4B32" w:rsidP="00AC6E41">
            <w:pPr>
              <w:jc w:val="center"/>
              <w:rPr>
                <w:b/>
              </w:rPr>
            </w:pPr>
            <w:r w:rsidRPr="00176BBA">
              <w:rPr>
                <w:b/>
              </w:rPr>
              <w:t>_____________________</w:t>
            </w:r>
          </w:p>
          <w:p w:rsidR="004C4B32" w:rsidRPr="00176BBA" w:rsidRDefault="004C4B32" w:rsidP="00AC6E41">
            <w:pPr>
              <w:jc w:val="center"/>
              <w:rPr>
                <w:b/>
              </w:rPr>
            </w:pPr>
            <w:r w:rsidRPr="00176BBA">
              <w:rPr>
                <w:b/>
              </w:rPr>
              <w:t>_____________________</w:t>
            </w:r>
          </w:p>
          <w:p w:rsidR="004C4B32" w:rsidRPr="00176BBA" w:rsidRDefault="004C4B32" w:rsidP="00AC6E41">
            <w:pPr>
              <w:jc w:val="center"/>
              <w:rPr>
                <w:b/>
              </w:rPr>
            </w:pPr>
            <w:r w:rsidRPr="00176BBA">
              <w:rPr>
                <w:b/>
              </w:rPr>
              <w:t>_____________________</w:t>
            </w:r>
          </w:p>
          <w:p w:rsidR="004C4B32" w:rsidRPr="00176BBA" w:rsidRDefault="004C4B32" w:rsidP="00AC6E41">
            <w:pPr>
              <w:jc w:val="center"/>
              <w:rPr>
                <w:b/>
              </w:rPr>
            </w:pPr>
            <w:r w:rsidRPr="00176BBA">
              <w:rPr>
                <w:b/>
              </w:rPr>
              <w:t>_____________________</w:t>
            </w:r>
          </w:p>
          <w:p w:rsidR="004C4B32" w:rsidRPr="00176BBA" w:rsidRDefault="004C4B32" w:rsidP="00AC6E41">
            <w:pPr>
              <w:jc w:val="right"/>
              <w:rPr>
                <w:b/>
              </w:rPr>
            </w:pPr>
          </w:p>
        </w:tc>
      </w:tr>
    </w:tbl>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Pr="002F7C50" w:rsidRDefault="004C4B32" w:rsidP="00D2709C">
      <w:pPr>
        <w:pStyle w:val="ac"/>
        <w:numPr>
          <w:ilvl w:val="0"/>
          <w:numId w:val="22"/>
        </w:numPr>
        <w:autoSpaceDE w:val="0"/>
        <w:autoSpaceDN w:val="0"/>
        <w:adjustRightInd w:val="0"/>
        <w:jc w:val="center"/>
        <w:rPr>
          <w:rFonts w:eastAsia="Arial Unicode MS"/>
          <w:b/>
          <w:bCs/>
          <w:color w:val="000000"/>
        </w:rPr>
      </w:pPr>
      <w:r w:rsidRPr="002F7C50">
        <w:rPr>
          <w:rFonts w:eastAsia="Arial Unicode MS"/>
          <w:b/>
          <w:bCs/>
          <w:color w:val="000000"/>
        </w:rPr>
        <w:lastRenderedPageBreak/>
        <w:t xml:space="preserve">Цель  научно-исследовательской практики </w:t>
      </w:r>
    </w:p>
    <w:p w:rsidR="004C4B32" w:rsidRPr="002F7C50" w:rsidRDefault="004C4B32" w:rsidP="00D2709C">
      <w:pPr>
        <w:pStyle w:val="ac"/>
        <w:autoSpaceDE w:val="0"/>
        <w:autoSpaceDN w:val="0"/>
        <w:adjustRightInd w:val="0"/>
        <w:ind w:left="927"/>
        <w:rPr>
          <w:rFonts w:eastAsia="Arial Unicode MS"/>
          <w:b/>
          <w:bCs/>
          <w:color w:val="000000"/>
        </w:rPr>
      </w:pPr>
    </w:p>
    <w:p w:rsidR="004C4B32" w:rsidRDefault="004C4B32" w:rsidP="00D2709C">
      <w:pPr>
        <w:pStyle w:val="a9"/>
        <w:ind w:firstLine="709"/>
        <w:jc w:val="both"/>
        <w:rPr>
          <w:bCs/>
        </w:rPr>
      </w:pPr>
      <w:r>
        <w:rPr>
          <w:b/>
          <w:bCs/>
        </w:rPr>
        <w:t>1.</w:t>
      </w:r>
      <w:r w:rsidRPr="002F7C50">
        <w:rPr>
          <w:b/>
          <w:bCs/>
        </w:rPr>
        <w:t>Цель</w:t>
      </w:r>
      <w:r>
        <w:rPr>
          <w:b/>
          <w:bCs/>
        </w:rPr>
        <w:t xml:space="preserve"> </w:t>
      </w:r>
      <w:r w:rsidRPr="002F7C50">
        <w:rPr>
          <w:rFonts w:eastAsia="Arial Unicode MS"/>
          <w:bCs/>
          <w:color w:val="000000"/>
        </w:rPr>
        <w:t>научно-исследовательской практики -</w:t>
      </w:r>
      <w:r w:rsidRPr="002F7C50">
        <w:rPr>
          <w:bCs/>
        </w:rPr>
        <w:t xml:space="preserve"> формирование навыков творческого профессионального мышления путём овладения научными методами познания и исследования, обеспечение единства образовательного (учебного и воспитательного), научного и практического процессов, а также создание и развитие условий (правовых, экономических, организационных, ресурсных и т.д.), обеспечивающих возможность для каждого студента реализовывать свое право на творческое развитие личности, участие в научных исследованиях и научно-техническом творчестве - полноценное, равное и</w:t>
      </w:r>
      <w:r>
        <w:rPr>
          <w:bCs/>
        </w:rPr>
        <w:t xml:space="preserve"> </w:t>
      </w:r>
      <w:r w:rsidRPr="002F7C50">
        <w:rPr>
          <w:bCs/>
        </w:rPr>
        <w:t>доступное для каждого в соответствии с его потребностями, целевыми установками и способностями.</w:t>
      </w:r>
    </w:p>
    <w:p w:rsidR="004C4B32" w:rsidRDefault="004C4B32" w:rsidP="00D2709C">
      <w:pPr>
        <w:pStyle w:val="a9"/>
        <w:ind w:firstLine="709"/>
        <w:jc w:val="both"/>
        <w:rPr>
          <w:bCs/>
        </w:rPr>
      </w:pPr>
    </w:p>
    <w:p w:rsidR="004C4B32" w:rsidRDefault="004C4B32" w:rsidP="00D2709C">
      <w:pPr>
        <w:pStyle w:val="a9"/>
        <w:numPr>
          <w:ilvl w:val="0"/>
          <w:numId w:val="22"/>
        </w:numPr>
        <w:jc w:val="both"/>
        <w:rPr>
          <w:rFonts w:eastAsia="Arial Unicode MS"/>
          <w:b/>
          <w:bCs/>
          <w:color w:val="000000"/>
        </w:rPr>
      </w:pPr>
      <w:r>
        <w:rPr>
          <w:rFonts w:eastAsia="Arial Unicode MS"/>
          <w:b/>
          <w:bCs/>
          <w:color w:val="000000"/>
        </w:rPr>
        <w:t xml:space="preserve">Задачи   научно - исследовательской   </w:t>
      </w:r>
      <w:r w:rsidRPr="00C02A4B">
        <w:rPr>
          <w:rFonts w:eastAsia="Arial Unicode MS"/>
          <w:b/>
          <w:bCs/>
          <w:color w:val="000000"/>
        </w:rPr>
        <w:t>практики</w:t>
      </w:r>
    </w:p>
    <w:p w:rsidR="004C4B32" w:rsidRDefault="004C4B32" w:rsidP="00D2709C">
      <w:pPr>
        <w:pStyle w:val="a9"/>
        <w:ind w:left="927"/>
        <w:jc w:val="both"/>
        <w:rPr>
          <w:rFonts w:eastAsia="Arial Unicode MS"/>
          <w:b/>
          <w:bCs/>
          <w:color w:val="000000"/>
        </w:rPr>
      </w:pPr>
    </w:p>
    <w:p w:rsidR="004C4B32" w:rsidRDefault="004C4B32" w:rsidP="00D2709C">
      <w:pPr>
        <w:pStyle w:val="a9"/>
        <w:ind w:firstLine="709"/>
        <w:jc w:val="both"/>
      </w:pPr>
      <w:r w:rsidRPr="002F7C50">
        <w:rPr>
          <w:b/>
        </w:rPr>
        <w:t xml:space="preserve">Задачами </w:t>
      </w:r>
      <w:r w:rsidRPr="002F7C50">
        <w:t xml:space="preserve">научно-исследовательской практики являются: </w:t>
      </w:r>
    </w:p>
    <w:p w:rsidR="004C4B32" w:rsidRDefault="004C4B32" w:rsidP="00D2709C">
      <w:pPr>
        <w:pStyle w:val="a9"/>
        <w:ind w:firstLine="709"/>
        <w:jc w:val="both"/>
      </w:pPr>
      <w:r w:rsidRPr="002F7C50">
        <w:t xml:space="preserve">1) сформировать комплексное представление о специфике деятельности научного работника по направлению </w:t>
      </w:r>
      <w:r>
        <w:t>«Государственное и муниципальное управление</w:t>
      </w:r>
      <w:r w:rsidRPr="002F7C50">
        <w:t>»;</w:t>
      </w:r>
    </w:p>
    <w:p w:rsidR="004C4B32" w:rsidRDefault="004C4B32" w:rsidP="00D2709C">
      <w:pPr>
        <w:pStyle w:val="a9"/>
        <w:ind w:firstLine="709"/>
        <w:jc w:val="both"/>
      </w:pPr>
      <w:r w:rsidRPr="002F7C50">
        <w:t xml:space="preserve">2) овладеть методами исследования, в наибольшей степени соответствующие профилю избранной магистерской программы; </w:t>
      </w:r>
    </w:p>
    <w:p w:rsidR="004C4B32" w:rsidRDefault="004C4B32" w:rsidP="00D2709C">
      <w:pPr>
        <w:pStyle w:val="a9"/>
        <w:ind w:firstLine="709"/>
        <w:jc w:val="both"/>
      </w:pPr>
      <w:r w:rsidRPr="002F7C50">
        <w:t>3) совершенствовать умения и навыки самостоятельной научно-исследовательской деятельности;</w:t>
      </w:r>
    </w:p>
    <w:p w:rsidR="004C4B32" w:rsidRDefault="004C4B32" w:rsidP="00D2709C">
      <w:pPr>
        <w:pStyle w:val="a9"/>
        <w:ind w:firstLine="709"/>
        <w:jc w:val="both"/>
      </w:pPr>
      <w:r w:rsidRPr="002F7C50">
        <w:t>4) развивать компетентность будущего научного работника, специализирующегося в сфере управленческого консультирования.</w:t>
      </w:r>
    </w:p>
    <w:p w:rsidR="004C4B32" w:rsidRDefault="004C4B32" w:rsidP="00D2709C">
      <w:pPr>
        <w:pStyle w:val="a9"/>
        <w:ind w:firstLine="709"/>
        <w:jc w:val="both"/>
      </w:pPr>
    </w:p>
    <w:p w:rsidR="004C4B32" w:rsidRDefault="004C4B32" w:rsidP="00D2709C">
      <w:pPr>
        <w:pStyle w:val="a9"/>
        <w:ind w:left="927"/>
        <w:jc w:val="both"/>
        <w:rPr>
          <w:b/>
          <w:bCs/>
        </w:rPr>
      </w:pPr>
      <w:r>
        <w:rPr>
          <w:b/>
          <w:bCs/>
        </w:rPr>
        <w:t>3.</w:t>
      </w:r>
      <w:r w:rsidRPr="00F941FE">
        <w:rPr>
          <w:b/>
          <w:bCs/>
        </w:rPr>
        <w:t xml:space="preserve">Место  </w:t>
      </w:r>
      <w:r>
        <w:rPr>
          <w:rFonts w:eastAsia="Arial Unicode MS"/>
          <w:b/>
          <w:bCs/>
          <w:color w:val="000000"/>
        </w:rPr>
        <w:t xml:space="preserve">научно-исследовательской   </w:t>
      </w:r>
      <w:r w:rsidRPr="00F941FE">
        <w:rPr>
          <w:b/>
          <w:bCs/>
        </w:rPr>
        <w:t>практики в структуре ООП</w:t>
      </w:r>
    </w:p>
    <w:p w:rsidR="004C4B32" w:rsidRDefault="004C4B32" w:rsidP="00D2709C">
      <w:pPr>
        <w:pStyle w:val="a9"/>
        <w:ind w:left="927"/>
        <w:jc w:val="both"/>
        <w:rPr>
          <w:b/>
          <w:bCs/>
        </w:rPr>
      </w:pPr>
    </w:p>
    <w:p w:rsidR="004C4B32" w:rsidRDefault="004C4B32" w:rsidP="00D2709C">
      <w:pPr>
        <w:pStyle w:val="a9"/>
        <w:ind w:firstLine="709"/>
        <w:jc w:val="both"/>
      </w:pPr>
      <w:r w:rsidRPr="00FA1810">
        <w:t>Научно-исследовательская практика в структуре ООП магистратуры является важной составляющей, связанной с профессиональными и специальными дисциплинами.</w:t>
      </w:r>
    </w:p>
    <w:p w:rsidR="004C4B32" w:rsidRDefault="004C4B32" w:rsidP="00D2709C">
      <w:pPr>
        <w:autoSpaceDE w:val="0"/>
        <w:autoSpaceDN w:val="0"/>
        <w:adjustRightInd w:val="0"/>
        <w:ind w:firstLine="567"/>
        <w:jc w:val="both"/>
        <w:rPr>
          <w:rFonts w:eastAsia="Arial Unicode MS"/>
          <w:color w:val="000000"/>
        </w:rPr>
      </w:pPr>
      <w:r>
        <w:rPr>
          <w:rFonts w:eastAsia="Arial Unicode MS"/>
          <w:color w:val="000000"/>
        </w:rPr>
        <w:t>Научно-исследовательская практика магистра</w:t>
      </w:r>
      <w:r w:rsidRPr="000A02A9">
        <w:rPr>
          <w:rFonts w:eastAsia="Arial Unicode MS"/>
          <w:color w:val="000000"/>
        </w:rPr>
        <w:t xml:space="preserve"> базируется на основании следующих циклов (разделы) ООП, предметов, курсов, дисциплин:</w:t>
      </w:r>
    </w:p>
    <w:p w:rsidR="004C4B32" w:rsidRPr="004D1A33" w:rsidRDefault="004C4B32" w:rsidP="00D2709C">
      <w:pPr>
        <w:autoSpaceDE w:val="0"/>
        <w:autoSpaceDN w:val="0"/>
        <w:adjustRightInd w:val="0"/>
        <w:ind w:firstLine="567"/>
        <w:jc w:val="both"/>
        <w:rPr>
          <w:rFonts w:eastAsia="Arial Unicode MS"/>
          <w:b/>
          <w:i/>
          <w:color w:val="000000"/>
        </w:rPr>
      </w:pPr>
      <w:r w:rsidRPr="000B40DA">
        <w:rPr>
          <w:rFonts w:eastAsia="Arial Unicode MS"/>
          <w:b/>
          <w:i/>
          <w:color w:val="000000"/>
        </w:rPr>
        <w:t>Профессиональный цикл</w:t>
      </w:r>
      <w:r>
        <w:rPr>
          <w:rFonts w:eastAsia="Arial Unicode MS"/>
          <w:b/>
          <w:i/>
          <w:color w:val="000000"/>
        </w:rPr>
        <w:t xml:space="preserve">: </w:t>
      </w:r>
      <w:r>
        <w:rPr>
          <w:rFonts w:eastAsia="Arial Unicode MS"/>
          <w:color w:val="000000"/>
        </w:rPr>
        <w:t>правовое обеспечение государственного и муниципального управления, Управление в социальной сфере, система государственного и муниципального управления, история государственных органов и учреждений в России. Современные механизмы противодействия коррупции, государственная политика и управление.</w:t>
      </w:r>
    </w:p>
    <w:p w:rsidR="004C4B32" w:rsidRDefault="004C4B32" w:rsidP="00D2709C">
      <w:pPr>
        <w:autoSpaceDE w:val="0"/>
        <w:autoSpaceDN w:val="0"/>
        <w:adjustRightInd w:val="0"/>
        <w:ind w:firstLine="567"/>
        <w:jc w:val="both"/>
        <w:rPr>
          <w:rFonts w:eastAsia="Arial Unicode MS"/>
          <w:color w:val="000000"/>
        </w:rPr>
      </w:pPr>
      <w:r w:rsidRPr="004D1A33">
        <w:rPr>
          <w:rFonts w:eastAsia="Arial Unicode MS"/>
          <w:color w:val="000000"/>
        </w:rPr>
        <w:t>В результате  изучения данного цикла дисциплин студент должен</w:t>
      </w:r>
      <w:r>
        <w:rPr>
          <w:rFonts w:eastAsia="Arial Unicode MS"/>
          <w:color w:val="000000"/>
        </w:rPr>
        <w:t xml:space="preserve">: </w:t>
      </w:r>
    </w:p>
    <w:p w:rsidR="004C4B32" w:rsidRPr="000B40DA" w:rsidRDefault="004C4B32" w:rsidP="00D2709C">
      <w:pPr>
        <w:autoSpaceDE w:val="0"/>
        <w:autoSpaceDN w:val="0"/>
        <w:adjustRightInd w:val="0"/>
        <w:ind w:firstLine="567"/>
        <w:jc w:val="both"/>
        <w:rPr>
          <w:rFonts w:eastAsia="Arial Unicode MS"/>
          <w:color w:val="000000"/>
        </w:rPr>
      </w:pPr>
      <w:r w:rsidRPr="000B40DA">
        <w:rPr>
          <w:rFonts w:eastAsia="Arial Unicode MS"/>
          <w:b/>
          <w:i/>
          <w:color w:val="000000"/>
        </w:rPr>
        <w:t xml:space="preserve">знать: </w:t>
      </w:r>
      <w:r w:rsidRPr="000B40DA">
        <w:rPr>
          <w:rFonts w:eastAsia="Arial Unicode MS"/>
          <w:color w:val="000000"/>
        </w:rPr>
        <w:t>содержание дисциплин современного базовой и вариативной части цикла;</w:t>
      </w:r>
    </w:p>
    <w:p w:rsidR="004C4B32" w:rsidRPr="000A02A9" w:rsidRDefault="004C4B32" w:rsidP="00D2709C">
      <w:pPr>
        <w:autoSpaceDE w:val="0"/>
        <w:autoSpaceDN w:val="0"/>
        <w:adjustRightInd w:val="0"/>
        <w:ind w:firstLine="567"/>
        <w:jc w:val="both"/>
        <w:rPr>
          <w:rFonts w:eastAsia="Arial Unicode MS"/>
          <w:color w:val="000000"/>
        </w:rPr>
      </w:pPr>
      <w:r w:rsidRPr="000B40DA">
        <w:rPr>
          <w:rFonts w:eastAsia="Arial Unicode MS"/>
          <w:b/>
          <w:i/>
          <w:color w:val="000000"/>
        </w:rPr>
        <w:t>уметь:</w:t>
      </w:r>
      <w:r w:rsidRPr="000B40DA">
        <w:rPr>
          <w:rFonts w:eastAsia="Arial Unicode MS"/>
          <w:color w:val="000000"/>
        </w:rPr>
        <w:t xml:space="preserve"> успешно решать проблемы</w:t>
      </w:r>
      <w:r>
        <w:rPr>
          <w:rFonts w:eastAsia="Arial Unicode MS"/>
          <w:color w:val="000000"/>
        </w:rPr>
        <w:t xml:space="preserve"> в о</w:t>
      </w:r>
      <w:r w:rsidRPr="000B40DA">
        <w:rPr>
          <w:rFonts w:eastAsia="Arial Unicode MS"/>
          <w:color w:val="000000"/>
        </w:rPr>
        <w:t>бласти государственного и</w:t>
      </w:r>
      <w:r>
        <w:rPr>
          <w:rFonts w:eastAsia="Arial Unicode MS"/>
          <w:color w:val="000000"/>
        </w:rPr>
        <w:t xml:space="preserve"> </w:t>
      </w:r>
      <w:r w:rsidRPr="000B40DA">
        <w:rPr>
          <w:rFonts w:eastAsia="Arial Unicode MS"/>
          <w:color w:val="000000"/>
        </w:rPr>
        <w:t xml:space="preserve">муниципального управления;    </w:t>
      </w:r>
    </w:p>
    <w:p w:rsidR="004C4B32" w:rsidRDefault="004C4B32" w:rsidP="00D2709C">
      <w:pPr>
        <w:pStyle w:val="a9"/>
        <w:ind w:firstLine="709"/>
      </w:pPr>
      <w:r w:rsidRPr="000B40DA">
        <w:rPr>
          <w:b/>
          <w:i/>
        </w:rPr>
        <w:t xml:space="preserve">владеть: </w:t>
      </w:r>
      <w:r w:rsidRPr="000B40DA">
        <w:t>методами эффективного</w:t>
      </w:r>
      <w:r>
        <w:t xml:space="preserve"> у</w:t>
      </w:r>
      <w:r w:rsidRPr="000B40DA">
        <w:t>правления в социальной сфере</w:t>
      </w:r>
      <w:r>
        <w:t>.</w:t>
      </w:r>
    </w:p>
    <w:p w:rsidR="004C4B32" w:rsidRDefault="004C4B32" w:rsidP="00D2709C">
      <w:pPr>
        <w:pStyle w:val="a9"/>
        <w:ind w:firstLine="709"/>
        <w:jc w:val="both"/>
      </w:pPr>
      <w:r w:rsidRPr="00E8257F">
        <w:t xml:space="preserve">В результате </w:t>
      </w:r>
      <w:r>
        <w:t xml:space="preserve">прохождения </w:t>
      </w:r>
      <w:r w:rsidRPr="00E8257F">
        <w:t>практики обучающийся должен развить умения не</w:t>
      </w:r>
      <w:r>
        <w:t xml:space="preserve"> </w:t>
      </w:r>
      <w:r w:rsidRPr="00E8257F">
        <w:t>стандартно</w:t>
      </w:r>
      <w:r>
        <w:t xml:space="preserve"> </w:t>
      </w:r>
      <w:r w:rsidRPr="00E8257F">
        <w:t>мыслить, реализации технологии научного исследования, умения готовить и ставить</w:t>
      </w:r>
      <w:r>
        <w:t xml:space="preserve"> </w:t>
      </w:r>
      <w:r w:rsidRPr="00E8257F">
        <w:t>эксперимент, оформлять и оценивать результаты научных исследований, определять</w:t>
      </w:r>
      <w:r>
        <w:t xml:space="preserve"> </w:t>
      </w:r>
      <w:r w:rsidRPr="00E8257F">
        <w:t>проблему, формировать план исследования, модифицировать существующие и</w:t>
      </w:r>
      <w:r>
        <w:t xml:space="preserve"> </w:t>
      </w:r>
      <w:r w:rsidRPr="00E8257F">
        <w:t>разрабатывать новые методы, исходя из задач конкретного исследования, а также</w:t>
      </w:r>
      <w:r>
        <w:t xml:space="preserve"> </w:t>
      </w:r>
      <w:r w:rsidRPr="00E8257F">
        <w:t>представлять итоги проделанной работы в виде отчетов, рефератов, статей, оформленных</w:t>
      </w:r>
      <w:r>
        <w:t xml:space="preserve"> </w:t>
      </w:r>
      <w:r w:rsidRPr="00E8257F">
        <w:t>в соответствии с имеющимися требованиями, с привлечением современных средств</w:t>
      </w:r>
      <w:r>
        <w:t xml:space="preserve"> </w:t>
      </w:r>
      <w:r w:rsidRPr="00E8257F">
        <w:t>редактирования и печати.</w:t>
      </w:r>
    </w:p>
    <w:p w:rsidR="004C4B32" w:rsidRDefault="004C4B32" w:rsidP="00D2709C">
      <w:pPr>
        <w:pStyle w:val="a9"/>
        <w:ind w:firstLine="709"/>
        <w:jc w:val="both"/>
      </w:pPr>
    </w:p>
    <w:p w:rsidR="004C4B32" w:rsidRDefault="004C4B32" w:rsidP="00D2709C">
      <w:pPr>
        <w:pStyle w:val="a9"/>
        <w:ind w:firstLine="709"/>
        <w:rPr>
          <w:rFonts w:eastAsia="Arial Unicode MS"/>
          <w:b/>
          <w:bCs/>
          <w:color w:val="000000"/>
        </w:rPr>
      </w:pPr>
    </w:p>
    <w:p w:rsidR="004C4B32" w:rsidRDefault="004C4B32" w:rsidP="00D2709C">
      <w:pPr>
        <w:pStyle w:val="a9"/>
        <w:ind w:firstLine="709"/>
        <w:rPr>
          <w:rFonts w:eastAsia="Arial Unicode MS"/>
          <w:b/>
          <w:bCs/>
          <w:color w:val="000000"/>
        </w:rPr>
      </w:pPr>
    </w:p>
    <w:p w:rsidR="004C4B32" w:rsidRDefault="004C4B32" w:rsidP="00D2709C">
      <w:pPr>
        <w:pStyle w:val="a9"/>
        <w:ind w:firstLine="709"/>
        <w:rPr>
          <w:rFonts w:eastAsia="Arial Unicode MS"/>
          <w:b/>
          <w:bCs/>
          <w:color w:val="000000"/>
        </w:rPr>
      </w:pPr>
    </w:p>
    <w:p w:rsidR="004C4B32" w:rsidRDefault="004C4B32" w:rsidP="00D2709C">
      <w:pPr>
        <w:pStyle w:val="a9"/>
        <w:ind w:firstLine="709"/>
        <w:rPr>
          <w:rFonts w:eastAsia="Arial Unicode MS"/>
          <w:b/>
          <w:bCs/>
          <w:color w:val="000000"/>
        </w:rPr>
      </w:pPr>
    </w:p>
    <w:p w:rsidR="004C4B32" w:rsidRDefault="004C4B32" w:rsidP="00D2709C">
      <w:pPr>
        <w:pStyle w:val="a9"/>
        <w:ind w:firstLine="709"/>
      </w:pPr>
      <w:r>
        <w:rPr>
          <w:rFonts w:eastAsia="Arial Unicode MS"/>
          <w:b/>
          <w:bCs/>
          <w:color w:val="000000"/>
        </w:rPr>
        <w:lastRenderedPageBreak/>
        <w:t>4</w:t>
      </w:r>
      <w:r w:rsidRPr="00093C49">
        <w:rPr>
          <w:rFonts w:eastAsia="Arial Unicode MS"/>
          <w:b/>
          <w:bCs/>
          <w:color w:val="000000"/>
        </w:rPr>
        <w:t xml:space="preserve">. Формы проведения </w:t>
      </w:r>
      <w:r>
        <w:rPr>
          <w:rFonts w:eastAsia="Arial Unicode MS"/>
          <w:b/>
          <w:bCs/>
          <w:color w:val="000000"/>
        </w:rPr>
        <w:t>научно-исследовательской</w:t>
      </w:r>
      <w:r w:rsidRPr="00093C49">
        <w:rPr>
          <w:rFonts w:eastAsia="Arial Unicode MS"/>
          <w:b/>
          <w:bCs/>
          <w:color w:val="000000"/>
        </w:rPr>
        <w:t xml:space="preserve"> практики</w:t>
      </w:r>
    </w:p>
    <w:p w:rsidR="004C4B32" w:rsidRDefault="004C4B32" w:rsidP="00D2709C">
      <w:pPr>
        <w:pStyle w:val="a9"/>
        <w:ind w:firstLine="709"/>
      </w:pPr>
    </w:p>
    <w:p w:rsidR="004C4B32" w:rsidRPr="00E8257F" w:rsidRDefault="004C4B32" w:rsidP="00D2709C">
      <w:pPr>
        <w:pStyle w:val="a9"/>
        <w:ind w:firstLine="709"/>
        <w:jc w:val="both"/>
      </w:pPr>
      <w:r w:rsidRPr="00E8257F">
        <w:t>Полевая: работа в качестве стажера руководителя отдела или заместителя руководителя подразделения государственного и муниципального управления.</w:t>
      </w:r>
    </w:p>
    <w:p w:rsidR="004C4B32" w:rsidRPr="00E8257F" w:rsidRDefault="004C4B32" w:rsidP="00D2709C">
      <w:pPr>
        <w:pStyle w:val="a9"/>
        <w:ind w:firstLine="709"/>
        <w:jc w:val="both"/>
      </w:pPr>
    </w:p>
    <w:p w:rsidR="004C4B32" w:rsidRPr="00E8257F" w:rsidRDefault="004C4B32" w:rsidP="00D2709C">
      <w:pPr>
        <w:pStyle w:val="a9"/>
        <w:ind w:firstLine="709"/>
        <w:jc w:val="both"/>
        <w:rPr>
          <w:b/>
        </w:rPr>
      </w:pPr>
      <w:r w:rsidRPr="00E8257F">
        <w:rPr>
          <w:b/>
        </w:rPr>
        <w:t>5.</w:t>
      </w:r>
      <w:r w:rsidRPr="00E8257F">
        <w:rPr>
          <w:b/>
        </w:rPr>
        <w:tab/>
        <w:t>Место и в</w:t>
      </w:r>
      <w:r>
        <w:rPr>
          <w:b/>
        </w:rPr>
        <w:t>ремя проведения научно- исследовательской</w:t>
      </w:r>
      <w:r w:rsidRPr="00E8257F">
        <w:rPr>
          <w:b/>
        </w:rPr>
        <w:t xml:space="preserve"> практики</w:t>
      </w:r>
    </w:p>
    <w:p w:rsidR="004C4B32" w:rsidRPr="00E8257F" w:rsidRDefault="004C4B32" w:rsidP="00D2709C">
      <w:pPr>
        <w:pStyle w:val="a9"/>
        <w:ind w:firstLine="709"/>
        <w:jc w:val="both"/>
      </w:pPr>
    </w:p>
    <w:p w:rsidR="004C4B32" w:rsidRPr="00E8257F" w:rsidRDefault="004C4B32" w:rsidP="00D2709C">
      <w:pPr>
        <w:pStyle w:val="a9"/>
        <w:ind w:firstLine="709"/>
        <w:jc w:val="both"/>
      </w:pPr>
      <w:r w:rsidRPr="00E8257F">
        <w:t>В соответствии с учебным планом и положением о порядке проведения практики студентов, объектами практического изучения являются Министерства и ведомства РД, а также администрации муниципальных образо</w:t>
      </w:r>
      <w:r>
        <w:t>ваний.  Практика проводится в 12</w:t>
      </w:r>
      <w:r w:rsidRPr="00E8257F">
        <w:t xml:space="preserve"> семестре.</w:t>
      </w:r>
    </w:p>
    <w:p w:rsidR="004C4B32" w:rsidRDefault="004C4B32" w:rsidP="00D2709C">
      <w:pPr>
        <w:pStyle w:val="a9"/>
        <w:ind w:firstLine="709"/>
        <w:jc w:val="both"/>
      </w:pPr>
    </w:p>
    <w:p w:rsidR="004C4B32" w:rsidRPr="00E8257F" w:rsidRDefault="004C4B32" w:rsidP="00D2709C">
      <w:pPr>
        <w:pStyle w:val="a9"/>
        <w:ind w:firstLine="709"/>
        <w:jc w:val="both"/>
        <w:rPr>
          <w:b/>
          <w:bCs/>
        </w:rPr>
      </w:pPr>
      <w:r w:rsidRPr="00E8257F">
        <w:rPr>
          <w:b/>
          <w:bCs/>
        </w:rPr>
        <w:t>6. Компетенции обучающегося, формируемые в результате прохождения научно-исследовательской  практики</w:t>
      </w:r>
    </w:p>
    <w:p w:rsidR="004C4B32" w:rsidRPr="00E8257F" w:rsidRDefault="004C4B32" w:rsidP="00D2709C">
      <w:pPr>
        <w:pStyle w:val="a9"/>
        <w:ind w:firstLine="709"/>
        <w:jc w:val="both"/>
      </w:pPr>
    </w:p>
    <w:p w:rsidR="004C4B32" w:rsidRDefault="004C4B32" w:rsidP="00D2709C">
      <w:pPr>
        <w:widowControl w:val="0"/>
        <w:tabs>
          <w:tab w:val="left" w:pos="0"/>
        </w:tabs>
        <w:ind w:firstLine="709"/>
        <w:contextualSpacing/>
        <w:jc w:val="both"/>
      </w:pPr>
      <w:r w:rsidRPr="00E8257F">
        <w:t>Научно-исследовательская практика необходима для освоения</w:t>
      </w:r>
      <w:r>
        <w:t xml:space="preserve"> следующих компетенций магистерской программы: </w:t>
      </w:r>
      <w:r w:rsidRPr="00CB4916">
        <w:t>социального, профессионального и образовательного взаимодействия, организации и проведения исследований, самос</w:t>
      </w:r>
      <w:r>
        <w:t>овершенствования.</w:t>
      </w:r>
    </w:p>
    <w:p w:rsidR="004C4B32" w:rsidRPr="00E8257F" w:rsidRDefault="004C4B32" w:rsidP="00D2709C">
      <w:pPr>
        <w:widowControl w:val="0"/>
        <w:tabs>
          <w:tab w:val="left" w:pos="0"/>
        </w:tabs>
        <w:ind w:firstLine="709"/>
        <w:contextualSpacing/>
        <w:jc w:val="both"/>
        <w:rPr>
          <w:b/>
          <w:bCs/>
        </w:rPr>
      </w:pPr>
      <w:r w:rsidRPr="00E8257F">
        <w:rPr>
          <w:b/>
          <w:bCs/>
        </w:rPr>
        <w:t xml:space="preserve">Компетенции </w:t>
      </w:r>
      <w:r w:rsidRPr="00E8257F">
        <w:t>обучающегося, формируемые в результате прохождения научно-исследовательской практики</w:t>
      </w:r>
      <w:r w:rsidRPr="00E8257F">
        <w:rPr>
          <w:b/>
          <w:bCs/>
        </w:rPr>
        <w:t>:</w:t>
      </w:r>
    </w:p>
    <w:p w:rsidR="004C4B32" w:rsidRDefault="004C4B32" w:rsidP="00D2709C">
      <w:pPr>
        <w:widowControl w:val="0"/>
        <w:tabs>
          <w:tab w:val="left" w:pos="0"/>
        </w:tabs>
        <w:ind w:firstLine="709"/>
        <w:contextualSpacing/>
        <w:jc w:val="both"/>
        <w:rPr>
          <w:b/>
          <w:bCs/>
        </w:rPr>
      </w:pPr>
      <w:r w:rsidRPr="00E8257F">
        <w:rPr>
          <w:b/>
          <w:bCs/>
        </w:rPr>
        <w:t>а) общекультурные:</w:t>
      </w:r>
    </w:p>
    <w:p w:rsidR="004C4B32" w:rsidRDefault="004C4B32" w:rsidP="00D2709C">
      <w:pPr>
        <w:widowControl w:val="0"/>
        <w:tabs>
          <w:tab w:val="left" w:pos="0"/>
        </w:tabs>
        <w:ind w:firstLine="709"/>
        <w:contextualSpacing/>
        <w:jc w:val="both"/>
      </w:pPr>
      <w:r w:rsidRPr="0065535C">
        <w:rPr>
          <w:b/>
        </w:rPr>
        <w:t>ОК-7</w:t>
      </w:r>
      <w:r w:rsidRPr="0065535C">
        <w:t>Компетенция профессионального взаимодействия. 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p>
    <w:p w:rsidR="004C4B32" w:rsidRPr="00CB4916" w:rsidRDefault="004C4B32" w:rsidP="00D2709C">
      <w:pPr>
        <w:widowControl w:val="0"/>
        <w:tabs>
          <w:tab w:val="left" w:pos="0"/>
        </w:tabs>
        <w:ind w:firstLine="709"/>
        <w:contextualSpacing/>
        <w:jc w:val="both"/>
        <w:rPr>
          <w:bCs/>
        </w:rPr>
      </w:pPr>
      <w:r w:rsidRPr="00CB4916">
        <w:rPr>
          <w:b/>
          <w:bCs/>
        </w:rPr>
        <w:t>ОК-11</w:t>
      </w:r>
      <w:r w:rsidRPr="00CB4916">
        <w:rPr>
          <w:bCs/>
        </w:rPr>
        <w:t>Компетенция</w:t>
      </w:r>
      <w:r w:rsidRPr="00CB4916">
        <w:rPr>
          <w:bCs/>
        </w:rPr>
        <w:tab/>
        <w:t>владения</w:t>
      </w:r>
      <w:r w:rsidRPr="00CB4916">
        <w:rPr>
          <w:bCs/>
        </w:rPr>
        <w:tab/>
        <w:t>инструментальными</w:t>
      </w:r>
      <w:r w:rsidRPr="00CB4916">
        <w:rPr>
          <w:bCs/>
        </w:rPr>
        <w:tab/>
        <w:t>средствами</w:t>
      </w:r>
    </w:p>
    <w:p w:rsidR="004C4B32" w:rsidRDefault="004C4B32" w:rsidP="00D2709C">
      <w:pPr>
        <w:widowControl w:val="0"/>
        <w:tabs>
          <w:tab w:val="left" w:pos="0"/>
        </w:tabs>
        <w:ind w:firstLine="709"/>
        <w:contextualSpacing/>
        <w:jc w:val="both"/>
        <w:rPr>
          <w:bCs/>
        </w:rPr>
      </w:pPr>
      <w:r w:rsidRPr="00CB4916">
        <w:rPr>
          <w:bCs/>
        </w:rPr>
        <w:t>Исследования. Умение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 Готовность применять инструментальные средства исследования для решения поставленных задач</w:t>
      </w:r>
      <w:r>
        <w:rPr>
          <w:bCs/>
        </w:rPr>
        <w:t>.</w:t>
      </w:r>
    </w:p>
    <w:p w:rsidR="004C4B32" w:rsidRDefault="004C4B32" w:rsidP="00D2709C">
      <w:pPr>
        <w:widowControl w:val="0"/>
        <w:tabs>
          <w:tab w:val="left" w:pos="0"/>
        </w:tabs>
        <w:ind w:firstLine="709"/>
        <w:contextualSpacing/>
        <w:jc w:val="both"/>
        <w:rPr>
          <w:bCs/>
        </w:rPr>
      </w:pPr>
      <w:r w:rsidRPr="00CB4916">
        <w:rPr>
          <w:b/>
          <w:bCs/>
        </w:rPr>
        <w:t xml:space="preserve">ОК-12 </w:t>
      </w:r>
      <w:r w:rsidRPr="00CB4916">
        <w:rPr>
          <w:bCs/>
        </w:rPr>
        <w:t>Компетенция научной работы. Способность создавать новое знание, соотносить это знание с имеющимися отечественными и зарубежными исследованиями.   Способность   и   готовность   использовать   знание   при осуществлении экспертных работ, в целях практического применения методов и теорий</w:t>
      </w:r>
      <w:r>
        <w:rPr>
          <w:bCs/>
        </w:rPr>
        <w:t>.</w:t>
      </w:r>
    </w:p>
    <w:p w:rsidR="004C4B32" w:rsidRDefault="004C4B32" w:rsidP="00D2709C">
      <w:pPr>
        <w:widowControl w:val="0"/>
        <w:tabs>
          <w:tab w:val="left" w:pos="0"/>
        </w:tabs>
        <w:ind w:firstLine="709"/>
        <w:contextualSpacing/>
        <w:jc w:val="both"/>
        <w:rPr>
          <w:bCs/>
        </w:rPr>
      </w:pPr>
      <w:r w:rsidRPr="00CB4916">
        <w:rPr>
          <w:b/>
          <w:bCs/>
        </w:rPr>
        <w:t>ОК-13</w:t>
      </w:r>
      <w:r w:rsidRPr="00CB4916">
        <w:rPr>
          <w:b/>
          <w:bCs/>
        </w:rPr>
        <w:tab/>
      </w:r>
      <w:r w:rsidRPr="00CB4916">
        <w:rPr>
          <w:bCs/>
        </w:rPr>
        <w:t>Компетенция креативности. Владение навыками самостоятельной, творческой работы. Умение организовать свой труд. Способность порождать новые идеи, находить подходы к их реализации</w:t>
      </w:r>
      <w:r>
        <w:rPr>
          <w:bCs/>
        </w:rPr>
        <w:t>.</w:t>
      </w:r>
    </w:p>
    <w:p w:rsidR="004C4B32" w:rsidRDefault="004C4B32" w:rsidP="00D2709C">
      <w:pPr>
        <w:widowControl w:val="0"/>
        <w:tabs>
          <w:tab w:val="left" w:pos="0"/>
        </w:tabs>
        <w:ind w:firstLine="709"/>
        <w:contextualSpacing/>
        <w:jc w:val="both"/>
        <w:rPr>
          <w:bCs/>
        </w:rPr>
      </w:pPr>
      <w:r w:rsidRPr="00CB4916">
        <w:rPr>
          <w:b/>
          <w:bCs/>
        </w:rPr>
        <w:t>ОК-14</w:t>
      </w:r>
      <w:r w:rsidRPr="00CB4916">
        <w:rPr>
          <w:b/>
          <w:bCs/>
        </w:rPr>
        <w:tab/>
      </w:r>
      <w:r w:rsidRPr="00CB4916">
        <w:rPr>
          <w:bCs/>
        </w:rPr>
        <w:t>Компетенция саморазвития. Способность и готовность к самосовершенствованию, к расширению границ своих научных и профессионально-практических познаний. 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bCs/>
        </w:rPr>
        <w:t>.</w:t>
      </w:r>
    </w:p>
    <w:p w:rsidR="004C4B32" w:rsidRDefault="004C4B32" w:rsidP="00D2709C">
      <w:pPr>
        <w:widowControl w:val="0"/>
        <w:tabs>
          <w:tab w:val="left" w:pos="0"/>
        </w:tabs>
        <w:ind w:firstLine="400"/>
        <w:jc w:val="both"/>
        <w:rPr>
          <w:b/>
          <w:bCs/>
        </w:rPr>
      </w:pPr>
      <w:r w:rsidRPr="00E8257F">
        <w:rPr>
          <w:b/>
          <w:bCs/>
        </w:rPr>
        <w:t>б) профессиональные (ПК):</w:t>
      </w:r>
    </w:p>
    <w:p w:rsidR="004C4B32" w:rsidRPr="003E2E1D" w:rsidRDefault="004C4B32" w:rsidP="00D2709C">
      <w:pPr>
        <w:widowControl w:val="0"/>
        <w:tabs>
          <w:tab w:val="left" w:pos="0"/>
        </w:tabs>
        <w:ind w:firstLine="400"/>
        <w:jc w:val="both"/>
        <w:rPr>
          <w:bCs/>
        </w:rPr>
      </w:pPr>
      <w:r w:rsidRPr="00CB4916">
        <w:rPr>
          <w:b/>
          <w:bCs/>
        </w:rPr>
        <w:t>ПК-20</w:t>
      </w:r>
      <w:r w:rsidRPr="003E2E1D">
        <w:rPr>
          <w:bCs/>
        </w:rPr>
        <w:t>Владение методами и специализированными средствами для аналитической работы и научных исследований</w:t>
      </w:r>
      <w:r>
        <w:rPr>
          <w:bCs/>
        </w:rPr>
        <w:t>.</w:t>
      </w:r>
      <w:r w:rsidRPr="003E2E1D">
        <w:rPr>
          <w:bCs/>
        </w:rPr>
        <w:tab/>
      </w:r>
    </w:p>
    <w:p w:rsidR="004C4B32" w:rsidRPr="003E2E1D" w:rsidRDefault="004C4B32" w:rsidP="00D2709C">
      <w:pPr>
        <w:widowControl w:val="0"/>
        <w:tabs>
          <w:tab w:val="left" w:pos="0"/>
        </w:tabs>
        <w:ind w:firstLine="400"/>
        <w:jc w:val="both"/>
        <w:rPr>
          <w:bCs/>
        </w:rPr>
      </w:pPr>
      <w:r w:rsidRPr="00CB4916">
        <w:rPr>
          <w:b/>
          <w:bCs/>
        </w:rPr>
        <w:t>ПК-21</w:t>
      </w:r>
      <w:r w:rsidRPr="003E2E1D">
        <w:rPr>
          <w:bCs/>
        </w:rPr>
        <w:t>Владеть методикой анализа экономики общественного сектора, макроэкономическими подходами к объяснению функций и деятельности государства</w:t>
      </w:r>
      <w:r>
        <w:rPr>
          <w:bCs/>
        </w:rPr>
        <w:t>.</w:t>
      </w:r>
      <w:r w:rsidRPr="003E2E1D">
        <w:rPr>
          <w:bCs/>
        </w:rPr>
        <w:tab/>
      </w:r>
    </w:p>
    <w:p w:rsidR="004C4B32" w:rsidRPr="00E8257F" w:rsidRDefault="004C4B32" w:rsidP="00D2709C">
      <w:pPr>
        <w:widowControl w:val="0"/>
        <w:tabs>
          <w:tab w:val="left" w:pos="0"/>
        </w:tabs>
        <w:ind w:firstLine="400"/>
        <w:jc w:val="both"/>
      </w:pPr>
      <w:r w:rsidRPr="00CB4916">
        <w:rPr>
          <w:b/>
          <w:bCs/>
        </w:rPr>
        <w:t>ПК-22</w:t>
      </w:r>
      <w:r w:rsidRPr="003E2E1D">
        <w:rPr>
          <w:bCs/>
        </w:rPr>
        <w:t>Владеть методами и инструментальными средствами, способствующими интенсификации познавательной деятельности</w:t>
      </w:r>
      <w:r>
        <w:rPr>
          <w:bCs/>
        </w:rPr>
        <w:t>.</w:t>
      </w:r>
      <w:r w:rsidRPr="003E2E1D">
        <w:rPr>
          <w:bCs/>
        </w:rPr>
        <w:tab/>
      </w:r>
    </w:p>
    <w:p w:rsidR="004C4B32" w:rsidRDefault="004C4B32" w:rsidP="00D2709C">
      <w:pPr>
        <w:widowControl w:val="0"/>
        <w:tabs>
          <w:tab w:val="left" w:pos="0"/>
        </w:tabs>
        <w:ind w:firstLine="709"/>
        <w:contextualSpacing/>
        <w:jc w:val="both"/>
      </w:pPr>
    </w:p>
    <w:p w:rsidR="004C4B32" w:rsidRDefault="004C4B32" w:rsidP="00D2709C">
      <w:pPr>
        <w:widowControl w:val="0"/>
        <w:tabs>
          <w:tab w:val="left" w:pos="0"/>
        </w:tabs>
        <w:ind w:firstLine="709"/>
        <w:contextualSpacing/>
        <w:jc w:val="both"/>
      </w:pPr>
    </w:p>
    <w:p w:rsidR="004C4B32" w:rsidRDefault="004C4B32" w:rsidP="00D2709C">
      <w:pPr>
        <w:widowControl w:val="0"/>
        <w:tabs>
          <w:tab w:val="left" w:pos="0"/>
        </w:tabs>
        <w:ind w:firstLine="709"/>
        <w:contextualSpacing/>
        <w:jc w:val="both"/>
      </w:pPr>
    </w:p>
    <w:p w:rsidR="004C4B32" w:rsidRDefault="004C4B32" w:rsidP="00D2709C">
      <w:pPr>
        <w:widowControl w:val="0"/>
        <w:tabs>
          <w:tab w:val="left" w:pos="0"/>
        </w:tabs>
        <w:ind w:left="720" w:firstLine="709"/>
        <w:contextualSpacing/>
        <w:jc w:val="center"/>
        <w:rPr>
          <w:b/>
          <w:bCs/>
        </w:rPr>
        <w:sectPr w:rsidR="004C4B32" w:rsidSect="005332C3">
          <w:pgSz w:w="11906" w:h="16838" w:code="9"/>
          <w:pgMar w:top="1134" w:right="1134" w:bottom="1134" w:left="1134" w:header="709" w:footer="709" w:gutter="0"/>
          <w:cols w:space="708"/>
          <w:docGrid w:linePitch="360"/>
        </w:sectPr>
      </w:pPr>
    </w:p>
    <w:p w:rsidR="004C4B32" w:rsidRPr="009F43D1" w:rsidRDefault="004C4B32" w:rsidP="00D2709C">
      <w:pPr>
        <w:widowControl w:val="0"/>
        <w:tabs>
          <w:tab w:val="left" w:pos="0"/>
        </w:tabs>
        <w:ind w:left="720" w:firstLine="709"/>
        <w:contextualSpacing/>
        <w:jc w:val="center"/>
        <w:rPr>
          <w:b/>
          <w:bCs/>
        </w:rPr>
      </w:pPr>
      <w:r w:rsidRPr="009F43D1">
        <w:rPr>
          <w:b/>
          <w:bCs/>
        </w:rPr>
        <w:lastRenderedPageBreak/>
        <w:t>7. Структура и содержание научно-исследовательской практики</w:t>
      </w:r>
    </w:p>
    <w:p w:rsidR="004C4B32" w:rsidRPr="009F43D1" w:rsidRDefault="004C4B32" w:rsidP="00D2709C">
      <w:pPr>
        <w:widowControl w:val="0"/>
        <w:tabs>
          <w:tab w:val="left" w:pos="0"/>
        </w:tabs>
        <w:ind w:left="720" w:firstLine="709"/>
        <w:contextualSpacing/>
        <w:jc w:val="center"/>
        <w:rPr>
          <w:bCs/>
        </w:rPr>
      </w:pPr>
      <w:r w:rsidRPr="009F43D1">
        <w:t>Общая трудоемкость научно-исследовательской практики составляет 4 недели.</w:t>
      </w: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1"/>
        <w:gridCol w:w="3712"/>
        <w:gridCol w:w="1842"/>
        <w:gridCol w:w="3119"/>
        <w:gridCol w:w="1559"/>
        <w:gridCol w:w="2126"/>
      </w:tblGrid>
      <w:tr w:rsidR="004C4B32" w:rsidRPr="009F43D1" w:rsidTr="00AC6E41">
        <w:tc>
          <w:tcPr>
            <w:tcW w:w="791" w:type="dxa"/>
            <w:vMerge w:val="restart"/>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w:t>
            </w:r>
          </w:p>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п/п</w:t>
            </w:r>
          </w:p>
          <w:p w:rsidR="004C4B32" w:rsidRPr="009F43D1" w:rsidRDefault="004C4B32" w:rsidP="00AC6E41">
            <w:pPr>
              <w:autoSpaceDE w:val="0"/>
              <w:autoSpaceDN w:val="0"/>
              <w:adjustRightInd w:val="0"/>
              <w:rPr>
                <w:rFonts w:eastAsia="Arial Unicode MS"/>
                <w:b/>
                <w:bCs/>
                <w:color w:val="000000"/>
              </w:rPr>
            </w:pPr>
          </w:p>
        </w:tc>
        <w:tc>
          <w:tcPr>
            <w:tcW w:w="3712" w:type="dxa"/>
            <w:vMerge w:val="restart"/>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Разделы (этапы) практики</w:t>
            </w:r>
          </w:p>
          <w:p w:rsidR="004C4B32" w:rsidRPr="009F43D1" w:rsidRDefault="004C4B32" w:rsidP="00AC6E41">
            <w:pPr>
              <w:autoSpaceDE w:val="0"/>
              <w:autoSpaceDN w:val="0"/>
              <w:adjustRightInd w:val="0"/>
              <w:jc w:val="center"/>
              <w:rPr>
                <w:rFonts w:eastAsia="Arial Unicode MS"/>
                <w:b/>
                <w:bCs/>
                <w:color w:val="000000"/>
              </w:rPr>
            </w:pPr>
          </w:p>
        </w:tc>
        <w:tc>
          <w:tcPr>
            <w:tcW w:w="6520" w:type="dxa"/>
            <w:gridSpan w:val="3"/>
          </w:tcPr>
          <w:p w:rsidR="004C4B32" w:rsidRPr="00BD05CA"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Виды учебной работы, на практике включая самостоятельную работу студентов и трудоемкость (в часах)</w:t>
            </w:r>
            <w:r>
              <w:rPr>
                <w:rFonts w:eastAsia="Arial Unicode MS"/>
                <w:b/>
                <w:bCs/>
                <w:color w:val="000000"/>
              </w:rPr>
              <w:t xml:space="preserve"> 6 </w:t>
            </w:r>
            <w:r>
              <w:rPr>
                <w:rFonts w:eastAsia="Arial Unicode MS"/>
                <w:b/>
                <w:bCs/>
                <w:color w:val="000000"/>
                <w:lang w:val="en-US"/>
              </w:rPr>
              <w:t>ZET</w:t>
            </w:r>
          </w:p>
          <w:p w:rsidR="004C4B32" w:rsidRPr="009F43D1" w:rsidRDefault="004C4B32" w:rsidP="00AC6E41">
            <w:pPr>
              <w:autoSpaceDE w:val="0"/>
              <w:autoSpaceDN w:val="0"/>
              <w:adjustRightInd w:val="0"/>
              <w:jc w:val="center"/>
              <w:rPr>
                <w:rFonts w:eastAsia="Arial Unicode MS"/>
                <w:b/>
                <w:bCs/>
                <w:color w:val="000000"/>
              </w:rPr>
            </w:pPr>
          </w:p>
        </w:tc>
        <w:tc>
          <w:tcPr>
            <w:tcW w:w="2126" w:type="dxa"/>
            <w:vMerge w:val="restart"/>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Формы</w:t>
            </w:r>
          </w:p>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текущего</w:t>
            </w:r>
          </w:p>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контроля</w:t>
            </w:r>
          </w:p>
          <w:p w:rsidR="004C4B32" w:rsidRPr="009F43D1" w:rsidRDefault="004C4B32" w:rsidP="00AC6E41">
            <w:pPr>
              <w:autoSpaceDE w:val="0"/>
              <w:autoSpaceDN w:val="0"/>
              <w:adjustRightInd w:val="0"/>
              <w:jc w:val="center"/>
              <w:rPr>
                <w:rFonts w:eastAsia="Arial Unicode MS"/>
                <w:b/>
                <w:bCs/>
                <w:color w:val="000000"/>
              </w:rPr>
            </w:pPr>
          </w:p>
        </w:tc>
      </w:tr>
      <w:tr w:rsidR="004C4B32" w:rsidRPr="009F43D1" w:rsidTr="00AC6E41">
        <w:tc>
          <w:tcPr>
            <w:tcW w:w="791" w:type="dxa"/>
            <w:vMerge/>
          </w:tcPr>
          <w:p w:rsidR="004C4B32" w:rsidRPr="009F43D1" w:rsidRDefault="004C4B32" w:rsidP="00AC6E41">
            <w:pPr>
              <w:autoSpaceDE w:val="0"/>
              <w:autoSpaceDN w:val="0"/>
              <w:adjustRightInd w:val="0"/>
              <w:rPr>
                <w:rFonts w:eastAsia="Arial Unicode MS"/>
                <w:b/>
                <w:bCs/>
                <w:color w:val="000000"/>
              </w:rPr>
            </w:pPr>
          </w:p>
        </w:tc>
        <w:tc>
          <w:tcPr>
            <w:tcW w:w="3712" w:type="dxa"/>
            <w:vMerge/>
          </w:tcPr>
          <w:p w:rsidR="004C4B32" w:rsidRPr="009F43D1" w:rsidRDefault="004C4B32" w:rsidP="00AC6E41">
            <w:pPr>
              <w:autoSpaceDE w:val="0"/>
              <w:autoSpaceDN w:val="0"/>
              <w:adjustRightInd w:val="0"/>
              <w:rPr>
                <w:rFonts w:eastAsia="Arial Unicode MS"/>
                <w:color w:val="000000"/>
              </w:rPr>
            </w:pPr>
          </w:p>
        </w:tc>
        <w:tc>
          <w:tcPr>
            <w:tcW w:w="1842" w:type="dxa"/>
          </w:tcPr>
          <w:p w:rsidR="004C4B32" w:rsidRPr="009F43D1" w:rsidRDefault="004C4B32" w:rsidP="00AC6E41">
            <w:pPr>
              <w:jc w:val="center"/>
              <w:rPr>
                <w:rFonts w:eastAsia="Arial Unicode MS"/>
                <w:color w:val="000000"/>
              </w:rPr>
            </w:pPr>
            <w:r w:rsidRPr="009F43D1">
              <w:rPr>
                <w:rFonts w:eastAsia="Arial Unicode MS"/>
                <w:color w:val="000000"/>
              </w:rPr>
              <w:t>Теоретиче</w:t>
            </w:r>
          </w:p>
          <w:p w:rsidR="004C4B32" w:rsidRPr="009F43D1" w:rsidRDefault="004C4B32" w:rsidP="00AC6E41">
            <w:pPr>
              <w:jc w:val="center"/>
              <w:rPr>
                <w:rFonts w:eastAsia="Arial Unicode MS"/>
                <w:color w:val="000000"/>
              </w:rPr>
            </w:pPr>
            <w:r w:rsidRPr="009F43D1">
              <w:rPr>
                <w:rFonts w:eastAsia="Arial Unicode MS"/>
                <w:color w:val="000000"/>
              </w:rPr>
              <w:t>ские занятия</w:t>
            </w:r>
          </w:p>
        </w:tc>
        <w:tc>
          <w:tcPr>
            <w:tcW w:w="3119" w:type="dxa"/>
          </w:tcPr>
          <w:p w:rsidR="004C4B32" w:rsidRPr="009F43D1" w:rsidRDefault="004C4B32" w:rsidP="00AC6E41">
            <w:pPr>
              <w:jc w:val="center"/>
              <w:rPr>
                <w:rFonts w:eastAsia="Arial Unicode MS"/>
                <w:color w:val="000000"/>
              </w:rPr>
            </w:pPr>
            <w:r w:rsidRPr="009F43D1">
              <w:rPr>
                <w:rFonts w:eastAsia="Arial Unicode MS"/>
                <w:color w:val="000000"/>
              </w:rPr>
              <w:t>Производственная работа</w:t>
            </w:r>
          </w:p>
        </w:tc>
        <w:tc>
          <w:tcPr>
            <w:tcW w:w="1559" w:type="dxa"/>
          </w:tcPr>
          <w:p w:rsidR="004C4B32" w:rsidRPr="009F43D1" w:rsidRDefault="004C4B32" w:rsidP="00AC6E41">
            <w:pPr>
              <w:jc w:val="center"/>
              <w:rPr>
                <w:rFonts w:eastAsia="Arial Unicode MS"/>
                <w:color w:val="000000"/>
              </w:rPr>
            </w:pPr>
            <w:r w:rsidRPr="009F43D1">
              <w:rPr>
                <w:rFonts w:eastAsia="Arial Unicode MS"/>
                <w:color w:val="000000"/>
              </w:rPr>
              <w:t>Самостоятельная работа</w:t>
            </w:r>
          </w:p>
        </w:tc>
        <w:tc>
          <w:tcPr>
            <w:tcW w:w="2126" w:type="dxa"/>
            <w:vMerge/>
          </w:tcPr>
          <w:p w:rsidR="004C4B32" w:rsidRPr="009F43D1" w:rsidRDefault="004C4B32" w:rsidP="00AC6E41">
            <w:pPr>
              <w:autoSpaceDE w:val="0"/>
              <w:autoSpaceDN w:val="0"/>
              <w:adjustRightInd w:val="0"/>
              <w:jc w:val="center"/>
              <w:rPr>
                <w:rFonts w:eastAsia="Arial Unicode MS"/>
                <w:b/>
                <w:bCs/>
                <w:color w:val="000000"/>
              </w:rPr>
            </w:pP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1</w:t>
            </w:r>
          </w:p>
        </w:tc>
        <w:tc>
          <w:tcPr>
            <w:tcW w:w="3712" w:type="dxa"/>
          </w:tcPr>
          <w:p w:rsidR="004C4B32" w:rsidRPr="009F43D1" w:rsidRDefault="004C4B32" w:rsidP="00AC6E41">
            <w:pPr>
              <w:autoSpaceDE w:val="0"/>
              <w:autoSpaceDN w:val="0"/>
              <w:adjustRightInd w:val="0"/>
              <w:rPr>
                <w:rFonts w:eastAsia="Arial Unicode MS"/>
                <w:b/>
                <w:color w:val="000000"/>
              </w:rPr>
            </w:pPr>
            <w:r w:rsidRPr="009F43D1">
              <w:rPr>
                <w:rFonts w:eastAsia="Arial Unicode MS"/>
                <w:b/>
                <w:color w:val="000000"/>
              </w:rPr>
              <w:t xml:space="preserve">Подготовительный этап: </w:t>
            </w:r>
          </w:p>
          <w:p w:rsidR="004C4B32" w:rsidRPr="009F43D1" w:rsidRDefault="004C4B32" w:rsidP="00AC6E41">
            <w:pPr>
              <w:autoSpaceDE w:val="0"/>
              <w:autoSpaceDN w:val="0"/>
              <w:adjustRightInd w:val="0"/>
              <w:rPr>
                <w:rFonts w:eastAsia="Arial Unicode MS"/>
                <w:color w:val="000000"/>
              </w:rPr>
            </w:pPr>
            <w:r>
              <w:rPr>
                <w:rFonts w:eastAsia="Arial Unicode MS"/>
                <w:color w:val="000000"/>
              </w:rPr>
              <w:t>О</w:t>
            </w:r>
            <w:r w:rsidRPr="009F43D1">
              <w:rPr>
                <w:rFonts w:eastAsia="Arial Unicode MS"/>
                <w:color w:val="000000"/>
              </w:rPr>
              <w:t xml:space="preserve">пределение цели, места и порядкапрохождения практики, формирование индивидуального задания на практику,определение перечня и последовательности работ для </w:t>
            </w:r>
            <w:r>
              <w:rPr>
                <w:rFonts w:eastAsia="Arial Unicode MS"/>
                <w:color w:val="000000"/>
              </w:rPr>
              <w:t>реализации и</w:t>
            </w:r>
            <w:r w:rsidRPr="009F43D1">
              <w:rPr>
                <w:rFonts w:eastAsia="Arial Unicode MS"/>
                <w:color w:val="000000"/>
              </w:rPr>
              <w:t>ндивидуального</w:t>
            </w:r>
          </w:p>
          <w:p w:rsidR="004C4B32" w:rsidRPr="009F43D1" w:rsidRDefault="004C4B32" w:rsidP="00AC6E41">
            <w:pPr>
              <w:autoSpaceDE w:val="0"/>
              <w:autoSpaceDN w:val="0"/>
              <w:adjustRightInd w:val="0"/>
              <w:rPr>
                <w:rFonts w:eastAsia="Arial Unicode MS"/>
                <w:color w:val="000000"/>
              </w:rPr>
            </w:pPr>
            <w:r w:rsidRPr="009F43D1">
              <w:rPr>
                <w:rFonts w:eastAsia="Arial Unicode MS"/>
                <w:color w:val="000000"/>
              </w:rPr>
              <w:t>задания (формирование плана исследования).</w:t>
            </w:r>
          </w:p>
        </w:tc>
        <w:tc>
          <w:tcPr>
            <w:tcW w:w="1842" w:type="dxa"/>
          </w:tcPr>
          <w:p w:rsidR="004C4B32" w:rsidRPr="009F43D1" w:rsidRDefault="004C4B32" w:rsidP="00AC6E41">
            <w:pPr>
              <w:jc w:val="center"/>
              <w:rPr>
                <w:rFonts w:eastAsia="Arial Unicode MS"/>
                <w:color w:val="000000"/>
              </w:rPr>
            </w:pPr>
            <w:r w:rsidRPr="009F43D1">
              <w:rPr>
                <w:rFonts w:eastAsia="Arial Unicode MS"/>
                <w:color w:val="000000"/>
              </w:rPr>
              <w:t>«Инструктаж по технике  безопасности»</w:t>
            </w:r>
          </w:p>
          <w:p w:rsidR="004C4B32" w:rsidRPr="009F43D1" w:rsidRDefault="004C4B32" w:rsidP="00AC6E41">
            <w:pPr>
              <w:jc w:val="center"/>
              <w:rPr>
                <w:rFonts w:eastAsia="Arial Unicode MS"/>
                <w:color w:val="000000"/>
              </w:rPr>
            </w:pPr>
            <w:r w:rsidRPr="009F43D1">
              <w:rPr>
                <w:rFonts w:eastAsia="Arial Unicode MS"/>
                <w:color w:val="000000"/>
              </w:rPr>
              <w:t>Лекция</w:t>
            </w:r>
          </w:p>
          <w:p w:rsidR="004C4B32" w:rsidRPr="009F43D1" w:rsidRDefault="004C4B32" w:rsidP="00AC6E41">
            <w:pPr>
              <w:jc w:val="center"/>
              <w:rPr>
                <w:rFonts w:eastAsia="Arial Unicode MS"/>
                <w:color w:val="000000"/>
              </w:rPr>
            </w:pPr>
            <w:r w:rsidRPr="009F43D1">
              <w:rPr>
                <w:rFonts w:eastAsia="Arial Unicode MS"/>
                <w:color w:val="000000"/>
              </w:rPr>
              <w:t xml:space="preserve"> «Структура и содержание отчета»</w:t>
            </w:r>
          </w:p>
          <w:p w:rsidR="004C4B32" w:rsidRPr="009F43D1" w:rsidRDefault="004C4B32" w:rsidP="00AC6E41">
            <w:pPr>
              <w:jc w:val="center"/>
              <w:rPr>
                <w:rFonts w:eastAsia="Arial Unicode MS"/>
                <w:color w:val="000000"/>
              </w:rPr>
            </w:pPr>
          </w:p>
        </w:tc>
        <w:tc>
          <w:tcPr>
            <w:tcW w:w="3119" w:type="dxa"/>
          </w:tcPr>
          <w:p w:rsidR="004C4B32" w:rsidRPr="009F43D1" w:rsidRDefault="004C4B32" w:rsidP="00AC6E41">
            <w:pPr>
              <w:jc w:val="center"/>
              <w:rPr>
                <w:rFonts w:eastAsia="Arial Unicode MS"/>
                <w:color w:val="000000"/>
              </w:rPr>
            </w:pPr>
            <w:r>
              <w:rPr>
                <w:rFonts w:eastAsia="Arial Unicode MS"/>
                <w:color w:val="000000"/>
              </w:rPr>
              <w:t>Формулировка направлений исследования, целей</w:t>
            </w:r>
            <w:r w:rsidRPr="009F43D1">
              <w:rPr>
                <w:rFonts w:eastAsia="Arial Unicode MS"/>
                <w:color w:val="000000"/>
              </w:rPr>
              <w:t xml:space="preserve"> и</w:t>
            </w:r>
          </w:p>
          <w:p w:rsidR="004C4B32" w:rsidRPr="009F43D1" w:rsidRDefault="004C4B32" w:rsidP="00AC6E41">
            <w:pPr>
              <w:jc w:val="center"/>
              <w:rPr>
                <w:rFonts w:eastAsia="Arial Unicode MS"/>
                <w:color w:val="000000"/>
              </w:rPr>
            </w:pPr>
            <w:r>
              <w:rPr>
                <w:rFonts w:eastAsia="Arial Unicode MS"/>
                <w:color w:val="000000"/>
              </w:rPr>
              <w:t>задач</w:t>
            </w:r>
            <w:r w:rsidRPr="009F43D1">
              <w:rPr>
                <w:rFonts w:eastAsia="Arial Unicode MS"/>
                <w:color w:val="000000"/>
              </w:rPr>
              <w:t xml:space="preserve"> проведения исследования, общий обзор путей и методов решения подобных</w:t>
            </w:r>
            <w:r>
              <w:rPr>
                <w:rFonts w:eastAsia="Arial Unicode MS"/>
                <w:color w:val="000000"/>
              </w:rPr>
              <w:t xml:space="preserve">  </w:t>
            </w:r>
            <w:r w:rsidRPr="009F43D1">
              <w:rPr>
                <w:rFonts w:eastAsia="Arial Unicode MS"/>
                <w:color w:val="000000"/>
              </w:rPr>
              <w:t xml:space="preserve">проблем, существующих в теории </w:t>
            </w:r>
            <w:r>
              <w:rPr>
                <w:rFonts w:eastAsia="Arial Unicode MS"/>
                <w:color w:val="000000"/>
              </w:rPr>
              <w:t>и практике государственного и муниципального управления</w:t>
            </w:r>
            <w:r w:rsidRPr="009F43D1">
              <w:rPr>
                <w:rFonts w:eastAsia="Arial Unicode MS"/>
                <w:color w:val="000000"/>
              </w:rPr>
              <w:t>, рекомендации по</w:t>
            </w:r>
            <w:r>
              <w:rPr>
                <w:rFonts w:eastAsia="Arial Unicode MS"/>
                <w:color w:val="000000"/>
              </w:rPr>
              <w:t xml:space="preserve"> </w:t>
            </w:r>
            <w:r w:rsidRPr="009F43D1">
              <w:rPr>
                <w:rFonts w:eastAsia="Arial Unicode MS"/>
                <w:color w:val="000000"/>
              </w:rPr>
              <w:t>источникам информации в соответствии с заданным аспектом научно-исследо</w:t>
            </w:r>
            <w:r>
              <w:rPr>
                <w:rFonts w:eastAsia="Arial Unicode MS"/>
                <w:color w:val="000000"/>
              </w:rPr>
              <w:t>-</w:t>
            </w:r>
            <w:r w:rsidRPr="009F43D1">
              <w:rPr>
                <w:rFonts w:eastAsia="Arial Unicode MS"/>
                <w:color w:val="000000"/>
              </w:rPr>
              <w:t>вательскойработы.</w:t>
            </w:r>
          </w:p>
          <w:p w:rsidR="004C4B32" w:rsidRPr="009F43D1" w:rsidRDefault="004C4B32" w:rsidP="00AC6E41">
            <w:pPr>
              <w:jc w:val="center"/>
              <w:rPr>
                <w:rFonts w:eastAsia="Arial Unicode MS"/>
                <w:color w:val="000000"/>
              </w:rPr>
            </w:pPr>
          </w:p>
        </w:tc>
        <w:tc>
          <w:tcPr>
            <w:tcW w:w="1559" w:type="dxa"/>
          </w:tcPr>
          <w:p w:rsidR="004C4B32" w:rsidRPr="009F43D1" w:rsidRDefault="004C4B32" w:rsidP="00AC6E41">
            <w:pPr>
              <w:jc w:val="center"/>
              <w:rPr>
                <w:rFonts w:eastAsia="Arial Unicode MS"/>
                <w:color w:val="000000"/>
              </w:rPr>
            </w:pPr>
            <w:r w:rsidRPr="009F43D1">
              <w:rPr>
                <w:rFonts w:eastAsia="Arial Unicode MS"/>
                <w:bCs/>
                <w:color w:val="000000"/>
              </w:rPr>
              <w:t xml:space="preserve">Изучение литературного материала по выданному заданию </w:t>
            </w:r>
            <w:r w:rsidRPr="009F43D1">
              <w:rPr>
                <w:rFonts w:eastAsia="Arial Unicode MS"/>
                <w:color w:val="000000"/>
              </w:rPr>
              <w:t>-</w:t>
            </w:r>
          </w:p>
        </w:tc>
        <w:tc>
          <w:tcPr>
            <w:tcW w:w="2126" w:type="dxa"/>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color w:val="000000"/>
              </w:rPr>
              <w:t>Запись в дневнике практики</w:t>
            </w: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2</w:t>
            </w:r>
          </w:p>
        </w:tc>
        <w:tc>
          <w:tcPr>
            <w:tcW w:w="3712" w:type="dxa"/>
          </w:tcPr>
          <w:p w:rsidR="004C4B32" w:rsidRPr="009F43D1" w:rsidRDefault="004C4B32" w:rsidP="00AC6E41">
            <w:pPr>
              <w:autoSpaceDE w:val="0"/>
              <w:autoSpaceDN w:val="0"/>
              <w:adjustRightInd w:val="0"/>
              <w:rPr>
                <w:rFonts w:eastAsia="Arial Unicode MS"/>
                <w:b/>
                <w:color w:val="000000"/>
              </w:rPr>
            </w:pPr>
            <w:r w:rsidRPr="009F43D1">
              <w:rPr>
                <w:rFonts w:eastAsia="Arial Unicode MS"/>
                <w:b/>
                <w:color w:val="000000"/>
              </w:rPr>
              <w:t>Производственный этап:</w:t>
            </w:r>
          </w:p>
          <w:p w:rsidR="004C4B32" w:rsidRPr="009F43D1" w:rsidRDefault="004C4B32" w:rsidP="00AC6E41">
            <w:pPr>
              <w:autoSpaceDE w:val="0"/>
              <w:autoSpaceDN w:val="0"/>
              <w:adjustRightInd w:val="0"/>
              <w:rPr>
                <w:rFonts w:eastAsia="Arial Unicode MS"/>
                <w:color w:val="000000"/>
              </w:rPr>
            </w:pPr>
            <w:r>
              <w:rPr>
                <w:rFonts w:eastAsia="Arial Unicode MS"/>
                <w:color w:val="000000"/>
              </w:rPr>
              <w:t>С</w:t>
            </w:r>
            <w:r w:rsidRPr="009F43D1">
              <w:rPr>
                <w:rFonts w:eastAsia="Arial Unicode MS"/>
                <w:color w:val="000000"/>
              </w:rPr>
              <w:t>бор, обработка и систематизация фактического и литературного материала</w:t>
            </w:r>
          </w:p>
          <w:p w:rsidR="004C4B32" w:rsidRPr="009F43D1" w:rsidRDefault="004C4B32" w:rsidP="00AC6E41">
            <w:pPr>
              <w:autoSpaceDE w:val="0"/>
              <w:autoSpaceDN w:val="0"/>
              <w:adjustRightInd w:val="0"/>
              <w:rPr>
                <w:rFonts w:eastAsia="Arial Unicode MS"/>
                <w:b/>
                <w:bCs/>
                <w:color w:val="000000"/>
              </w:rPr>
            </w:pPr>
          </w:p>
        </w:tc>
        <w:tc>
          <w:tcPr>
            <w:tcW w:w="1842" w:type="dxa"/>
          </w:tcPr>
          <w:p w:rsidR="004C4B32" w:rsidRPr="009F43D1" w:rsidRDefault="004C4B32" w:rsidP="00AC6E41">
            <w:pPr>
              <w:autoSpaceDE w:val="0"/>
              <w:autoSpaceDN w:val="0"/>
              <w:adjustRightInd w:val="0"/>
              <w:jc w:val="center"/>
              <w:rPr>
                <w:rFonts w:eastAsia="Arial Unicode MS"/>
                <w:bCs/>
                <w:color w:val="000000"/>
              </w:rPr>
            </w:pPr>
            <w:r w:rsidRPr="009F43D1">
              <w:rPr>
                <w:rFonts w:eastAsia="Arial Unicode MS"/>
                <w:bCs/>
                <w:color w:val="000000"/>
              </w:rPr>
              <w:t>Лекция по выданному заданию</w:t>
            </w:r>
          </w:p>
        </w:tc>
        <w:tc>
          <w:tcPr>
            <w:tcW w:w="3119" w:type="dxa"/>
          </w:tcPr>
          <w:p w:rsidR="004C4B32" w:rsidRPr="00081281" w:rsidRDefault="004C4B32" w:rsidP="00AC6E41">
            <w:pPr>
              <w:autoSpaceDE w:val="0"/>
              <w:autoSpaceDN w:val="0"/>
              <w:adjustRightInd w:val="0"/>
              <w:jc w:val="center"/>
              <w:rPr>
                <w:rFonts w:eastAsia="Arial Unicode MS"/>
                <w:bCs/>
                <w:color w:val="000000"/>
              </w:rPr>
            </w:pPr>
            <w:r>
              <w:rPr>
                <w:rFonts w:eastAsia="Arial Unicode MS"/>
                <w:bCs/>
                <w:color w:val="000000"/>
              </w:rPr>
              <w:t>В</w:t>
            </w:r>
            <w:r w:rsidRPr="00081281">
              <w:rPr>
                <w:rFonts w:eastAsia="Arial Unicode MS"/>
                <w:bCs/>
                <w:color w:val="000000"/>
              </w:rPr>
              <w:t>едение библиографической</w:t>
            </w:r>
          </w:p>
          <w:p w:rsidR="004C4B32" w:rsidRPr="00081281" w:rsidRDefault="004C4B32" w:rsidP="00AC6E41">
            <w:pPr>
              <w:autoSpaceDE w:val="0"/>
              <w:autoSpaceDN w:val="0"/>
              <w:adjustRightInd w:val="0"/>
              <w:jc w:val="center"/>
              <w:rPr>
                <w:rFonts w:eastAsia="Arial Unicode MS"/>
                <w:bCs/>
                <w:color w:val="000000"/>
              </w:rPr>
            </w:pPr>
            <w:r w:rsidRPr="00081281">
              <w:rPr>
                <w:rFonts w:eastAsia="Arial Unicode MS"/>
                <w:bCs/>
                <w:color w:val="000000"/>
              </w:rPr>
              <w:t>работы с привлечением современных информационных технологий, реферирование</w:t>
            </w:r>
          </w:p>
          <w:p w:rsidR="004C4B32" w:rsidRPr="00081281" w:rsidRDefault="004C4B32" w:rsidP="00AC6E41">
            <w:pPr>
              <w:autoSpaceDE w:val="0"/>
              <w:autoSpaceDN w:val="0"/>
              <w:adjustRightInd w:val="0"/>
              <w:jc w:val="center"/>
              <w:rPr>
                <w:rFonts w:eastAsia="Arial Unicode MS"/>
                <w:bCs/>
                <w:color w:val="000000"/>
              </w:rPr>
            </w:pPr>
            <w:r w:rsidRPr="00081281">
              <w:rPr>
                <w:rFonts w:eastAsia="Arial Unicode MS"/>
                <w:bCs/>
                <w:color w:val="000000"/>
              </w:rPr>
              <w:t xml:space="preserve">информации с целью выявления проблемы и ее </w:t>
            </w:r>
            <w:r w:rsidRPr="00081281">
              <w:rPr>
                <w:rFonts w:eastAsia="Arial Unicode MS"/>
                <w:bCs/>
                <w:color w:val="000000"/>
              </w:rPr>
              <w:lastRenderedPageBreak/>
              <w:t>четкого формулирования, выбор,</w:t>
            </w:r>
          </w:p>
          <w:p w:rsidR="004C4B32" w:rsidRPr="009F43D1" w:rsidRDefault="004C4B32" w:rsidP="00AC6E41">
            <w:pPr>
              <w:autoSpaceDE w:val="0"/>
              <w:autoSpaceDN w:val="0"/>
              <w:adjustRightInd w:val="0"/>
              <w:jc w:val="center"/>
              <w:rPr>
                <w:rFonts w:eastAsia="Arial Unicode MS"/>
                <w:bCs/>
                <w:color w:val="000000"/>
              </w:rPr>
            </w:pPr>
            <w:r w:rsidRPr="00081281">
              <w:rPr>
                <w:rFonts w:eastAsia="Arial Unicode MS"/>
                <w:bCs/>
                <w:color w:val="000000"/>
              </w:rPr>
              <w:t>обоснование метода проведения иссл</w:t>
            </w:r>
            <w:r>
              <w:rPr>
                <w:rFonts w:eastAsia="Arial Unicode MS"/>
                <w:bCs/>
                <w:color w:val="000000"/>
              </w:rPr>
              <w:t xml:space="preserve">едования, планирование действий. </w:t>
            </w:r>
            <w:r w:rsidRPr="009F43D1">
              <w:rPr>
                <w:rFonts w:eastAsia="Arial Unicode MS"/>
                <w:bCs/>
                <w:color w:val="000000"/>
              </w:rPr>
              <w:t xml:space="preserve">Участие в разработке программ и проектов развития территории. </w:t>
            </w:r>
          </w:p>
          <w:p w:rsidR="004C4B32" w:rsidRPr="009F43D1" w:rsidRDefault="004C4B32" w:rsidP="00AC6E41">
            <w:pPr>
              <w:autoSpaceDE w:val="0"/>
              <w:autoSpaceDN w:val="0"/>
              <w:adjustRightInd w:val="0"/>
              <w:jc w:val="center"/>
              <w:rPr>
                <w:rFonts w:eastAsia="Arial Unicode MS"/>
                <w:bCs/>
                <w:color w:val="000000"/>
              </w:rPr>
            </w:pPr>
            <w:r w:rsidRPr="009F43D1">
              <w:rPr>
                <w:rFonts w:eastAsia="Arial Unicode MS"/>
                <w:bCs/>
                <w:color w:val="000000"/>
              </w:rPr>
              <w:t xml:space="preserve"> Участие в разработке критериев оценки программ и проектов и системы их мониторинга. </w:t>
            </w:r>
          </w:p>
          <w:p w:rsidR="004C4B32" w:rsidRPr="009F43D1" w:rsidRDefault="004C4B32" w:rsidP="00AC6E41">
            <w:pPr>
              <w:autoSpaceDE w:val="0"/>
              <w:autoSpaceDN w:val="0"/>
              <w:adjustRightInd w:val="0"/>
              <w:jc w:val="center"/>
              <w:rPr>
                <w:rFonts w:eastAsia="Arial Unicode MS"/>
                <w:bCs/>
                <w:color w:val="000000"/>
              </w:rPr>
            </w:pPr>
          </w:p>
          <w:p w:rsidR="004C4B32" w:rsidRPr="009F43D1" w:rsidRDefault="004C4B32" w:rsidP="00AC6E41">
            <w:pPr>
              <w:autoSpaceDE w:val="0"/>
              <w:autoSpaceDN w:val="0"/>
              <w:adjustRightInd w:val="0"/>
              <w:jc w:val="center"/>
              <w:rPr>
                <w:rFonts w:eastAsia="Arial Unicode MS"/>
                <w:bCs/>
                <w:color w:val="000000"/>
              </w:rPr>
            </w:pPr>
          </w:p>
        </w:tc>
        <w:tc>
          <w:tcPr>
            <w:tcW w:w="1559" w:type="dxa"/>
          </w:tcPr>
          <w:p w:rsidR="004C4B32" w:rsidRPr="009F43D1" w:rsidRDefault="004C4B32" w:rsidP="00AC6E41">
            <w:pPr>
              <w:autoSpaceDE w:val="0"/>
              <w:autoSpaceDN w:val="0"/>
              <w:adjustRightInd w:val="0"/>
              <w:jc w:val="center"/>
              <w:rPr>
                <w:rFonts w:eastAsia="Arial Unicode MS"/>
                <w:bCs/>
                <w:color w:val="000000"/>
              </w:rPr>
            </w:pPr>
            <w:r w:rsidRPr="009F43D1">
              <w:rPr>
                <w:rFonts w:eastAsia="Arial Unicode MS"/>
                <w:bCs/>
                <w:color w:val="000000"/>
              </w:rPr>
              <w:lastRenderedPageBreak/>
              <w:t>Изучение литературного</w:t>
            </w:r>
            <w:r>
              <w:rPr>
                <w:rFonts w:eastAsia="Arial Unicode MS"/>
                <w:bCs/>
                <w:color w:val="000000"/>
              </w:rPr>
              <w:t xml:space="preserve"> и стати-стического</w:t>
            </w:r>
            <w:r w:rsidRPr="009F43D1">
              <w:rPr>
                <w:rFonts w:eastAsia="Arial Unicode MS"/>
                <w:bCs/>
                <w:color w:val="000000"/>
              </w:rPr>
              <w:t xml:space="preserve"> материала по выданному заданию</w:t>
            </w:r>
          </w:p>
        </w:tc>
        <w:tc>
          <w:tcPr>
            <w:tcW w:w="2126" w:type="dxa"/>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color w:val="000000"/>
              </w:rPr>
              <w:t>Расчеты, таблицы, схемы, дневник по практике</w:t>
            </w: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lastRenderedPageBreak/>
              <w:t>3</w:t>
            </w:r>
          </w:p>
        </w:tc>
        <w:tc>
          <w:tcPr>
            <w:tcW w:w="3712" w:type="dxa"/>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Аналитический этап:</w:t>
            </w:r>
          </w:p>
          <w:p w:rsidR="004C4B32" w:rsidRPr="009F43D1" w:rsidRDefault="004C4B32" w:rsidP="00AC6E41">
            <w:pPr>
              <w:autoSpaceDE w:val="0"/>
              <w:autoSpaceDN w:val="0"/>
              <w:adjustRightInd w:val="0"/>
              <w:rPr>
                <w:rFonts w:eastAsia="Arial Unicode MS"/>
                <w:b/>
                <w:bCs/>
                <w:color w:val="000000"/>
              </w:rPr>
            </w:pPr>
            <w:r w:rsidRPr="009F43D1">
              <w:rPr>
                <w:rFonts w:eastAsia="Arial Unicode MS"/>
                <w:bCs/>
                <w:color w:val="000000"/>
              </w:rPr>
              <w:t>Анализ полученной информации, подготовка отчета по практике, получение отзыва-характеристики</w:t>
            </w:r>
          </w:p>
        </w:tc>
        <w:tc>
          <w:tcPr>
            <w:tcW w:w="1842" w:type="dxa"/>
          </w:tcPr>
          <w:p w:rsidR="004C4B32" w:rsidRPr="009F43D1" w:rsidRDefault="004C4B32" w:rsidP="00AC6E41">
            <w:pPr>
              <w:autoSpaceDE w:val="0"/>
              <w:autoSpaceDN w:val="0"/>
              <w:adjustRightInd w:val="0"/>
              <w:jc w:val="center"/>
              <w:rPr>
                <w:rFonts w:eastAsia="Arial Unicode MS"/>
                <w:bCs/>
                <w:color w:val="000000"/>
              </w:rPr>
            </w:pPr>
            <w:r w:rsidRPr="009F43D1">
              <w:rPr>
                <w:rFonts w:eastAsia="Arial Unicode MS"/>
                <w:bCs/>
                <w:color w:val="000000"/>
              </w:rPr>
              <w:t>Социально-экономическое развитие РД</w:t>
            </w:r>
          </w:p>
        </w:tc>
        <w:tc>
          <w:tcPr>
            <w:tcW w:w="3119" w:type="dxa"/>
          </w:tcPr>
          <w:p w:rsidR="004C4B32" w:rsidRDefault="004C4B32" w:rsidP="00AC6E41">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Обработка полученных</w:t>
            </w:r>
          </w:p>
          <w:p w:rsidR="004C4B32" w:rsidRDefault="004C4B32" w:rsidP="00AC6E41">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результатов, их анализ, систематизация и осмысление с учетом имеющихся в литературе</w:t>
            </w:r>
          </w:p>
          <w:p w:rsidR="004C4B32" w:rsidRDefault="004C4B32" w:rsidP="00AC6E41">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данных, подготовка к публикации научно-практической статьи (серии публикаций), оформленной в соответствии с имею-щимися требованиями, с привлечением современных</w:t>
            </w:r>
          </w:p>
          <w:p w:rsidR="004C4B32" w:rsidRDefault="004C4B32" w:rsidP="00AC6E41">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средств редактирования и печати, а также формулирование выводов и рекомендаций.</w:t>
            </w:r>
          </w:p>
          <w:p w:rsidR="004C4B32" w:rsidRPr="009F43D1" w:rsidRDefault="004C4B32" w:rsidP="00AC6E41">
            <w:pPr>
              <w:autoSpaceDE w:val="0"/>
              <w:autoSpaceDN w:val="0"/>
              <w:adjustRightInd w:val="0"/>
              <w:jc w:val="center"/>
              <w:rPr>
                <w:rFonts w:eastAsia="Arial Unicode MS"/>
                <w:bCs/>
                <w:color w:val="000000"/>
              </w:rPr>
            </w:pPr>
          </w:p>
        </w:tc>
        <w:tc>
          <w:tcPr>
            <w:tcW w:w="1559" w:type="dxa"/>
          </w:tcPr>
          <w:p w:rsidR="004C4B32" w:rsidRPr="009F43D1" w:rsidRDefault="004C4B32" w:rsidP="00AC6E41">
            <w:pPr>
              <w:autoSpaceDE w:val="0"/>
              <w:autoSpaceDN w:val="0"/>
              <w:adjustRightInd w:val="0"/>
              <w:jc w:val="center"/>
              <w:rPr>
                <w:rFonts w:eastAsia="Arial Unicode MS"/>
                <w:bCs/>
                <w:color w:val="000000"/>
              </w:rPr>
            </w:pPr>
            <w:r w:rsidRPr="009F43D1">
              <w:rPr>
                <w:rFonts w:eastAsia="Arial Unicode MS"/>
                <w:bCs/>
                <w:color w:val="000000"/>
              </w:rPr>
              <w:t xml:space="preserve">Подготовка отчета по практике </w:t>
            </w:r>
          </w:p>
        </w:tc>
        <w:tc>
          <w:tcPr>
            <w:tcW w:w="2126" w:type="dxa"/>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color w:val="000000"/>
              </w:rPr>
              <w:t>Расчеты, таблицы, схемы, дневник по практике</w:t>
            </w: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4</w:t>
            </w:r>
          </w:p>
        </w:tc>
        <w:tc>
          <w:tcPr>
            <w:tcW w:w="3712" w:type="dxa"/>
          </w:tcPr>
          <w:p w:rsidR="004C4B32" w:rsidRPr="009F43D1" w:rsidRDefault="004C4B32" w:rsidP="00AC6E41">
            <w:pPr>
              <w:autoSpaceDE w:val="0"/>
              <w:autoSpaceDN w:val="0"/>
              <w:adjustRightInd w:val="0"/>
              <w:jc w:val="both"/>
              <w:rPr>
                <w:rFonts w:eastAsia="Arial Unicode MS"/>
                <w:b/>
                <w:color w:val="000000"/>
              </w:rPr>
            </w:pPr>
            <w:r w:rsidRPr="009F43D1">
              <w:rPr>
                <w:rFonts w:eastAsia="Arial Unicode MS"/>
                <w:b/>
                <w:color w:val="000000"/>
              </w:rPr>
              <w:t>Отчетный этап:</w:t>
            </w:r>
          </w:p>
          <w:p w:rsidR="004C4B32" w:rsidRPr="009F43D1" w:rsidRDefault="004C4B32" w:rsidP="00AC6E41">
            <w:pPr>
              <w:autoSpaceDE w:val="0"/>
              <w:autoSpaceDN w:val="0"/>
              <w:adjustRightInd w:val="0"/>
              <w:jc w:val="both"/>
              <w:rPr>
                <w:rFonts w:eastAsia="Arial Unicode MS"/>
                <w:b/>
                <w:bCs/>
                <w:color w:val="000000"/>
              </w:rPr>
            </w:pPr>
            <w:r w:rsidRPr="009F43D1">
              <w:rPr>
                <w:rFonts w:eastAsia="Arial Unicode MS"/>
                <w:color w:val="000000"/>
              </w:rPr>
              <w:t>Сдача отчета по практике, дневника и отзыва-</w:t>
            </w:r>
            <w:r w:rsidRPr="009F43D1">
              <w:rPr>
                <w:rFonts w:eastAsia="Arial Unicode MS"/>
                <w:color w:val="000000"/>
              </w:rPr>
              <w:lastRenderedPageBreak/>
              <w:t>характеристики на кафедру, устранение замечаний руководителя практики и защита отчета по практике</w:t>
            </w:r>
          </w:p>
        </w:tc>
        <w:tc>
          <w:tcPr>
            <w:tcW w:w="1842" w:type="dxa"/>
          </w:tcPr>
          <w:p w:rsidR="004C4B32" w:rsidRPr="009F43D1" w:rsidRDefault="004C4B32" w:rsidP="00AC6E41">
            <w:pPr>
              <w:jc w:val="center"/>
              <w:rPr>
                <w:rFonts w:eastAsia="Arial Unicode MS"/>
                <w:color w:val="000000"/>
              </w:rPr>
            </w:pPr>
            <w:r w:rsidRPr="009F43D1">
              <w:rPr>
                <w:rFonts w:eastAsia="Arial Unicode MS"/>
                <w:color w:val="000000"/>
              </w:rPr>
              <w:lastRenderedPageBreak/>
              <w:t>Теоретическая подготовка  к защите отчета</w:t>
            </w:r>
          </w:p>
        </w:tc>
        <w:tc>
          <w:tcPr>
            <w:tcW w:w="3119" w:type="dxa"/>
          </w:tcPr>
          <w:p w:rsidR="004C4B32" w:rsidRPr="009F43D1" w:rsidRDefault="004C4B32" w:rsidP="00AC6E41">
            <w:pPr>
              <w:jc w:val="center"/>
              <w:rPr>
                <w:rFonts w:eastAsia="Arial Unicode MS"/>
                <w:color w:val="000000"/>
              </w:rPr>
            </w:pPr>
            <w:r>
              <w:rPr>
                <w:rFonts w:eastAsia="Arial Unicode MS"/>
                <w:bCs/>
                <w:color w:val="000000"/>
              </w:rPr>
              <w:t>П</w:t>
            </w:r>
            <w:r w:rsidRPr="009F43D1">
              <w:rPr>
                <w:rFonts w:eastAsia="Arial Unicode MS"/>
                <w:bCs/>
                <w:color w:val="000000"/>
              </w:rPr>
              <w:t xml:space="preserve">одготовка аналитической записке о состоянии изучаемой сферы </w:t>
            </w:r>
            <w:r w:rsidRPr="009F43D1">
              <w:rPr>
                <w:rFonts w:eastAsia="Arial Unicode MS"/>
                <w:bCs/>
                <w:color w:val="000000"/>
              </w:rPr>
              <w:lastRenderedPageBreak/>
              <w:t>государственного или муниципального управления возможных направлениях ее совершенствования и развития.</w:t>
            </w:r>
          </w:p>
        </w:tc>
        <w:tc>
          <w:tcPr>
            <w:tcW w:w="1559" w:type="dxa"/>
          </w:tcPr>
          <w:p w:rsidR="004C4B32" w:rsidRPr="009F43D1" w:rsidRDefault="004C4B32" w:rsidP="00AC6E41">
            <w:pPr>
              <w:jc w:val="center"/>
              <w:rPr>
                <w:rFonts w:eastAsia="Arial Unicode MS"/>
                <w:color w:val="000000"/>
              </w:rPr>
            </w:pPr>
            <w:r w:rsidRPr="009F43D1">
              <w:rPr>
                <w:rFonts w:eastAsia="Arial Unicode MS"/>
                <w:color w:val="000000"/>
              </w:rPr>
              <w:lastRenderedPageBreak/>
              <w:t>Подготовка к защите отчета</w:t>
            </w:r>
          </w:p>
        </w:tc>
        <w:tc>
          <w:tcPr>
            <w:tcW w:w="2126" w:type="dxa"/>
          </w:tcPr>
          <w:p w:rsidR="004C4B32" w:rsidRPr="009F43D1" w:rsidRDefault="004C4B32" w:rsidP="00AC6E41">
            <w:pPr>
              <w:autoSpaceDE w:val="0"/>
              <w:autoSpaceDN w:val="0"/>
              <w:adjustRightInd w:val="0"/>
              <w:jc w:val="center"/>
              <w:rPr>
                <w:rFonts w:eastAsia="Arial Unicode MS"/>
                <w:color w:val="000000"/>
              </w:rPr>
            </w:pPr>
            <w:r w:rsidRPr="009F43D1">
              <w:rPr>
                <w:rFonts w:eastAsia="Arial Unicode MS"/>
                <w:color w:val="000000"/>
              </w:rPr>
              <w:t>Отчет по практике, характеристика</w:t>
            </w:r>
          </w:p>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color w:val="000000"/>
              </w:rPr>
              <w:lastRenderedPageBreak/>
              <w:t xml:space="preserve">Дифференцированный зачет </w:t>
            </w: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p>
        </w:tc>
        <w:tc>
          <w:tcPr>
            <w:tcW w:w="3712" w:type="dxa"/>
          </w:tcPr>
          <w:p w:rsidR="004C4B32" w:rsidRPr="009F43D1" w:rsidRDefault="004C4B32" w:rsidP="00AC6E41">
            <w:pPr>
              <w:autoSpaceDE w:val="0"/>
              <w:autoSpaceDN w:val="0"/>
              <w:adjustRightInd w:val="0"/>
              <w:jc w:val="both"/>
              <w:rPr>
                <w:rFonts w:eastAsia="Arial Unicode MS"/>
                <w:color w:val="000000"/>
              </w:rPr>
            </w:pPr>
            <w:r w:rsidRPr="009F43D1">
              <w:rPr>
                <w:rFonts w:eastAsia="Arial Unicode MS"/>
                <w:color w:val="000000"/>
              </w:rPr>
              <w:t xml:space="preserve">Итого </w:t>
            </w:r>
          </w:p>
        </w:tc>
        <w:tc>
          <w:tcPr>
            <w:tcW w:w="1842" w:type="dxa"/>
          </w:tcPr>
          <w:p w:rsidR="004C4B32" w:rsidRPr="009F43D1" w:rsidRDefault="004C4B32" w:rsidP="00AC6E41">
            <w:pPr>
              <w:jc w:val="center"/>
              <w:rPr>
                <w:rFonts w:eastAsia="Arial Unicode MS"/>
                <w:color w:val="000000"/>
              </w:rPr>
            </w:pPr>
          </w:p>
        </w:tc>
        <w:tc>
          <w:tcPr>
            <w:tcW w:w="3119" w:type="dxa"/>
          </w:tcPr>
          <w:p w:rsidR="004C4B32" w:rsidRPr="009F43D1" w:rsidRDefault="004C4B32" w:rsidP="00AC6E41">
            <w:pPr>
              <w:jc w:val="center"/>
              <w:rPr>
                <w:rFonts w:eastAsia="Arial Unicode MS"/>
                <w:color w:val="000000"/>
              </w:rPr>
            </w:pPr>
          </w:p>
        </w:tc>
        <w:tc>
          <w:tcPr>
            <w:tcW w:w="1559" w:type="dxa"/>
          </w:tcPr>
          <w:p w:rsidR="004C4B32" w:rsidRPr="009F43D1" w:rsidRDefault="004C4B32" w:rsidP="00AC6E41">
            <w:pPr>
              <w:jc w:val="center"/>
              <w:rPr>
                <w:rFonts w:eastAsia="Arial Unicode MS"/>
                <w:color w:val="000000"/>
              </w:rPr>
            </w:pPr>
          </w:p>
        </w:tc>
        <w:tc>
          <w:tcPr>
            <w:tcW w:w="2126" w:type="dxa"/>
          </w:tcPr>
          <w:p w:rsidR="004C4B32" w:rsidRPr="009F43D1" w:rsidRDefault="004C4B32" w:rsidP="00AC6E41">
            <w:pPr>
              <w:autoSpaceDE w:val="0"/>
              <w:autoSpaceDN w:val="0"/>
              <w:adjustRightInd w:val="0"/>
              <w:jc w:val="center"/>
              <w:rPr>
                <w:rFonts w:eastAsia="Arial Unicode MS"/>
                <w:color w:val="000000"/>
              </w:rPr>
            </w:pPr>
          </w:p>
        </w:tc>
      </w:tr>
    </w:tbl>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pPr>
    </w:p>
    <w:p w:rsidR="004C4B32" w:rsidRDefault="004C4B32" w:rsidP="00D2709C">
      <w:pPr>
        <w:widowControl w:val="0"/>
        <w:spacing w:line="312" w:lineRule="auto"/>
        <w:ind w:firstLine="400"/>
        <w:jc w:val="right"/>
        <w:rPr>
          <w:b/>
        </w:rPr>
        <w:sectPr w:rsidR="004C4B32" w:rsidSect="005332C3">
          <w:pgSz w:w="16838" w:h="11906" w:orient="landscape" w:code="9"/>
          <w:pgMar w:top="1134" w:right="1134" w:bottom="1134" w:left="1134" w:header="709" w:footer="709" w:gutter="0"/>
          <w:cols w:space="708"/>
          <w:docGrid w:linePitch="360"/>
        </w:sectPr>
      </w:pPr>
    </w:p>
    <w:p w:rsidR="004C4B32" w:rsidRPr="00DF7B6F" w:rsidRDefault="004C4B32" w:rsidP="00D2709C">
      <w:pPr>
        <w:keepNext/>
        <w:keepLines/>
        <w:tabs>
          <w:tab w:val="left" w:pos="905"/>
          <w:tab w:val="left" w:leader="underscore" w:pos="8589"/>
        </w:tabs>
        <w:spacing w:line="274" w:lineRule="exact"/>
        <w:ind w:left="620" w:right="40"/>
        <w:jc w:val="center"/>
        <w:outlineLvl w:val="3"/>
        <w:rPr>
          <w:b/>
          <w:color w:val="000000"/>
        </w:rPr>
      </w:pPr>
      <w:r w:rsidRPr="00DF7B6F">
        <w:rPr>
          <w:b/>
        </w:rPr>
        <w:lastRenderedPageBreak/>
        <w:t>8.</w:t>
      </w:r>
      <w:r w:rsidRPr="00DF7B6F">
        <w:rPr>
          <w:b/>
          <w:color w:val="000000"/>
        </w:rPr>
        <w:t>Образовательные, научно-исследовательские и научно- производственные технологии, используемые при прохождении научно-исследовательской практики</w:t>
      </w:r>
    </w:p>
    <w:p w:rsidR="004C4B32" w:rsidRPr="00DF7B6F" w:rsidRDefault="004C4B32" w:rsidP="00D2709C">
      <w:pPr>
        <w:keepNext/>
        <w:keepLines/>
        <w:tabs>
          <w:tab w:val="left" w:pos="905"/>
          <w:tab w:val="left" w:leader="underscore" w:pos="8589"/>
        </w:tabs>
        <w:spacing w:line="274" w:lineRule="exact"/>
        <w:ind w:right="40" w:firstLine="800"/>
        <w:jc w:val="both"/>
        <w:outlineLvl w:val="3"/>
        <w:rPr>
          <w:color w:val="000000"/>
        </w:rPr>
      </w:pPr>
      <w:r w:rsidRPr="00DF7B6F">
        <w:rPr>
          <w:color w:val="000000"/>
        </w:rPr>
        <w:t>Образовательные, научно-исследовательские и научно- производственные технологии, используемые при прохождении научно-исследовательской практики определяются применяемыми на месте практики методиками анализа тех или иных вопросов государственного и муниципального управления, компьютерными технологиями и программными продуктами, а также методами и приемами научного исследования изученными в процессе подгото</w:t>
      </w:r>
      <w:r>
        <w:rPr>
          <w:color w:val="000000"/>
        </w:rPr>
        <w:t>вки по программе магистра</w:t>
      </w:r>
      <w:r w:rsidRPr="00DF7B6F">
        <w:rPr>
          <w:color w:val="000000"/>
        </w:rPr>
        <w:t xml:space="preserve"> по направлению – Государственное и муниципальное управление.</w:t>
      </w:r>
    </w:p>
    <w:p w:rsidR="004C4B32" w:rsidRPr="00DF7B6F" w:rsidRDefault="004C4B32" w:rsidP="00D2709C">
      <w:pPr>
        <w:keepNext/>
        <w:keepLines/>
        <w:tabs>
          <w:tab w:val="left" w:pos="905"/>
          <w:tab w:val="left" w:leader="underscore" w:pos="8589"/>
        </w:tabs>
        <w:spacing w:line="274" w:lineRule="exact"/>
        <w:ind w:right="40" w:firstLine="800"/>
        <w:jc w:val="both"/>
        <w:outlineLvl w:val="3"/>
        <w:rPr>
          <w:color w:val="000000"/>
        </w:rPr>
      </w:pPr>
      <w:r w:rsidRPr="00DF7B6F">
        <w:t xml:space="preserve">На протяжении прохождения </w:t>
      </w:r>
      <w:r w:rsidRPr="00DF7B6F">
        <w:rPr>
          <w:color w:val="000000"/>
        </w:rPr>
        <w:t>научно-исследовательской</w:t>
      </w:r>
      <w:r w:rsidRPr="00DF7B6F">
        <w:t xml:space="preserve"> практики следует стремиться к широкому использованию прогрессивных, эффективных и инновационных методов, таких как:</w:t>
      </w:r>
      <w:r w:rsidRPr="00DF7B6F">
        <w:rPr>
          <w:color w:val="000000"/>
        </w:rPr>
        <w:t xml:space="preserve">       –    активные и интерактивные технологии обучения; </w:t>
      </w:r>
    </w:p>
    <w:p w:rsidR="004C4B32" w:rsidRPr="00DF7B6F" w:rsidRDefault="004C4B32" w:rsidP="00D2709C">
      <w:pPr>
        <w:ind w:firstLine="709"/>
        <w:jc w:val="both"/>
        <w:rPr>
          <w:rFonts w:eastAsia="Arial Unicode MS"/>
        </w:rPr>
      </w:pPr>
      <w:r w:rsidRPr="00DF7B6F">
        <w:rPr>
          <w:rFonts w:eastAsia="Arial Unicode MS"/>
          <w:color w:val="000000"/>
        </w:rPr>
        <w:t xml:space="preserve">                             – технологии исследования производственных систем.</w:t>
      </w:r>
    </w:p>
    <w:p w:rsidR="004C4B32" w:rsidRPr="00DF7B6F" w:rsidRDefault="004C4B32" w:rsidP="00D2709C">
      <w:pPr>
        <w:ind w:firstLine="709"/>
        <w:jc w:val="both"/>
        <w:rPr>
          <w:rFonts w:eastAsia="Arial Unicode MS"/>
        </w:rPr>
      </w:pPr>
      <w:r w:rsidRPr="00DF7B6F">
        <w:rPr>
          <w:rFonts w:eastAsia="Arial Unicode MS"/>
        </w:rPr>
        <w:t>ГРУППОВАЯ ФОРМА ОБУЧЕНИЯ – форма обучения, позволяющая обучающимся эффективно взаимодействовать в микрогруппах при формировании и закреплении знаний.</w:t>
      </w:r>
    </w:p>
    <w:p w:rsidR="004C4B32" w:rsidRPr="00DF7B6F" w:rsidRDefault="004C4B32" w:rsidP="00D2709C">
      <w:pPr>
        <w:ind w:firstLine="709"/>
        <w:jc w:val="both"/>
        <w:rPr>
          <w:rFonts w:eastAsia="Arial Unicode MS"/>
        </w:rPr>
      </w:pPr>
      <w:r w:rsidRPr="00DF7B6F">
        <w:rPr>
          <w:rFonts w:eastAsia="Arial Unicode MS"/>
        </w:rPr>
        <w:t>ИССЛЕДОВАТЕЛЬСКИЙ МЕТОД ОБУЧЕНИЯ – метод обучения, обеспечивающий возможность организации поисковой деятельности обучаемых по решению новых для них проблем, в процессе которой осуществляется овладение обучаемыми методами научного познания и развитие творческой деятельности.</w:t>
      </w:r>
    </w:p>
    <w:p w:rsidR="004C4B32" w:rsidRPr="00DF7B6F" w:rsidRDefault="004C4B32" w:rsidP="00D2709C">
      <w:pPr>
        <w:ind w:firstLine="709"/>
        <w:jc w:val="both"/>
        <w:rPr>
          <w:rFonts w:eastAsia="Arial Unicode MS"/>
        </w:rPr>
      </w:pPr>
      <w:r w:rsidRPr="00DF7B6F">
        <w:rPr>
          <w:rFonts w:eastAsia="Arial Unicode MS"/>
        </w:rPr>
        <w:t xml:space="preserve">КОМПЕТЕНТНОСТНЫЙ ПОДХОД – это подход, акцентирующий внимание на результатах образования, причём в качестве результата рассматривается не сумма усвоенной информации, а способность человека действовать в различных проблемных ситуациях. </w:t>
      </w:r>
    </w:p>
    <w:p w:rsidR="004C4B32" w:rsidRPr="00DF7B6F" w:rsidRDefault="004C4B32" w:rsidP="00D2709C">
      <w:pPr>
        <w:ind w:firstLine="709"/>
        <w:jc w:val="both"/>
        <w:rPr>
          <w:rFonts w:eastAsia="Arial Unicode MS"/>
        </w:rPr>
      </w:pPr>
      <w:r w:rsidRPr="00DF7B6F">
        <w:rPr>
          <w:rFonts w:eastAsia="Arial Unicode MS"/>
        </w:rPr>
        <w:t xml:space="preserve">ЛИЧНОСТН0-ОРИЕНТИРОВАННОЕ ОБУЧЕНИЕ –  это такое обучение, где во главу угла ставится личность обучаемого, ее самобытность, самоценность, субъектный опыт каждого сначала раскрывается, а затем согласовывается с содержанием образования. </w:t>
      </w:r>
    </w:p>
    <w:p w:rsidR="004C4B32" w:rsidRPr="00DF7B6F" w:rsidRDefault="004C4B32" w:rsidP="00D2709C">
      <w:pPr>
        <w:ind w:firstLine="709"/>
        <w:jc w:val="both"/>
        <w:rPr>
          <w:rFonts w:eastAsia="Arial Unicode MS"/>
        </w:rPr>
      </w:pPr>
      <w:r w:rsidRPr="00DF7B6F">
        <w:rPr>
          <w:rFonts w:eastAsia="Arial Unicode MS"/>
          <w:caps/>
        </w:rPr>
        <w:t xml:space="preserve">МЕЖДИСЦИПЛИНАРНЫЙ ПОДХОД – </w:t>
      </w:r>
      <w:r w:rsidRPr="00DF7B6F">
        <w:rPr>
          <w:rFonts w:eastAsia="Arial Unicode MS"/>
        </w:rPr>
        <w:t xml:space="preserve">подход к обучению, позволяющий научить студентов самостоятельно «добывать» знания из разных областей, группировать их и концентрировать в контексте конкретной решаемой задачи. </w:t>
      </w:r>
    </w:p>
    <w:p w:rsidR="004C4B32" w:rsidRPr="00DF7B6F" w:rsidRDefault="004C4B32" w:rsidP="00D2709C">
      <w:pPr>
        <w:ind w:firstLine="709"/>
        <w:jc w:val="both"/>
        <w:rPr>
          <w:rFonts w:eastAsia="Arial Unicode MS"/>
        </w:rPr>
      </w:pPr>
      <w:r w:rsidRPr="00DF7B6F">
        <w:rPr>
          <w:rFonts w:eastAsia="Arial Unicode MS"/>
        </w:rPr>
        <w:t xml:space="preserve">МОДУЛЬНОЕ ОБУЧЕНИЕ – организация образовательного процесса, при котором учебная информация разделяется на модули (относительно законченные и самостоятельные единицы, части информации). Совокупность нескольких модулей позволяет раскрывать содержание определённой учебной темы или даже всей учебной дисциплины. Модульное обучение способствует активизации самостоятельной учебной и практической деятельности учащихся. </w:t>
      </w:r>
    </w:p>
    <w:p w:rsidR="004C4B32" w:rsidRPr="00DF7B6F" w:rsidRDefault="004C4B32" w:rsidP="00D2709C">
      <w:pPr>
        <w:ind w:firstLine="709"/>
        <w:jc w:val="both"/>
        <w:rPr>
          <w:rFonts w:eastAsia="Arial Unicode MS"/>
        </w:rPr>
      </w:pPr>
      <w:r w:rsidRPr="00DF7B6F">
        <w:rPr>
          <w:rFonts w:eastAsia="Arial Unicode MS"/>
        </w:rPr>
        <w:t xml:space="preserve">ПРОБЛЕМНО-ОРИЕНТИРОВАННЫЙ ПОДХОД – подход к обучению, позволяющий сфокусировать внимание студентов на анализе и разрешении какой-либо конкретной проблемной ситуации, что становится отправной точкой в процессе обучения. </w:t>
      </w:r>
    </w:p>
    <w:p w:rsidR="004C4B32" w:rsidRPr="00DF7B6F" w:rsidRDefault="004C4B32" w:rsidP="00D2709C">
      <w:pPr>
        <w:ind w:firstLine="709"/>
        <w:jc w:val="both"/>
        <w:rPr>
          <w:rFonts w:eastAsia="Arial Unicode MS"/>
        </w:rPr>
      </w:pPr>
      <w:r w:rsidRPr="00DF7B6F">
        <w:rPr>
          <w:rFonts w:eastAsia="Arial Unicode MS"/>
        </w:rPr>
        <w:t xml:space="preserve">РАЗВИВАЮЩЕЕ ОБУЧЕНИЕ – ориентация учебного процесса на потенциальные возможности человека и на их реализацию. В концепции развивающего обучения учащийся рассматривается не как объект обучающих воздействий учителя, а как самоизменяющийся субъект учения. </w:t>
      </w:r>
    </w:p>
    <w:p w:rsidR="004C4B32" w:rsidRPr="00DF7B6F" w:rsidRDefault="004C4B32" w:rsidP="00D2709C">
      <w:pPr>
        <w:keepNext/>
        <w:keepLines/>
        <w:spacing w:after="203" w:line="230" w:lineRule="exact"/>
        <w:jc w:val="both"/>
        <w:outlineLvl w:val="3"/>
        <w:rPr>
          <w:b/>
          <w:color w:val="000000"/>
        </w:rPr>
      </w:pPr>
    </w:p>
    <w:p w:rsidR="004C4B32" w:rsidRPr="00DF7B6F" w:rsidRDefault="004C4B32" w:rsidP="00D2709C">
      <w:pPr>
        <w:keepNext/>
        <w:keepLines/>
        <w:tabs>
          <w:tab w:val="left" w:pos="875"/>
          <w:tab w:val="left" w:leader="underscore" w:pos="5738"/>
        </w:tabs>
        <w:ind w:firstLine="680"/>
        <w:jc w:val="both"/>
        <w:outlineLvl w:val="3"/>
        <w:rPr>
          <w:color w:val="000000"/>
        </w:rPr>
      </w:pPr>
      <w:r w:rsidRPr="00DF7B6F">
        <w:rPr>
          <w:b/>
          <w:color w:val="000000"/>
        </w:rPr>
        <w:t xml:space="preserve">9. Учебно-методическое обеспечение самостоятельной работы студентов на </w:t>
      </w:r>
      <w:r w:rsidRPr="00DF7B6F">
        <w:rPr>
          <w:b/>
        </w:rPr>
        <w:t>научно-исследовательской</w:t>
      </w:r>
      <w:r w:rsidRPr="00DF7B6F">
        <w:rPr>
          <w:b/>
          <w:color w:val="000000"/>
        </w:rPr>
        <w:t xml:space="preserve"> практике</w:t>
      </w:r>
    </w:p>
    <w:p w:rsidR="004C4B32" w:rsidRPr="00DF7B6F" w:rsidRDefault="004C4B32" w:rsidP="00D2709C">
      <w:pPr>
        <w:ind w:firstLine="597"/>
        <w:jc w:val="both"/>
        <w:rPr>
          <w:rFonts w:eastAsia="Arial Unicode MS"/>
          <w:bCs/>
          <w:color w:val="000000"/>
        </w:rPr>
      </w:pPr>
      <w:r w:rsidRPr="00DF7B6F">
        <w:rPr>
          <w:rFonts w:eastAsia="Arial Unicode MS"/>
          <w:bCs/>
          <w:color w:val="000000"/>
        </w:rPr>
        <w:t>Учебно-методическое обеспечение самостоятельной работы студентов по научно-исследовательской практике основано на :</w:t>
      </w:r>
    </w:p>
    <w:p w:rsidR="004C4B32" w:rsidRPr="00DF7B6F" w:rsidRDefault="004C4B32" w:rsidP="00D2709C">
      <w:pPr>
        <w:ind w:firstLine="597"/>
        <w:jc w:val="both"/>
        <w:rPr>
          <w:rFonts w:eastAsia="Arial Unicode MS"/>
          <w:color w:val="000000"/>
        </w:rPr>
      </w:pPr>
      <w:r w:rsidRPr="00DF7B6F">
        <w:rPr>
          <w:rFonts w:eastAsia="Arial Unicode MS"/>
          <w:bCs/>
          <w:color w:val="000000"/>
        </w:rPr>
        <w:t>1. ФГОС ВПО по направлению подготовке 081100 – Государственное и муниципальное управление</w:t>
      </w:r>
      <w:r>
        <w:rPr>
          <w:rFonts w:eastAsia="Arial Unicode MS"/>
          <w:bCs/>
          <w:color w:val="000000"/>
        </w:rPr>
        <w:t>, степень - магистр</w:t>
      </w:r>
    </w:p>
    <w:p w:rsidR="004C4B32" w:rsidRPr="00DF7B6F" w:rsidRDefault="004C4B32" w:rsidP="00D2709C">
      <w:pPr>
        <w:ind w:firstLine="597"/>
        <w:jc w:val="both"/>
        <w:rPr>
          <w:rFonts w:eastAsia="Arial Unicode MS"/>
          <w:color w:val="000000"/>
        </w:rPr>
      </w:pPr>
      <w:r w:rsidRPr="00DF7B6F">
        <w:rPr>
          <w:rFonts w:eastAsia="Arial Unicode MS"/>
          <w:color w:val="000000"/>
        </w:rPr>
        <w:t xml:space="preserve">2. Методические рекомендации по разработке программ всех видов практик бакалавриата и магистратуры по направлению подготовки 081100 «Менеджмент» [Текст] / </w:t>
      </w:r>
      <w:r w:rsidRPr="00DF7B6F">
        <w:rPr>
          <w:rFonts w:eastAsia="Arial Unicode MS"/>
          <w:color w:val="000000"/>
        </w:rPr>
        <w:lastRenderedPageBreak/>
        <w:t>Государственный университет управления, Центр качества; [сост. О.В. Давыдова, В.И. Звонников] – М.: ГУУ, 2010. – 47 с.</w:t>
      </w:r>
    </w:p>
    <w:p w:rsidR="004C4B32" w:rsidRPr="00DF7B6F" w:rsidRDefault="004C4B32" w:rsidP="00D2709C">
      <w:pPr>
        <w:ind w:firstLine="597"/>
        <w:jc w:val="both"/>
        <w:rPr>
          <w:rFonts w:eastAsia="Arial Unicode MS"/>
          <w:color w:val="000000"/>
        </w:rPr>
      </w:pPr>
      <w:r w:rsidRPr="00DF7B6F">
        <w:rPr>
          <w:rFonts w:eastAsia="Arial Unicode MS"/>
          <w:color w:val="000000"/>
        </w:rPr>
        <w:t>3. Методические указания к составлению отчета о прохождении производственной практики.</w:t>
      </w:r>
    </w:p>
    <w:p w:rsidR="004C4B32" w:rsidRPr="00DF7B6F" w:rsidRDefault="004C4B32" w:rsidP="00D2709C">
      <w:pPr>
        <w:ind w:firstLine="680"/>
        <w:jc w:val="both"/>
        <w:rPr>
          <w:rFonts w:eastAsia="Arial Unicode MS"/>
          <w:bCs/>
          <w:color w:val="000000"/>
        </w:rPr>
      </w:pPr>
      <w:r w:rsidRPr="00DF7B6F">
        <w:rPr>
          <w:rFonts w:eastAsia="Arial Unicode MS"/>
          <w:bCs/>
          <w:color w:val="000000"/>
        </w:rPr>
        <w:t>Студенты при прохождении практики обязаны:</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качественно и полностью выполнять задания, предусмотренные программой практики;</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выполнять установленные в организации правила внутреннего распорядка или распорядка, установленного руководителем практики;</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представлять руководителю практики отчет о выполнении заданий;</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собирать и обобщать необходимый материал для отчета по практике.</w:t>
      </w:r>
    </w:p>
    <w:p w:rsidR="004C4B32" w:rsidRPr="00DF7B6F" w:rsidRDefault="004C4B32" w:rsidP="00D2709C">
      <w:pPr>
        <w:keepNext/>
        <w:keepLines/>
        <w:tabs>
          <w:tab w:val="num" w:pos="0"/>
          <w:tab w:val="left" w:pos="970"/>
        </w:tabs>
        <w:spacing w:line="230" w:lineRule="exact"/>
        <w:ind w:firstLine="709"/>
        <w:jc w:val="both"/>
        <w:outlineLvl w:val="3"/>
        <w:rPr>
          <w:bCs/>
        </w:rPr>
      </w:pPr>
    </w:p>
    <w:p w:rsidR="004C4B32" w:rsidRPr="00DF7B6F" w:rsidRDefault="004C4B32" w:rsidP="00D2709C">
      <w:pPr>
        <w:keepNext/>
        <w:keepLines/>
        <w:tabs>
          <w:tab w:val="left" w:pos="970"/>
        </w:tabs>
        <w:spacing w:line="230" w:lineRule="exact"/>
        <w:ind w:firstLine="709"/>
        <w:jc w:val="both"/>
        <w:outlineLvl w:val="3"/>
        <w:rPr>
          <w:b/>
          <w:color w:val="000000"/>
        </w:rPr>
      </w:pPr>
      <w:r w:rsidRPr="00DF7B6F">
        <w:rPr>
          <w:b/>
          <w:color w:val="000000"/>
        </w:rPr>
        <w:t>10. Формы промежуточной аттестации (по итогам практики)</w:t>
      </w:r>
    </w:p>
    <w:p w:rsidR="004C4B32" w:rsidRPr="00DF7B6F" w:rsidRDefault="004C4B32" w:rsidP="00D2709C">
      <w:pPr>
        <w:tabs>
          <w:tab w:val="num" w:pos="1211"/>
        </w:tabs>
        <w:ind w:firstLine="709"/>
        <w:jc w:val="both"/>
        <w:rPr>
          <w:rFonts w:eastAsia="Arial Unicode MS"/>
          <w:color w:val="000000"/>
        </w:rPr>
      </w:pPr>
      <w:r w:rsidRPr="00DF7B6F">
        <w:rPr>
          <w:rFonts w:eastAsia="Arial Unicode MS"/>
          <w:color w:val="000000"/>
        </w:rPr>
        <w:t>По итогам научно-исследовательской практики студент разрабатывает проект, который является частью его будущей выпускной квалификационной работы, готовит отчет и   представляет отзыв из организации, в которой проходила практика, содержащий название организации, продолжительность прохождения практики, описание проделанной студентом работы, общую оценку качества его подготовки, умение контактировать с людьми, анализировать ситуацию, работать со статистическими данными и т.д. (с печатью организации).</w:t>
      </w:r>
    </w:p>
    <w:p w:rsidR="004C4B32" w:rsidRPr="00DF7B6F" w:rsidRDefault="004C4B32" w:rsidP="00D2709C">
      <w:pPr>
        <w:tabs>
          <w:tab w:val="num" w:pos="1211"/>
        </w:tabs>
        <w:ind w:firstLine="709"/>
        <w:jc w:val="both"/>
        <w:rPr>
          <w:rFonts w:eastAsia="Arial Unicode MS"/>
          <w:color w:val="000000"/>
        </w:rPr>
      </w:pPr>
      <w:r w:rsidRPr="00DF7B6F">
        <w:rPr>
          <w:rFonts w:eastAsia="Arial Unicode MS"/>
          <w:color w:val="000000"/>
        </w:rPr>
        <w:t xml:space="preserve">Отчет по научно-исследовательской практике оформляется в печатном виде. Структура и содержание отчета должны соответствовать программе научно-исследовательской практики. Отчет должен быть заверен печатью и подписан руководителем организации, в которой студент проходил практику. Отчет о практике защищается студентом в соответствии с утвержденным в ФБГОУ ВПО ДГТУ порядком организации защиты отчетов по практике. </w:t>
      </w:r>
    </w:p>
    <w:p w:rsidR="004C4B32" w:rsidRPr="00DF7B6F" w:rsidRDefault="004C4B32" w:rsidP="00D2709C">
      <w:pPr>
        <w:autoSpaceDE w:val="0"/>
        <w:autoSpaceDN w:val="0"/>
        <w:adjustRightInd w:val="0"/>
        <w:ind w:firstLine="709"/>
        <w:jc w:val="both"/>
        <w:rPr>
          <w:rFonts w:eastAsia="Arial Unicode MS"/>
          <w:sz w:val="28"/>
          <w:szCs w:val="28"/>
        </w:rPr>
      </w:pPr>
      <w:r w:rsidRPr="00DF7B6F">
        <w:rPr>
          <w:rFonts w:eastAsia="Arial Unicode MS"/>
        </w:rPr>
        <w:t>Отчет, дневник, характеристика с места прохождения практики являются документами, на основании которых руководитель практики от института определяет степень изученности вопросов, предусмотренных положением и программой практики, оценивает уровень полученных студентом знаний и навыков по пятибалльной системе и вносит в ведомость успеваемости и зачетную книжку студента соответствующие записи</w:t>
      </w:r>
      <w:r w:rsidRPr="00DF7B6F">
        <w:rPr>
          <w:rFonts w:eastAsia="Arial Unicode MS"/>
          <w:sz w:val="28"/>
          <w:szCs w:val="28"/>
        </w:rPr>
        <w:t>.</w:t>
      </w:r>
    </w:p>
    <w:p w:rsidR="004C4B32" w:rsidRPr="00DF7B6F" w:rsidRDefault="004C4B32" w:rsidP="00D2709C">
      <w:pPr>
        <w:autoSpaceDE w:val="0"/>
        <w:autoSpaceDN w:val="0"/>
        <w:adjustRightInd w:val="0"/>
        <w:ind w:firstLine="709"/>
        <w:jc w:val="both"/>
        <w:rPr>
          <w:rFonts w:eastAsia="Arial Unicode MS"/>
          <w:sz w:val="18"/>
          <w:szCs w:val="18"/>
        </w:rPr>
      </w:pPr>
    </w:p>
    <w:p w:rsidR="004C4B32" w:rsidRPr="00DF7B6F" w:rsidRDefault="004C4B32" w:rsidP="00D2709C">
      <w:pPr>
        <w:autoSpaceDE w:val="0"/>
        <w:autoSpaceDN w:val="0"/>
        <w:adjustRightInd w:val="0"/>
        <w:jc w:val="center"/>
        <w:rPr>
          <w:rFonts w:eastAsia="Arial Unicode MS"/>
          <w:b/>
          <w:bCs/>
          <w:color w:val="000000"/>
        </w:rPr>
      </w:pPr>
      <w:r w:rsidRPr="00DF7B6F">
        <w:rPr>
          <w:rFonts w:eastAsia="Arial Unicode MS"/>
          <w:b/>
          <w:bCs/>
          <w:color w:val="000000"/>
        </w:rPr>
        <w:t>11. Учебно-методическое и информационное обеспечение научно-исследовательской практики</w:t>
      </w:r>
    </w:p>
    <w:p w:rsidR="004C4B32" w:rsidRPr="00DF7B6F" w:rsidRDefault="004C4B32" w:rsidP="00D2709C">
      <w:pPr>
        <w:shd w:val="clear" w:color="auto" w:fill="FFFFFF"/>
        <w:tabs>
          <w:tab w:val="left" w:pos="879"/>
          <w:tab w:val="left" w:leader="underscore" w:pos="8535"/>
        </w:tabs>
        <w:spacing w:line="278" w:lineRule="exact"/>
        <w:ind w:firstLine="580"/>
        <w:jc w:val="both"/>
        <w:rPr>
          <w:color w:val="000000"/>
        </w:rPr>
      </w:pPr>
      <w:r w:rsidRPr="00DF7B6F">
        <w:rPr>
          <w:b/>
          <w:color w:val="000000"/>
        </w:rPr>
        <w:t>а)</w:t>
      </w:r>
      <w:r w:rsidRPr="00DF7B6F">
        <w:rPr>
          <w:b/>
          <w:color w:val="000000"/>
        </w:rPr>
        <w:tab/>
        <w:t>основная литература</w:t>
      </w:r>
      <w:r w:rsidRPr="00DF7B6F">
        <w:rPr>
          <w:color w:val="000000"/>
        </w:rPr>
        <w:t xml:space="preserve">: </w:t>
      </w:r>
    </w:p>
    <w:p w:rsidR="004C4B32" w:rsidRPr="00DF7B6F" w:rsidRDefault="004C4B32" w:rsidP="00D2709C">
      <w:pPr>
        <w:widowControl w:val="0"/>
        <w:numPr>
          <w:ilvl w:val="0"/>
          <w:numId w:val="23"/>
        </w:numPr>
        <w:ind w:right="-57"/>
        <w:contextualSpacing/>
        <w:jc w:val="both"/>
      </w:pPr>
      <w:r w:rsidRPr="00DF7B6F">
        <w:t xml:space="preserve">Афанасьева Т.П., Караваева Е.В., Канукоева А.Ш., Лазарев В.С., Немова Т.В. Методические рекомендации по разработке и реализации на основе деятельностно-компетентностного подхода образовательных программ ВПО, ориентированных на ФГОС третьего поколения. Серия «Инновационный Университет». М.: Изд-во МГУ, 2007. </w:t>
      </w:r>
      <w:r w:rsidRPr="00DF7B6F">
        <w:sym w:font="Symbol" w:char="F02D"/>
      </w:r>
      <w:r w:rsidRPr="00DF7B6F">
        <w:t xml:space="preserve"> 96 с.</w:t>
      </w:r>
    </w:p>
    <w:p w:rsidR="004C4B32" w:rsidRPr="00DF7B6F" w:rsidRDefault="004C4B32" w:rsidP="00D2709C">
      <w:pPr>
        <w:widowControl w:val="0"/>
        <w:numPr>
          <w:ilvl w:val="0"/>
          <w:numId w:val="23"/>
        </w:numPr>
        <w:ind w:right="-57"/>
        <w:contextualSpacing/>
        <w:jc w:val="both"/>
      </w:pPr>
      <w:r w:rsidRPr="00DF7B6F">
        <w:t xml:space="preserve">Бадарч Д., Наранцецег Я., Сазонов Б.А. Организация индивидуально-ориентированного учебного процесса в системе зачетных единиц / Под общ.ред. Б.А.Сазонова. </w:t>
      </w:r>
      <w:r w:rsidRPr="00DF7B6F">
        <w:sym w:font="Symbol" w:char="F02D"/>
      </w:r>
      <w:r w:rsidRPr="00DF7B6F">
        <w:t xml:space="preserve"> М.: НИИВО. 2003</w:t>
      </w:r>
    </w:p>
    <w:p w:rsidR="004C4B32" w:rsidRPr="00DF7B6F" w:rsidRDefault="004C4B32" w:rsidP="00D2709C">
      <w:pPr>
        <w:widowControl w:val="0"/>
        <w:numPr>
          <w:ilvl w:val="0"/>
          <w:numId w:val="23"/>
        </w:numPr>
        <w:ind w:right="-57"/>
        <w:contextualSpacing/>
        <w:jc w:val="both"/>
      </w:pPr>
      <w:r w:rsidRPr="00DF7B6F">
        <w:t>Болотов В.А. Ефремова Н.Ф. Системы оценки качества образования: учеб.пособие. М.: Логос: Университетская книга, 2007. – 192 с.</w:t>
      </w:r>
    </w:p>
    <w:p w:rsidR="004C4B32" w:rsidRPr="00DF7B6F" w:rsidRDefault="004C4B32" w:rsidP="00D2709C">
      <w:pPr>
        <w:widowControl w:val="0"/>
        <w:numPr>
          <w:ilvl w:val="0"/>
          <w:numId w:val="23"/>
        </w:numPr>
        <w:jc w:val="both"/>
      </w:pPr>
      <w:r w:rsidRPr="00DF7B6F">
        <w:t>Федеральный закон от 27 мая 2003 г. № 131-ФЗ «О системе государственной службы Российской Федерации»</w:t>
      </w:r>
    </w:p>
    <w:p w:rsidR="004C4B32" w:rsidRPr="00DF7B6F" w:rsidRDefault="004C4B32" w:rsidP="00D2709C">
      <w:pPr>
        <w:widowControl w:val="0"/>
        <w:numPr>
          <w:ilvl w:val="0"/>
          <w:numId w:val="23"/>
        </w:numPr>
        <w:jc w:val="both"/>
      </w:pPr>
      <w:r w:rsidRPr="00DF7B6F">
        <w:t>Федеральный закон от  27 июля 2004 г. № 79-ФЗ «О государственной гражданской службе Российской Федерации»</w:t>
      </w:r>
    </w:p>
    <w:p w:rsidR="004C4B32" w:rsidRPr="00DF7B6F" w:rsidRDefault="004C4B32" w:rsidP="00D2709C">
      <w:pPr>
        <w:widowControl w:val="0"/>
        <w:numPr>
          <w:ilvl w:val="0"/>
          <w:numId w:val="23"/>
        </w:numPr>
        <w:jc w:val="both"/>
      </w:pPr>
      <w:r w:rsidRPr="00DF7B6F">
        <w:t>Федеральный закон  от 6 октября 2003 года № 131-ФЗ «Об общих принципах организации местного самоуправления в Российской Федерации.</w:t>
      </w:r>
    </w:p>
    <w:p w:rsidR="004C4B32" w:rsidRPr="00DF7B6F" w:rsidRDefault="004C4B32" w:rsidP="00D2709C">
      <w:pPr>
        <w:widowControl w:val="0"/>
        <w:numPr>
          <w:ilvl w:val="0"/>
          <w:numId w:val="23"/>
        </w:numPr>
        <w:jc w:val="both"/>
      </w:pPr>
      <w:r w:rsidRPr="00DF7B6F">
        <w:t>Федеральный закона от 2 марта 2007 года №25-ФЗ «О муниципальной службе в Российской Федерации».</w:t>
      </w:r>
    </w:p>
    <w:p w:rsidR="004C4B32" w:rsidRPr="00DF7B6F" w:rsidRDefault="004C4B32" w:rsidP="00D2709C">
      <w:pPr>
        <w:widowControl w:val="0"/>
        <w:numPr>
          <w:ilvl w:val="0"/>
          <w:numId w:val="23"/>
        </w:numPr>
        <w:jc w:val="both"/>
      </w:pPr>
      <w:r w:rsidRPr="00DF7B6F">
        <w:lastRenderedPageBreak/>
        <w:t xml:space="preserve">Закон Республики Дагестан № 43 от 29 декабря 2004 года «О местном самоуправлении в Республике Дагестан» </w:t>
      </w:r>
    </w:p>
    <w:p w:rsidR="004C4B32" w:rsidRPr="00DF7B6F" w:rsidRDefault="004C4B32" w:rsidP="00D2709C">
      <w:pPr>
        <w:widowControl w:val="0"/>
        <w:numPr>
          <w:ilvl w:val="0"/>
          <w:numId w:val="23"/>
        </w:numPr>
        <w:jc w:val="both"/>
      </w:pPr>
      <w:r w:rsidRPr="00DF7B6F">
        <w:t>Атаманчук Г.В. Сущность государственной службы: история, теория, за</w:t>
      </w:r>
      <w:r w:rsidRPr="00DF7B6F">
        <w:softHyphen/>
        <w:t>кон, практика. М.: Экономика, 2003. С. 47-48.</w:t>
      </w:r>
    </w:p>
    <w:p w:rsidR="004C4B32" w:rsidRPr="00DF7B6F" w:rsidRDefault="004C4B32" w:rsidP="00D2709C">
      <w:pPr>
        <w:widowControl w:val="0"/>
        <w:numPr>
          <w:ilvl w:val="0"/>
          <w:numId w:val="23"/>
        </w:numPr>
        <w:jc w:val="both"/>
      </w:pPr>
      <w:r w:rsidRPr="00DF7B6F">
        <w:t>Зотов В.Б. Система муниципального управления / В.Б. Зотов. - Екатеринбург.: Изд-во «Академкнига», 2005. -141с.</w:t>
      </w:r>
    </w:p>
    <w:p w:rsidR="004C4B32" w:rsidRPr="00DF7B6F" w:rsidRDefault="004C4B32" w:rsidP="00D2709C">
      <w:pPr>
        <w:widowControl w:val="0"/>
        <w:numPr>
          <w:ilvl w:val="0"/>
          <w:numId w:val="23"/>
        </w:numPr>
        <w:jc w:val="both"/>
      </w:pPr>
      <w:r w:rsidRPr="00DF7B6F">
        <w:t>Игнатов В.Г. Государственное и муниципальное управление: Введение в специальность. Основы теории и организации: Учебное пособие. – М.: ИКЦ «МарТ»; Ростов-н/Д: издательский центр «МарТ», 2006.- 448 с.</w:t>
      </w:r>
    </w:p>
    <w:p w:rsidR="004C4B32" w:rsidRPr="00DF7B6F" w:rsidRDefault="004C4B32" w:rsidP="00D2709C">
      <w:pPr>
        <w:ind w:left="720" w:right="-57"/>
      </w:pPr>
    </w:p>
    <w:p w:rsidR="004C4B32" w:rsidRPr="00DF7B6F" w:rsidRDefault="004C4B32" w:rsidP="00D2709C">
      <w:pPr>
        <w:shd w:val="clear" w:color="auto" w:fill="FFFFFF"/>
        <w:tabs>
          <w:tab w:val="left" w:pos="879"/>
          <w:tab w:val="left" w:leader="underscore" w:pos="8535"/>
        </w:tabs>
        <w:spacing w:line="278" w:lineRule="exact"/>
        <w:ind w:firstLine="580"/>
        <w:jc w:val="both"/>
        <w:rPr>
          <w:color w:val="000000"/>
        </w:rPr>
      </w:pPr>
      <w:r w:rsidRPr="00DF7B6F">
        <w:rPr>
          <w:b/>
          <w:color w:val="000000"/>
        </w:rPr>
        <w:t>б)</w:t>
      </w:r>
      <w:r w:rsidRPr="00DF7B6F">
        <w:rPr>
          <w:b/>
          <w:color w:val="000000"/>
        </w:rPr>
        <w:tab/>
        <w:t>дополнительная литература</w:t>
      </w:r>
      <w:r w:rsidRPr="00DF7B6F">
        <w:rPr>
          <w:color w:val="000000"/>
        </w:rPr>
        <w:t>:</w:t>
      </w:r>
    </w:p>
    <w:p w:rsidR="004C4B32" w:rsidRPr="00DF7B6F" w:rsidRDefault="004C4B32" w:rsidP="00D2709C">
      <w:pPr>
        <w:widowControl w:val="0"/>
        <w:numPr>
          <w:ilvl w:val="0"/>
          <w:numId w:val="24"/>
        </w:numPr>
        <w:jc w:val="both"/>
      </w:pPr>
      <w:r w:rsidRPr="00DF7B6F">
        <w:t>Василенко И.А. Государственное и муниципальное управление: Учебник. – М.: Гардарики, 2005. – 320 с.</w:t>
      </w:r>
    </w:p>
    <w:p w:rsidR="004C4B32" w:rsidRPr="00DF7B6F" w:rsidRDefault="004C4B32" w:rsidP="00D2709C">
      <w:pPr>
        <w:widowControl w:val="0"/>
        <w:numPr>
          <w:ilvl w:val="0"/>
          <w:numId w:val="24"/>
        </w:numPr>
        <w:jc w:val="both"/>
      </w:pPr>
      <w:r w:rsidRPr="00DF7B6F">
        <w:t>Игнатов В.Г. Государственное и муниципальное управление. Учебное пособие.- М.: ИКЦ «МарТ; Ростов-н/Д: издательский центр «МарТ», 2006. – 448 с.</w:t>
      </w:r>
    </w:p>
    <w:p w:rsidR="004C4B32" w:rsidRPr="00DF7B6F" w:rsidRDefault="004C4B32" w:rsidP="00D2709C">
      <w:pPr>
        <w:widowControl w:val="0"/>
        <w:numPr>
          <w:ilvl w:val="0"/>
          <w:numId w:val="24"/>
        </w:numPr>
        <w:shd w:val="clear" w:color="auto" w:fill="FFFFFF"/>
        <w:spacing w:before="34"/>
        <w:ind w:right="5"/>
        <w:jc w:val="both"/>
      </w:pPr>
      <w:r w:rsidRPr="00DF7B6F">
        <w:t>Муниципальная реформа и актуальные проблемы ее проведения: Учебно-практич. пособие / Игнатов В.Г., Кузнецов С.Г., Ко</w:t>
      </w:r>
      <w:r w:rsidRPr="00DF7B6F">
        <w:softHyphen/>
        <w:t>лесников В.А., Рудой В.В., Буров А.В. / Под ред Игнатова В.Г. Ростов н/Д.: Изд-во СКАГС, 2004.</w:t>
      </w:r>
    </w:p>
    <w:p w:rsidR="004C4B32" w:rsidRPr="00DF7B6F" w:rsidRDefault="004C4B32" w:rsidP="00D2709C">
      <w:pPr>
        <w:widowControl w:val="0"/>
        <w:numPr>
          <w:ilvl w:val="0"/>
          <w:numId w:val="24"/>
        </w:numPr>
        <w:jc w:val="both"/>
      </w:pPr>
      <w:r w:rsidRPr="00DF7B6F">
        <w:t>Актуальные вопросы организации местного самоуправления в Российской Федерации на момент вступления в силу в полном объеме Федерального закона от 06.10.2003 131 ФЗ «Об общих принципах организации местного самоуправления в Российской Федерации». – М., 2008- 347 с.</w:t>
      </w:r>
    </w:p>
    <w:p w:rsidR="004C4B32" w:rsidRPr="00DF7B6F" w:rsidRDefault="004C4B32" w:rsidP="00D2709C">
      <w:pPr>
        <w:widowControl w:val="0"/>
        <w:numPr>
          <w:ilvl w:val="0"/>
          <w:numId w:val="24"/>
        </w:numPr>
        <w:shd w:val="clear" w:color="auto" w:fill="FFFFFF"/>
        <w:tabs>
          <w:tab w:val="left" w:pos="879"/>
          <w:tab w:val="left" w:leader="underscore" w:pos="8535"/>
        </w:tabs>
        <w:contextualSpacing/>
        <w:jc w:val="both"/>
        <w:rPr>
          <w:color w:val="000000"/>
        </w:rPr>
      </w:pPr>
      <w:r w:rsidRPr="00DF7B6F">
        <w:rPr>
          <w:iCs/>
          <w:color w:val="000000"/>
        </w:rPr>
        <w:t xml:space="preserve">Рой О.М. </w:t>
      </w:r>
      <w:r w:rsidRPr="00DF7B6F">
        <w:rPr>
          <w:color w:val="000000"/>
        </w:rPr>
        <w:t>Система государственного и муниципального управле</w:t>
      </w:r>
      <w:r w:rsidRPr="00DF7B6F">
        <w:rPr>
          <w:color w:val="000000"/>
        </w:rPr>
        <w:softHyphen/>
        <w:t>ния. СПб.: Питер, 2003.</w:t>
      </w:r>
    </w:p>
    <w:p w:rsidR="004C4B32" w:rsidRPr="00DF7B6F" w:rsidRDefault="004C4B32" w:rsidP="00D2709C">
      <w:pPr>
        <w:widowControl w:val="0"/>
        <w:numPr>
          <w:ilvl w:val="0"/>
          <w:numId w:val="24"/>
        </w:numPr>
        <w:jc w:val="both"/>
      </w:pPr>
      <w:r w:rsidRPr="00DF7B6F">
        <w:t>Система муниципального управления: Учебник для вузов. 2-е изд./ Под редакцией В.Б.Зотова.- М.: «Олма-Пресс», 2006.- 624 с.</w:t>
      </w:r>
    </w:p>
    <w:p w:rsidR="004C4B32" w:rsidRPr="00DF7B6F" w:rsidRDefault="004C4B32" w:rsidP="00D2709C">
      <w:pPr>
        <w:shd w:val="clear" w:color="auto" w:fill="FFFFFF"/>
        <w:tabs>
          <w:tab w:val="left" w:pos="879"/>
          <w:tab w:val="left" w:leader="underscore" w:pos="8535"/>
        </w:tabs>
        <w:ind w:left="720"/>
        <w:contextualSpacing/>
        <w:jc w:val="both"/>
        <w:rPr>
          <w:color w:val="000000"/>
        </w:rPr>
      </w:pPr>
    </w:p>
    <w:p w:rsidR="004C4B32" w:rsidRPr="00DF7B6F" w:rsidRDefault="004C4B32" w:rsidP="00D2709C">
      <w:pPr>
        <w:shd w:val="clear" w:color="auto" w:fill="FFFFFF"/>
        <w:tabs>
          <w:tab w:val="left" w:pos="879"/>
          <w:tab w:val="left" w:leader="underscore" w:pos="8535"/>
        </w:tabs>
        <w:ind w:left="580"/>
        <w:jc w:val="both"/>
        <w:rPr>
          <w:color w:val="000000"/>
        </w:rPr>
      </w:pPr>
    </w:p>
    <w:p w:rsidR="004C4B32" w:rsidRPr="00DF7B6F" w:rsidRDefault="004C4B32" w:rsidP="00D2709C">
      <w:pPr>
        <w:autoSpaceDE w:val="0"/>
        <w:autoSpaceDN w:val="0"/>
        <w:adjustRightInd w:val="0"/>
        <w:ind w:firstLine="567"/>
        <w:jc w:val="center"/>
        <w:rPr>
          <w:rFonts w:eastAsia="Arial Unicode MS"/>
          <w:b/>
          <w:bCs/>
          <w:color w:val="000000"/>
        </w:rPr>
      </w:pPr>
      <w:r w:rsidRPr="00DF7B6F">
        <w:rPr>
          <w:rFonts w:eastAsia="Arial Unicode MS"/>
          <w:b/>
          <w:bCs/>
          <w:color w:val="000000"/>
        </w:rPr>
        <w:t>в. Рекомендуемые источники Интернет</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 </w:t>
      </w:r>
      <w:r w:rsidRPr="00DF7B6F">
        <w:rPr>
          <w:rFonts w:eastAsia="Arial Unicode MS"/>
          <w:color w:val="0000FF"/>
        </w:rPr>
        <w:t xml:space="preserve">www.gpntb.ru/ </w:t>
      </w:r>
      <w:r w:rsidRPr="00DF7B6F">
        <w:rPr>
          <w:rFonts w:eastAsia="Arial Unicode MS"/>
          <w:color w:val="000000"/>
        </w:rPr>
        <w:t>Государственная публичная научно-техническая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2. </w:t>
      </w:r>
      <w:r w:rsidRPr="00DF7B6F">
        <w:rPr>
          <w:rFonts w:eastAsia="Arial Unicode MS"/>
          <w:color w:val="0000FF"/>
        </w:rPr>
        <w:t xml:space="preserve">www.nlr.ru/ </w:t>
      </w:r>
      <w:r w:rsidRPr="00DF7B6F">
        <w:rPr>
          <w:rFonts w:eastAsia="Arial Unicode MS"/>
          <w:color w:val="000000"/>
        </w:rPr>
        <w:t>Российская национальная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3. </w:t>
      </w:r>
      <w:r w:rsidRPr="00DF7B6F">
        <w:rPr>
          <w:rFonts w:eastAsia="Arial Unicode MS"/>
          <w:color w:val="0000FF"/>
        </w:rPr>
        <w:t xml:space="preserve">www.nns.ru/ </w:t>
      </w:r>
      <w:r w:rsidRPr="00DF7B6F">
        <w:rPr>
          <w:rFonts w:eastAsia="Arial Unicode MS"/>
          <w:color w:val="000000"/>
        </w:rPr>
        <w:t>Национальная электронная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4. </w:t>
      </w:r>
      <w:r w:rsidRPr="00DF7B6F">
        <w:rPr>
          <w:rFonts w:eastAsia="Arial Unicode MS"/>
          <w:color w:val="0000FF"/>
        </w:rPr>
        <w:t xml:space="preserve">www.rsl.ru/ </w:t>
      </w:r>
      <w:r w:rsidRPr="00DF7B6F">
        <w:rPr>
          <w:rFonts w:eastAsia="Arial Unicode MS"/>
          <w:color w:val="000000"/>
        </w:rPr>
        <w:t>Российская государственная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5. </w:t>
      </w:r>
      <w:r w:rsidRPr="00DF7B6F">
        <w:rPr>
          <w:rFonts w:eastAsia="Arial Unicode MS"/>
          <w:color w:val="0000FF"/>
        </w:rPr>
        <w:t xml:space="preserve">www.google.ru </w:t>
      </w:r>
      <w:r w:rsidRPr="00DF7B6F">
        <w:rPr>
          <w:rFonts w:eastAsia="Arial Unicode MS"/>
          <w:color w:val="000000"/>
        </w:rPr>
        <w:t>Поисковая система «Google».</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6. </w:t>
      </w:r>
      <w:r w:rsidRPr="00DF7B6F">
        <w:rPr>
          <w:rFonts w:eastAsia="Arial Unicode MS"/>
          <w:color w:val="0000FF"/>
        </w:rPr>
        <w:t xml:space="preserve">www.nigma.ru </w:t>
      </w:r>
      <w:r w:rsidRPr="00DF7B6F">
        <w:rPr>
          <w:rFonts w:eastAsia="Arial Unicode MS"/>
          <w:color w:val="000000"/>
        </w:rPr>
        <w:t>Поисковая система «Nigma».</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7. </w:t>
      </w:r>
      <w:r w:rsidRPr="00DF7B6F">
        <w:rPr>
          <w:rFonts w:eastAsia="Arial Unicode MS"/>
          <w:color w:val="0000FF"/>
        </w:rPr>
        <w:t xml:space="preserve">www.aport.ru/ </w:t>
      </w:r>
      <w:r w:rsidRPr="00DF7B6F">
        <w:rPr>
          <w:rFonts w:eastAsia="Arial Unicode MS"/>
          <w:color w:val="000000"/>
        </w:rPr>
        <w:t>Поисковая система «Апорт».</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8. </w:t>
      </w:r>
      <w:r w:rsidRPr="00DF7B6F">
        <w:rPr>
          <w:rFonts w:eastAsia="Arial Unicode MS"/>
          <w:color w:val="0000FF"/>
        </w:rPr>
        <w:t xml:space="preserve">www.rambler.ru/ </w:t>
      </w:r>
      <w:r w:rsidRPr="00DF7B6F">
        <w:rPr>
          <w:rFonts w:eastAsia="Arial Unicode MS"/>
          <w:color w:val="000000"/>
        </w:rPr>
        <w:t>Поисковая система «Рамблер».</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9. </w:t>
      </w:r>
      <w:r w:rsidRPr="00DF7B6F">
        <w:rPr>
          <w:rFonts w:eastAsia="Arial Unicode MS"/>
          <w:color w:val="0000FF"/>
        </w:rPr>
        <w:t xml:space="preserve">www.yahoo.com/ </w:t>
      </w:r>
      <w:r w:rsidRPr="00DF7B6F">
        <w:rPr>
          <w:rFonts w:eastAsia="Arial Unicode MS"/>
          <w:color w:val="000000"/>
        </w:rPr>
        <w:t>Поисковая система Yahoo.</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10. </w:t>
      </w:r>
      <w:r w:rsidRPr="00DF7B6F">
        <w:rPr>
          <w:rFonts w:eastAsia="Arial Unicode MS"/>
          <w:color w:val="0000FF"/>
        </w:rPr>
        <w:t xml:space="preserve">www.yandex.ru/ </w:t>
      </w:r>
      <w:r w:rsidRPr="00DF7B6F">
        <w:rPr>
          <w:rFonts w:eastAsia="Arial Unicode MS"/>
          <w:color w:val="000000"/>
        </w:rPr>
        <w:t>Поисковая система «Яндекс».</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11. </w:t>
      </w:r>
      <w:r w:rsidRPr="00DF7B6F">
        <w:rPr>
          <w:rFonts w:eastAsia="Arial Unicode MS"/>
          <w:color w:val="0000FF"/>
        </w:rPr>
        <w:t xml:space="preserve">www.aif.ru/ </w:t>
      </w:r>
      <w:r w:rsidRPr="00DF7B6F">
        <w:rPr>
          <w:rFonts w:eastAsia="Arial Unicode MS"/>
          <w:color w:val="000000"/>
        </w:rPr>
        <w:t>Агентство деловых новостей «Аргументы и факты».</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12. </w:t>
      </w:r>
      <w:r w:rsidRPr="00DF7B6F">
        <w:rPr>
          <w:rFonts w:eastAsia="Arial Unicode MS"/>
          <w:color w:val="0000FF"/>
        </w:rPr>
        <w:t xml:space="preserve">www.biznes-karta.ru/ </w:t>
      </w:r>
      <w:r w:rsidRPr="00DF7B6F">
        <w:rPr>
          <w:rFonts w:eastAsia="Arial Unicode MS"/>
          <w:color w:val="000000"/>
        </w:rPr>
        <w:t>Агентство деловой информации «Бизнес-карта».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13. </w:t>
      </w:r>
      <w:r w:rsidRPr="00DF7B6F">
        <w:rPr>
          <w:rFonts w:eastAsia="Arial Unicode MS"/>
          <w:color w:val="0000FF"/>
        </w:rPr>
        <w:t xml:space="preserve">www.bloomberg.com/ </w:t>
      </w:r>
      <w:r w:rsidRPr="00DF7B6F">
        <w:rPr>
          <w:rFonts w:eastAsia="Arial Unicode MS"/>
          <w:color w:val="000000"/>
        </w:rPr>
        <w:t>Агентство финансовых новостей «Блумберг».</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14. </w:t>
      </w:r>
      <w:r w:rsidRPr="00DF7B6F">
        <w:rPr>
          <w:rFonts w:eastAsia="Arial Unicode MS"/>
          <w:color w:val="0000FF"/>
        </w:rPr>
        <w:t xml:space="preserve">www.ratanews.ru/ </w:t>
      </w:r>
      <w:r w:rsidRPr="00DF7B6F">
        <w:rPr>
          <w:rFonts w:eastAsia="Arial Unicode MS"/>
          <w:color w:val="000000"/>
        </w:rPr>
        <w:t>Электронная газета «Российский союз туриндустрии».</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15. </w:t>
      </w:r>
      <w:r w:rsidRPr="00DF7B6F">
        <w:rPr>
          <w:rFonts w:eastAsia="Arial Unicode MS"/>
          <w:color w:val="0000FF"/>
        </w:rPr>
        <w:t xml:space="preserve">www.rbc.ru/ </w:t>
      </w:r>
      <w:r w:rsidRPr="00DF7B6F">
        <w:rPr>
          <w:rFonts w:eastAsia="Arial Unicode MS"/>
          <w:color w:val="000000"/>
        </w:rPr>
        <w:t>Информационное агентство «РосБизнесКонсалтинг».</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16. </w:t>
      </w:r>
      <w:r w:rsidRPr="00DF7B6F">
        <w:rPr>
          <w:rFonts w:eastAsia="Arial Unicode MS"/>
          <w:color w:val="0000FF"/>
        </w:rPr>
        <w:t xml:space="preserve">www.businesslearning.ru/ </w:t>
      </w:r>
      <w:r w:rsidRPr="00DF7B6F">
        <w:rPr>
          <w:rFonts w:eastAsia="Arial Unicode MS"/>
          <w:color w:val="000000"/>
        </w:rPr>
        <w:t>Система дистанционного бизнес-образования.</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17. </w:t>
      </w:r>
      <w:r w:rsidRPr="00DF7B6F">
        <w:rPr>
          <w:rFonts w:eastAsia="Arial Unicode MS"/>
          <w:color w:val="0000FF"/>
        </w:rPr>
        <w:t>www.microinform.ru</w:t>
      </w:r>
      <w:r w:rsidRPr="00DF7B6F">
        <w:rPr>
          <w:rFonts w:eastAsia="Arial Unicode MS"/>
          <w:color w:val="000000"/>
        </w:rPr>
        <w:t>/ Учебный центр компьютерных технологий «Микроинформ».</w:t>
      </w:r>
    </w:p>
    <w:p w:rsidR="004C4B32" w:rsidRDefault="004C4B32" w:rsidP="00D2709C">
      <w:pPr>
        <w:autoSpaceDE w:val="0"/>
        <w:autoSpaceDN w:val="0"/>
        <w:adjustRightInd w:val="0"/>
        <w:ind w:firstLine="567"/>
        <w:rPr>
          <w:rFonts w:eastAsia="Arial Unicode MS"/>
          <w:color w:val="0000FF"/>
        </w:rPr>
      </w:pPr>
      <w:r w:rsidRPr="00DF7B6F">
        <w:rPr>
          <w:rFonts w:eastAsia="Arial Unicode MS"/>
          <w:color w:val="000000"/>
        </w:rPr>
        <w:t xml:space="preserve">18. </w:t>
      </w:r>
      <w:hyperlink r:id="rId10" w:history="1">
        <w:r w:rsidRPr="009E204E">
          <w:rPr>
            <w:rStyle w:val="ae"/>
            <w:rFonts w:eastAsia="Arial Unicode MS"/>
          </w:rPr>
          <w:t>www.</w:t>
        </w:r>
        <w:r w:rsidRPr="009E204E">
          <w:rPr>
            <w:rStyle w:val="ae"/>
            <w:rFonts w:eastAsia="Arial Unicode MS"/>
            <w:lang w:val="en-US"/>
          </w:rPr>
          <w:t>finansy</w:t>
        </w:r>
        <w:r w:rsidRPr="009E204E">
          <w:rPr>
            <w:rStyle w:val="ae"/>
            <w:rFonts w:eastAsia="Arial Unicode MS"/>
          </w:rPr>
          <w:t>.ru</w:t>
        </w:r>
      </w:hyperlink>
    </w:p>
    <w:p w:rsidR="004C4B32" w:rsidRDefault="004C4B32" w:rsidP="00D2709C">
      <w:pPr>
        <w:autoSpaceDE w:val="0"/>
        <w:autoSpaceDN w:val="0"/>
        <w:adjustRightInd w:val="0"/>
        <w:ind w:firstLine="567"/>
        <w:rPr>
          <w:rFonts w:eastAsia="Arial Unicode MS"/>
          <w:color w:val="0000FF"/>
        </w:rPr>
      </w:pPr>
    </w:p>
    <w:p w:rsidR="004C4B32" w:rsidRDefault="004C4B32" w:rsidP="00D2709C">
      <w:pPr>
        <w:autoSpaceDE w:val="0"/>
        <w:autoSpaceDN w:val="0"/>
        <w:adjustRightInd w:val="0"/>
        <w:ind w:firstLine="567"/>
        <w:rPr>
          <w:rFonts w:eastAsia="Arial Unicode MS"/>
          <w:color w:val="0000FF"/>
        </w:rPr>
      </w:pPr>
    </w:p>
    <w:p w:rsidR="004C4B32" w:rsidRPr="00DF7B6F" w:rsidRDefault="004C4B32" w:rsidP="00D2709C">
      <w:pPr>
        <w:autoSpaceDE w:val="0"/>
        <w:autoSpaceDN w:val="0"/>
        <w:adjustRightInd w:val="0"/>
        <w:ind w:firstLine="567"/>
        <w:rPr>
          <w:rFonts w:eastAsia="Arial Unicode MS"/>
          <w:color w:val="000000"/>
        </w:rPr>
      </w:pPr>
    </w:p>
    <w:p w:rsidR="004C4B32" w:rsidRPr="00DF7B6F" w:rsidRDefault="004C4B32" w:rsidP="00D2709C">
      <w:pPr>
        <w:autoSpaceDE w:val="0"/>
        <w:autoSpaceDN w:val="0"/>
        <w:adjustRightInd w:val="0"/>
        <w:ind w:firstLine="567"/>
        <w:rPr>
          <w:rFonts w:eastAsia="Arial Unicode MS"/>
          <w:b/>
          <w:bCs/>
          <w:color w:val="000000"/>
        </w:rPr>
      </w:pPr>
    </w:p>
    <w:p w:rsidR="004C4B32" w:rsidRPr="00DF7B6F" w:rsidRDefault="004C4B32" w:rsidP="00D2709C">
      <w:pPr>
        <w:autoSpaceDE w:val="0"/>
        <w:autoSpaceDN w:val="0"/>
        <w:adjustRightInd w:val="0"/>
        <w:ind w:left="360"/>
        <w:jc w:val="both"/>
        <w:rPr>
          <w:rFonts w:eastAsia="Arial Unicode MS"/>
          <w:b/>
          <w:bCs/>
          <w:color w:val="000000"/>
        </w:rPr>
      </w:pPr>
    </w:p>
    <w:p w:rsidR="004C4B32" w:rsidRPr="00DF7B6F" w:rsidRDefault="004C4B32" w:rsidP="00D2709C">
      <w:pPr>
        <w:autoSpaceDE w:val="0"/>
        <w:autoSpaceDN w:val="0"/>
        <w:adjustRightInd w:val="0"/>
        <w:ind w:left="360"/>
        <w:jc w:val="both"/>
        <w:rPr>
          <w:rFonts w:eastAsia="Arial Unicode MS"/>
          <w:b/>
          <w:bCs/>
          <w:color w:val="000000"/>
        </w:rPr>
      </w:pPr>
      <w:r w:rsidRPr="00DF7B6F">
        <w:rPr>
          <w:rFonts w:eastAsia="Arial Unicode MS"/>
          <w:b/>
          <w:bCs/>
          <w:color w:val="000000"/>
        </w:rPr>
        <w:lastRenderedPageBreak/>
        <w:t>12.Материально-техническое обеспечение научно-исследовательской практики</w:t>
      </w:r>
    </w:p>
    <w:p w:rsidR="004C4B32" w:rsidRPr="00DF7B6F" w:rsidRDefault="004C4B32" w:rsidP="00D2709C">
      <w:pPr>
        <w:autoSpaceDE w:val="0"/>
        <w:autoSpaceDN w:val="0"/>
        <w:adjustRightInd w:val="0"/>
        <w:ind w:firstLine="567"/>
        <w:jc w:val="both"/>
        <w:rPr>
          <w:rFonts w:eastAsia="Arial Unicode MS"/>
          <w:color w:val="000000"/>
        </w:rPr>
      </w:pPr>
      <w:r w:rsidRPr="00DF7B6F">
        <w:rPr>
          <w:rFonts w:eastAsia="Arial Unicode MS"/>
          <w:color w:val="000000"/>
        </w:rPr>
        <w:t>Программное</w:t>
      </w:r>
      <w:r w:rsidRPr="00BD05CA">
        <w:rPr>
          <w:rFonts w:eastAsia="Arial Unicode MS"/>
          <w:color w:val="000000"/>
          <w:lang w:val="en-US"/>
        </w:rPr>
        <w:t xml:space="preserve"> </w:t>
      </w:r>
      <w:r w:rsidRPr="00DF7B6F">
        <w:rPr>
          <w:rFonts w:eastAsia="Arial Unicode MS"/>
          <w:color w:val="000000"/>
        </w:rPr>
        <w:t>обеспечение</w:t>
      </w:r>
      <w:r w:rsidRPr="00DF7B6F">
        <w:rPr>
          <w:rFonts w:eastAsia="Arial Unicode MS"/>
          <w:color w:val="000000"/>
          <w:lang w:val="en-US"/>
        </w:rPr>
        <w:t xml:space="preserve"> MS Office (Word, Excel, Power Point, Access). </w:t>
      </w:r>
      <w:r w:rsidRPr="00DF7B6F">
        <w:rPr>
          <w:rFonts w:eastAsia="Arial Unicode MS"/>
          <w:color w:val="000000"/>
        </w:rPr>
        <w:t>Тесты: обучающие и контролирующие. Дополнительный раздаточный материал к  практическим занятиям. Исходная информация и методические рекомендации к решению задач.</w:t>
      </w:r>
    </w:p>
    <w:p w:rsidR="004C4B32" w:rsidRPr="00DF7B6F" w:rsidRDefault="004C4B32" w:rsidP="00D2709C">
      <w:pPr>
        <w:autoSpaceDE w:val="0"/>
        <w:autoSpaceDN w:val="0"/>
        <w:adjustRightInd w:val="0"/>
        <w:ind w:firstLine="567"/>
        <w:rPr>
          <w:rFonts w:eastAsia="Arial Unicode MS"/>
          <w:color w:val="000000"/>
        </w:rPr>
      </w:pPr>
    </w:p>
    <w:p w:rsidR="004C4B32" w:rsidRPr="00DF7B6F" w:rsidRDefault="004C4B32" w:rsidP="00D2709C">
      <w:pPr>
        <w:autoSpaceDE w:val="0"/>
        <w:autoSpaceDN w:val="0"/>
        <w:adjustRightInd w:val="0"/>
        <w:ind w:firstLine="567"/>
        <w:rPr>
          <w:rFonts w:eastAsia="Arial Unicode MS"/>
          <w:color w:val="000000"/>
        </w:rPr>
      </w:pPr>
    </w:p>
    <w:p w:rsidR="004C4B32" w:rsidRDefault="004C4B32" w:rsidP="00D2709C">
      <w:pPr>
        <w:autoSpaceDE w:val="0"/>
        <w:autoSpaceDN w:val="0"/>
        <w:adjustRightInd w:val="0"/>
        <w:ind w:firstLine="567"/>
        <w:jc w:val="both"/>
        <w:rPr>
          <w:rFonts w:eastAsia="Arial Unicode MS"/>
          <w:bCs/>
          <w:color w:val="000000"/>
        </w:rPr>
      </w:pPr>
      <w:r w:rsidRPr="00DF7B6F">
        <w:rPr>
          <w:rFonts w:eastAsia="Arial Unicode MS"/>
          <w:color w:val="000000"/>
        </w:rPr>
        <w:t>Программа составлена в соответствии с требованиями ФГ</w:t>
      </w:r>
      <w:r>
        <w:rPr>
          <w:rFonts w:eastAsia="Arial Unicode MS"/>
          <w:color w:val="000000"/>
        </w:rPr>
        <w:t>ОС ВПО с учетом рекомендаций п</w:t>
      </w:r>
      <w:r w:rsidRPr="00DF7B6F">
        <w:rPr>
          <w:rFonts w:eastAsia="Arial Unicode MS"/>
          <w:color w:val="000000"/>
        </w:rPr>
        <w:t>р</w:t>
      </w:r>
      <w:r>
        <w:rPr>
          <w:rFonts w:eastAsia="Arial Unicode MS"/>
          <w:color w:val="000000"/>
        </w:rPr>
        <w:t xml:space="preserve">имерной </w:t>
      </w:r>
      <w:r w:rsidRPr="00DF7B6F">
        <w:rPr>
          <w:rFonts w:eastAsia="Arial Unicode MS"/>
          <w:color w:val="000000"/>
        </w:rPr>
        <w:t xml:space="preserve">ООП ВПО по направлению </w:t>
      </w:r>
      <w:r w:rsidRPr="00DF7B6F">
        <w:rPr>
          <w:rFonts w:eastAsia="Arial Unicode MS"/>
          <w:bCs/>
          <w:color w:val="000000"/>
        </w:rPr>
        <w:t>081100</w:t>
      </w:r>
      <w:r>
        <w:rPr>
          <w:rFonts w:eastAsia="Arial Unicode MS"/>
          <w:bCs/>
          <w:color w:val="000000"/>
        </w:rPr>
        <w:t>.68</w:t>
      </w:r>
      <w:r w:rsidRPr="00DF7B6F">
        <w:rPr>
          <w:rFonts w:eastAsia="Arial Unicode MS"/>
          <w:bCs/>
          <w:color w:val="000000"/>
        </w:rPr>
        <w:t xml:space="preserve"> – Государственное и муниципальное управление</w:t>
      </w:r>
    </w:p>
    <w:p w:rsidR="004C4B32" w:rsidRDefault="004C4B32" w:rsidP="00D2709C">
      <w:pPr>
        <w:autoSpaceDE w:val="0"/>
        <w:autoSpaceDN w:val="0"/>
        <w:adjustRightInd w:val="0"/>
        <w:ind w:firstLine="567"/>
        <w:jc w:val="both"/>
        <w:rPr>
          <w:rFonts w:eastAsia="Arial Unicode MS"/>
          <w:bCs/>
          <w:color w:val="000000"/>
        </w:rPr>
      </w:pPr>
    </w:p>
    <w:p w:rsidR="004C4B32" w:rsidRPr="00DF7B6F" w:rsidRDefault="004C4B32" w:rsidP="00D2709C">
      <w:pPr>
        <w:autoSpaceDE w:val="0"/>
        <w:autoSpaceDN w:val="0"/>
        <w:adjustRightInd w:val="0"/>
        <w:ind w:firstLine="567"/>
        <w:jc w:val="both"/>
        <w:rPr>
          <w:rFonts w:eastAsia="Arial Unicode MS"/>
          <w:color w:val="000000"/>
        </w:rPr>
      </w:pPr>
    </w:p>
    <w:p w:rsidR="004C4B32" w:rsidRPr="00DF7B6F" w:rsidRDefault="004C4B32" w:rsidP="00D2709C">
      <w:pPr>
        <w:tabs>
          <w:tab w:val="left" w:leader="underscore" w:pos="5103"/>
        </w:tabs>
        <w:ind w:left="40" w:hanging="40"/>
        <w:jc w:val="both"/>
        <w:rPr>
          <w:color w:val="000000"/>
        </w:rPr>
      </w:pPr>
      <w:r w:rsidRPr="00DF7B6F">
        <w:rPr>
          <w:color w:val="000000"/>
        </w:rPr>
        <w:t>Рецензент от выпускающей кафедры ГиМУпо</w:t>
      </w:r>
    </w:p>
    <w:p w:rsidR="004C4B32" w:rsidRPr="00DF7B6F" w:rsidRDefault="004C4B32" w:rsidP="00D2709C">
      <w:pPr>
        <w:tabs>
          <w:tab w:val="left" w:leader="underscore" w:pos="5103"/>
        </w:tabs>
        <w:ind w:left="40" w:hanging="40"/>
        <w:jc w:val="both"/>
        <w:rPr>
          <w:bCs/>
        </w:rPr>
      </w:pPr>
      <w:r w:rsidRPr="00DF7B6F">
        <w:rPr>
          <w:color w:val="000000"/>
        </w:rPr>
        <w:t xml:space="preserve">направлению </w:t>
      </w:r>
      <w:r w:rsidRPr="00DF7B6F">
        <w:rPr>
          <w:bCs/>
        </w:rPr>
        <w:t>081100 – Государственное</w:t>
      </w:r>
    </w:p>
    <w:p w:rsidR="004C4B32" w:rsidRPr="00DF7B6F" w:rsidRDefault="004C4B32" w:rsidP="00D2709C">
      <w:pPr>
        <w:tabs>
          <w:tab w:val="left" w:leader="underscore" w:pos="5103"/>
        </w:tabs>
        <w:ind w:left="40" w:hanging="40"/>
        <w:jc w:val="both"/>
        <w:rPr>
          <w:color w:val="000000"/>
          <w:u w:val="single"/>
        </w:rPr>
      </w:pPr>
      <w:r w:rsidRPr="00DF7B6F">
        <w:rPr>
          <w:bCs/>
        </w:rPr>
        <w:t>и муниципальное управление</w:t>
      </w:r>
      <w:r w:rsidRPr="00DF7B6F">
        <w:rPr>
          <w:color w:val="000000"/>
        </w:rPr>
        <w:t xml:space="preserve">                              _____________________</w:t>
      </w:r>
      <w:r w:rsidRPr="00DF7B6F">
        <w:rPr>
          <w:color w:val="000000"/>
          <w:u w:val="single"/>
        </w:rPr>
        <w:t>Р.Ю.Гулиева</w:t>
      </w:r>
    </w:p>
    <w:p w:rsidR="004C4B32" w:rsidRPr="00DF7B6F" w:rsidRDefault="004C4B32" w:rsidP="00D2709C">
      <w:pPr>
        <w:tabs>
          <w:tab w:val="left" w:leader="underscore" w:pos="5103"/>
        </w:tabs>
        <w:ind w:hanging="40"/>
        <w:jc w:val="both"/>
        <w:rPr>
          <w:color w:val="000000"/>
        </w:rPr>
      </w:pPr>
      <w:r w:rsidRPr="00DF7B6F">
        <w:rPr>
          <w:color w:val="000000"/>
        </w:rPr>
        <w:t xml:space="preserve">                                                                                  подпись                                    ФИО</w:t>
      </w:r>
    </w:p>
    <w:p w:rsidR="004C4B32" w:rsidRPr="00DF7B6F" w:rsidRDefault="004C4B32" w:rsidP="00D2709C">
      <w:pPr>
        <w:rPr>
          <w:rFonts w:ascii="Arial Unicode MS" w:eastAsia="Arial Unicode MS" w:hAnsi="Arial Unicode MS" w:cs="Arial Unicode MS"/>
          <w:color w:val="000000"/>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9F43D1" w:rsidRDefault="004C4B32" w:rsidP="00D2709C">
      <w:pPr>
        <w:widowControl w:val="0"/>
        <w:spacing w:line="312" w:lineRule="auto"/>
        <w:ind w:firstLine="400"/>
        <w:jc w:val="right"/>
        <w:rPr>
          <w:b/>
        </w:rPr>
      </w:pPr>
    </w:p>
    <w:p w:rsidR="004C4B32" w:rsidRPr="00E8257F" w:rsidRDefault="004C4B32" w:rsidP="00D2709C">
      <w:pPr>
        <w:widowControl w:val="0"/>
        <w:tabs>
          <w:tab w:val="left" w:pos="0"/>
        </w:tabs>
        <w:ind w:firstLine="709"/>
        <w:contextualSpacing/>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sectPr w:rsidR="004C4B32" w:rsidSect="005332C3">
          <w:pgSz w:w="11906" w:h="16838" w:code="9"/>
          <w:pgMar w:top="1134" w:right="1134" w:bottom="1134" w:left="1134" w:header="709" w:footer="709" w:gutter="0"/>
          <w:cols w:space="708"/>
          <w:docGrid w:linePitch="360"/>
        </w:sectPr>
      </w:pPr>
    </w:p>
    <w:p w:rsidR="004C4B32" w:rsidRPr="00176BBA" w:rsidRDefault="004C4B32" w:rsidP="00D2709C">
      <w:pPr>
        <w:keepNext/>
        <w:keepLines/>
        <w:spacing w:line="230" w:lineRule="exact"/>
        <w:ind w:left="100" w:firstLine="11665"/>
        <w:jc w:val="right"/>
        <w:outlineLvl w:val="3"/>
        <w:rPr>
          <w:color w:val="000000"/>
          <w:shd w:val="clear" w:color="auto" w:fill="FFFFFF"/>
        </w:rPr>
      </w:pPr>
      <w:r>
        <w:rPr>
          <w:color w:val="000000"/>
          <w:shd w:val="clear" w:color="auto" w:fill="FFFFFF"/>
        </w:rPr>
        <w:lastRenderedPageBreak/>
        <w:t>ППриложение 3</w:t>
      </w:r>
    </w:p>
    <w:p w:rsidR="004C4B32" w:rsidRPr="00176BBA" w:rsidRDefault="004C4B32" w:rsidP="00D2709C">
      <w:pPr>
        <w:keepNext/>
        <w:keepLines/>
        <w:spacing w:line="230" w:lineRule="exact"/>
        <w:ind w:left="100" w:firstLine="11665"/>
        <w:jc w:val="right"/>
        <w:outlineLvl w:val="3"/>
        <w:rPr>
          <w:color w:val="000000"/>
          <w:shd w:val="clear" w:color="auto" w:fill="FFFFFF"/>
        </w:rPr>
      </w:pPr>
    </w:p>
    <w:p w:rsidR="004C4B32" w:rsidRPr="00176BBA" w:rsidRDefault="004C4B32" w:rsidP="00D2709C">
      <w:pPr>
        <w:keepNext/>
        <w:keepLines/>
        <w:ind w:left="100" w:firstLine="580"/>
        <w:jc w:val="center"/>
        <w:outlineLvl w:val="3"/>
        <w:rPr>
          <w:b/>
          <w:color w:val="000000"/>
          <w:shd w:val="clear" w:color="auto" w:fill="FFFFFF"/>
        </w:rPr>
      </w:pPr>
      <w:r w:rsidRPr="00176BBA">
        <w:rPr>
          <w:b/>
          <w:color w:val="000000"/>
          <w:shd w:val="clear" w:color="auto" w:fill="FFFFFF"/>
        </w:rPr>
        <w:t>Министерство образования и науки Российской Федерации</w:t>
      </w:r>
    </w:p>
    <w:p w:rsidR="004C4B32" w:rsidRPr="00176BBA" w:rsidRDefault="004C4B32" w:rsidP="00D2709C">
      <w:pPr>
        <w:keepNext/>
        <w:keepLines/>
        <w:ind w:left="100" w:firstLine="580"/>
        <w:jc w:val="center"/>
        <w:outlineLvl w:val="3"/>
        <w:rPr>
          <w:b/>
          <w:color w:val="000000"/>
          <w:shd w:val="clear" w:color="auto" w:fill="FFFFFF"/>
        </w:rPr>
      </w:pPr>
      <w:r w:rsidRPr="00176BBA">
        <w:rPr>
          <w:b/>
          <w:color w:val="000000"/>
          <w:shd w:val="clear" w:color="auto" w:fill="FFFFFF"/>
        </w:rPr>
        <w:t>ФГБОУ ВПО «Дагестанский государственный технический университет»</w:t>
      </w:r>
    </w:p>
    <w:p w:rsidR="004C4B32" w:rsidRPr="00176BBA" w:rsidRDefault="004C4B32" w:rsidP="00D2709C">
      <w:pPr>
        <w:keepNext/>
        <w:keepLines/>
        <w:ind w:left="100" w:firstLine="580"/>
        <w:jc w:val="center"/>
        <w:outlineLvl w:val="3"/>
        <w:rPr>
          <w:b/>
          <w:color w:val="000000"/>
          <w:shd w:val="clear" w:color="auto" w:fill="FFFFFF"/>
        </w:rPr>
      </w:pPr>
    </w:p>
    <w:p w:rsidR="004C4B32" w:rsidRPr="00176BBA" w:rsidRDefault="004C4B32" w:rsidP="00D2709C">
      <w:pPr>
        <w:keepNext/>
        <w:keepLines/>
        <w:ind w:left="100" w:firstLine="580"/>
        <w:jc w:val="center"/>
        <w:outlineLvl w:val="3"/>
        <w:rPr>
          <w:b/>
          <w:color w:val="000000"/>
          <w:shd w:val="clear" w:color="auto" w:fill="FFFFFF"/>
        </w:rPr>
      </w:pPr>
    </w:p>
    <w:tbl>
      <w:tblPr>
        <w:tblW w:w="9807" w:type="dxa"/>
        <w:tblBorders>
          <w:insideH w:val="single" w:sz="4" w:space="0" w:color="auto"/>
        </w:tblBorders>
        <w:tblLook w:val="01E0"/>
      </w:tblPr>
      <w:tblGrid>
        <w:gridCol w:w="4428"/>
        <w:gridCol w:w="5379"/>
      </w:tblGrid>
      <w:tr w:rsidR="004C4B32" w:rsidRPr="00176BBA" w:rsidTr="00AC6E41">
        <w:trPr>
          <w:trHeight w:val="2325"/>
        </w:trPr>
        <w:tc>
          <w:tcPr>
            <w:tcW w:w="4428" w:type="dxa"/>
          </w:tcPr>
          <w:p w:rsidR="004C4B32" w:rsidRPr="00176BBA" w:rsidRDefault="004C4B32" w:rsidP="00AC6E41">
            <w:pPr>
              <w:keepNext/>
              <w:keepLines/>
              <w:jc w:val="center"/>
              <w:outlineLvl w:val="3"/>
              <w:rPr>
                <w:b/>
                <w:color w:val="000000"/>
                <w:shd w:val="clear" w:color="auto" w:fill="FFFFFF"/>
              </w:rPr>
            </w:pPr>
            <w:r w:rsidRPr="00176BBA">
              <w:rPr>
                <w:b/>
                <w:color w:val="000000"/>
                <w:shd w:val="clear" w:color="auto" w:fill="FFFFFF"/>
              </w:rPr>
              <w:t>РЕКОМЕНДОВАНО</w:t>
            </w:r>
          </w:p>
          <w:p w:rsidR="004C4B32" w:rsidRPr="00176BBA" w:rsidRDefault="004C4B32" w:rsidP="00AC6E41">
            <w:pPr>
              <w:keepNext/>
              <w:keepLines/>
              <w:jc w:val="center"/>
              <w:outlineLvl w:val="3"/>
              <w:rPr>
                <w:b/>
                <w:color w:val="000000"/>
                <w:shd w:val="clear" w:color="auto" w:fill="FFFFFF"/>
              </w:rPr>
            </w:pPr>
            <w:r>
              <w:rPr>
                <w:b/>
                <w:color w:val="000000"/>
                <w:shd w:val="clear" w:color="auto" w:fill="FFFFFF"/>
              </w:rPr>
              <w:t>К УТВЕРЖДЕНИЮ</w:t>
            </w:r>
          </w:p>
          <w:p w:rsidR="004C4B32" w:rsidRPr="00176BBA" w:rsidRDefault="004C4B32" w:rsidP="00AC6E41">
            <w:pPr>
              <w:keepNext/>
              <w:keepLines/>
              <w:jc w:val="center"/>
              <w:outlineLvl w:val="3"/>
              <w:rPr>
                <w:b/>
                <w:color w:val="000000"/>
                <w:shd w:val="clear" w:color="auto" w:fill="FFFFFF"/>
              </w:rPr>
            </w:pPr>
          </w:p>
          <w:p w:rsidR="004C4B32" w:rsidRPr="00176BBA" w:rsidRDefault="004C4B32" w:rsidP="00AC6E41">
            <w:pPr>
              <w:keepNext/>
              <w:keepLines/>
              <w:jc w:val="center"/>
              <w:outlineLvl w:val="3"/>
              <w:rPr>
                <w:b/>
                <w:color w:val="000000"/>
                <w:shd w:val="clear" w:color="auto" w:fill="FFFFFF"/>
              </w:rPr>
            </w:pPr>
            <w:r w:rsidRPr="00176BBA">
              <w:rPr>
                <w:b/>
                <w:color w:val="000000"/>
                <w:shd w:val="clear" w:color="auto" w:fill="FFFFFF"/>
              </w:rPr>
              <w:t>Декан, председатель совета факультета,</w:t>
            </w:r>
          </w:p>
          <w:p w:rsidR="004C4B32" w:rsidRPr="00176BBA" w:rsidRDefault="004C4B32" w:rsidP="00AC6E41">
            <w:pPr>
              <w:keepNext/>
              <w:keepLines/>
              <w:outlineLvl w:val="3"/>
              <w:rPr>
                <w:b/>
                <w:color w:val="000000"/>
                <w:shd w:val="clear" w:color="auto" w:fill="FFFFFF"/>
              </w:rPr>
            </w:pPr>
            <w:r w:rsidRPr="00176BBA">
              <w:rPr>
                <w:b/>
                <w:color w:val="000000"/>
                <w:shd w:val="clear" w:color="auto" w:fill="FFFFFF"/>
              </w:rPr>
              <w:t xml:space="preserve">        __________________________</w:t>
            </w:r>
          </w:p>
          <w:p w:rsidR="004C4B32" w:rsidRPr="00CE01F4" w:rsidRDefault="004C4B32" w:rsidP="00AC6E41">
            <w:pPr>
              <w:keepNext/>
              <w:keepLines/>
              <w:jc w:val="center"/>
              <w:outlineLvl w:val="3"/>
              <w:rPr>
                <w:b/>
                <w:color w:val="000000"/>
                <w:sz w:val="20"/>
                <w:szCs w:val="20"/>
                <w:shd w:val="clear" w:color="auto" w:fill="FFFFFF"/>
              </w:rPr>
            </w:pPr>
            <w:r w:rsidRPr="00CE01F4">
              <w:rPr>
                <w:b/>
                <w:color w:val="000000"/>
                <w:sz w:val="20"/>
                <w:szCs w:val="20"/>
                <w:shd w:val="clear" w:color="auto" w:fill="FFFFFF"/>
              </w:rPr>
              <w:t xml:space="preserve">подпись       </w:t>
            </w:r>
            <w:r>
              <w:rPr>
                <w:b/>
                <w:color w:val="000000"/>
                <w:sz w:val="20"/>
                <w:szCs w:val="20"/>
                <w:shd w:val="clear" w:color="auto" w:fill="FFFFFF"/>
              </w:rPr>
              <w:t xml:space="preserve"> </w:t>
            </w:r>
            <w:r w:rsidRPr="00CE01F4">
              <w:rPr>
                <w:b/>
                <w:color w:val="000000"/>
                <w:sz w:val="20"/>
                <w:szCs w:val="20"/>
                <w:shd w:val="clear" w:color="auto" w:fill="FFFFFF"/>
              </w:rPr>
              <w:t xml:space="preserve"> ФИО</w:t>
            </w:r>
          </w:p>
          <w:p w:rsidR="004C4B32" w:rsidRPr="00176BBA" w:rsidRDefault="004C4B32" w:rsidP="00AC6E41">
            <w:pPr>
              <w:keepNext/>
              <w:keepLines/>
              <w:jc w:val="center"/>
              <w:outlineLvl w:val="3"/>
              <w:rPr>
                <w:b/>
                <w:color w:val="000000"/>
                <w:shd w:val="clear" w:color="auto" w:fill="FFFFFF"/>
              </w:rPr>
            </w:pPr>
          </w:p>
          <w:p w:rsidR="004C4B32" w:rsidRPr="00176BBA" w:rsidRDefault="004C4B32" w:rsidP="00AC6E41">
            <w:pPr>
              <w:jc w:val="center"/>
              <w:rPr>
                <w:b/>
              </w:rPr>
            </w:pPr>
            <w:r w:rsidRPr="00176BBA">
              <w:rPr>
                <w:b/>
                <w:bCs/>
                <w:color w:val="000000"/>
              </w:rPr>
              <w:t>___________20 __г.</w:t>
            </w:r>
          </w:p>
        </w:tc>
        <w:tc>
          <w:tcPr>
            <w:tcW w:w="5379" w:type="dxa"/>
          </w:tcPr>
          <w:p w:rsidR="004C4B32" w:rsidRPr="00176BBA" w:rsidRDefault="004C4B32" w:rsidP="00AC6E41">
            <w:pPr>
              <w:keepNext/>
              <w:keepLines/>
              <w:ind w:firstLine="2122"/>
              <w:jc w:val="center"/>
              <w:outlineLvl w:val="3"/>
              <w:rPr>
                <w:b/>
                <w:color w:val="000000"/>
                <w:shd w:val="clear" w:color="auto" w:fill="FFFFFF"/>
              </w:rPr>
            </w:pPr>
            <w:r>
              <w:rPr>
                <w:b/>
                <w:color w:val="000000"/>
                <w:shd w:val="clear" w:color="auto" w:fill="FFFFFF"/>
              </w:rPr>
              <w:t>УТВЕРЖДАЮ</w:t>
            </w:r>
          </w:p>
          <w:p w:rsidR="004C4B32" w:rsidRPr="00176BBA" w:rsidRDefault="004C4B32" w:rsidP="00AC6E41">
            <w:pPr>
              <w:keepNext/>
              <w:keepLines/>
              <w:ind w:firstLine="2122"/>
              <w:jc w:val="center"/>
              <w:outlineLvl w:val="3"/>
              <w:rPr>
                <w:b/>
                <w:color w:val="000000"/>
                <w:shd w:val="clear" w:color="auto" w:fill="FFFFFF"/>
              </w:rPr>
            </w:pPr>
          </w:p>
          <w:p w:rsidR="004C4B32" w:rsidRPr="00176BBA" w:rsidRDefault="004C4B32" w:rsidP="00AC6E41">
            <w:pPr>
              <w:keepNext/>
              <w:keepLines/>
              <w:tabs>
                <w:tab w:val="left" w:pos="131"/>
              </w:tabs>
              <w:jc w:val="right"/>
              <w:outlineLvl w:val="3"/>
              <w:rPr>
                <w:b/>
                <w:color w:val="000000"/>
                <w:shd w:val="clear" w:color="auto" w:fill="FFFFFF"/>
              </w:rPr>
            </w:pPr>
            <w:r w:rsidRPr="00176BBA">
              <w:rPr>
                <w:b/>
                <w:color w:val="000000"/>
                <w:shd w:val="clear" w:color="auto" w:fill="FFFFFF"/>
              </w:rPr>
              <w:t>Проректор по учебной работе,</w:t>
            </w:r>
          </w:p>
          <w:p w:rsidR="004C4B32" w:rsidRPr="00176BBA" w:rsidRDefault="004C4B32" w:rsidP="00AC6E41">
            <w:pPr>
              <w:keepNext/>
              <w:keepLines/>
              <w:tabs>
                <w:tab w:val="left" w:pos="131"/>
              </w:tabs>
              <w:jc w:val="right"/>
              <w:outlineLvl w:val="3"/>
              <w:rPr>
                <w:b/>
                <w:color w:val="000000"/>
                <w:shd w:val="clear" w:color="auto" w:fill="FFFFFF"/>
              </w:rPr>
            </w:pPr>
            <w:r w:rsidRPr="00176BBA">
              <w:rPr>
                <w:b/>
                <w:color w:val="000000"/>
                <w:shd w:val="clear" w:color="auto" w:fill="FFFFFF"/>
              </w:rPr>
              <w:t>председатель методического</w:t>
            </w:r>
          </w:p>
          <w:p w:rsidR="004C4B32" w:rsidRPr="00176BBA" w:rsidRDefault="004C4B32" w:rsidP="00AC6E41">
            <w:pPr>
              <w:keepNext/>
              <w:keepLines/>
              <w:tabs>
                <w:tab w:val="left" w:pos="131"/>
              </w:tabs>
              <w:jc w:val="center"/>
              <w:outlineLvl w:val="3"/>
              <w:rPr>
                <w:b/>
                <w:color w:val="000000"/>
                <w:shd w:val="clear" w:color="auto" w:fill="FFFFFF"/>
              </w:rPr>
            </w:pPr>
            <w:r w:rsidRPr="00176BBA">
              <w:rPr>
                <w:b/>
                <w:color w:val="000000"/>
                <w:shd w:val="clear" w:color="auto" w:fill="FFFFFF"/>
              </w:rPr>
              <w:t xml:space="preserve">                               совета ДГТУ</w:t>
            </w:r>
          </w:p>
          <w:p w:rsidR="004C4B32" w:rsidRPr="00176BBA" w:rsidRDefault="004C4B32" w:rsidP="00AC6E41">
            <w:pPr>
              <w:keepNext/>
              <w:keepLines/>
              <w:jc w:val="right"/>
              <w:outlineLvl w:val="3"/>
              <w:rPr>
                <w:b/>
                <w:color w:val="000000"/>
                <w:shd w:val="clear" w:color="auto" w:fill="FFFFFF"/>
              </w:rPr>
            </w:pPr>
            <w:r w:rsidRPr="00176BBA">
              <w:rPr>
                <w:b/>
                <w:color w:val="000000"/>
                <w:shd w:val="clear" w:color="auto" w:fill="FFFFFF"/>
              </w:rPr>
              <w:t xml:space="preserve">_________________________                                     </w:t>
            </w:r>
          </w:p>
          <w:p w:rsidR="004C4B32" w:rsidRPr="00CE01F4" w:rsidRDefault="004C4B32" w:rsidP="00AC6E41">
            <w:pPr>
              <w:keepNext/>
              <w:keepLines/>
              <w:ind w:firstLine="2846"/>
              <w:outlineLvl w:val="3"/>
              <w:rPr>
                <w:b/>
                <w:color w:val="000000"/>
                <w:sz w:val="20"/>
                <w:szCs w:val="20"/>
                <w:shd w:val="clear" w:color="auto" w:fill="FFFFFF"/>
              </w:rPr>
            </w:pPr>
            <w:r w:rsidRPr="00CE01F4">
              <w:rPr>
                <w:b/>
                <w:color w:val="000000"/>
                <w:sz w:val="20"/>
                <w:szCs w:val="20"/>
                <w:shd w:val="clear" w:color="auto" w:fill="FFFFFF"/>
              </w:rPr>
              <w:t xml:space="preserve">подпись       </w:t>
            </w:r>
            <w:r>
              <w:rPr>
                <w:b/>
                <w:color w:val="000000"/>
                <w:sz w:val="20"/>
                <w:szCs w:val="20"/>
                <w:shd w:val="clear" w:color="auto" w:fill="FFFFFF"/>
              </w:rPr>
              <w:t xml:space="preserve">  </w:t>
            </w:r>
            <w:r w:rsidRPr="00CE01F4">
              <w:rPr>
                <w:b/>
                <w:color w:val="000000"/>
                <w:sz w:val="20"/>
                <w:szCs w:val="20"/>
                <w:shd w:val="clear" w:color="auto" w:fill="FFFFFF"/>
              </w:rPr>
              <w:t>ФИО</w:t>
            </w:r>
          </w:p>
          <w:p w:rsidR="004C4B32" w:rsidRPr="00176BBA" w:rsidRDefault="004C4B32" w:rsidP="00AC6E41">
            <w:pPr>
              <w:keepNext/>
              <w:keepLines/>
              <w:jc w:val="right"/>
              <w:outlineLvl w:val="3"/>
              <w:rPr>
                <w:b/>
                <w:color w:val="000000"/>
                <w:shd w:val="clear" w:color="auto" w:fill="FFFFFF"/>
              </w:rPr>
            </w:pPr>
          </w:p>
          <w:p w:rsidR="004C4B32" w:rsidRPr="00176BBA" w:rsidRDefault="004C4B32" w:rsidP="00AC6E41">
            <w:pPr>
              <w:jc w:val="right"/>
            </w:pPr>
            <w:r w:rsidRPr="00176BBA">
              <w:rPr>
                <w:b/>
                <w:bCs/>
                <w:color w:val="000000"/>
              </w:rPr>
              <w:t>_____________20__г.</w:t>
            </w:r>
          </w:p>
        </w:tc>
      </w:tr>
    </w:tbl>
    <w:p w:rsidR="004C4B32" w:rsidRPr="00176BBA" w:rsidRDefault="004C4B32" w:rsidP="00D2709C">
      <w:pPr>
        <w:keepNext/>
        <w:keepLines/>
        <w:spacing w:line="240" w:lineRule="atLeast"/>
        <w:ind w:left="102" w:firstLine="578"/>
        <w:jc w:val="center"/>
        <w:outlineLvl w:val="3"/>
        <w:rPr>
          <w:b/>
          <w:color w:val="000000"/>
          <w:shd w:val="clear" w:color="auto" w:fill="FFFFFF"/>
        </w:rPr>
      </w:pPr>
    </w:p>
    <w:p w:rsidR="004C4B32" w:rsidRPr="00176BBA" w:rsidRDefault="004C4B32" w:rsidP="00D2709C">
      <w:pPr>
        <w:keepNext/>
        <w:keepLines/>
        <w:spacing w:line="240" w:lineRule="atLeast"/>
        <w:ind w:left="102" w:firstLine="578"/>
        <w:jc w:val="center"/>
        <w:outlineLvl w:val="3"/>
        <w:rPr>
          <w:b/>
          <w:color w:val="000000"/>
          <w:shd w:val="clear" w:color="auto" w:fill="FFFFFF"/>
        </w:rPr>
      </w:pPr>
    </w:p>
    <w:p w:rsidR="004C4B32" w:rsidRPr="00176BBA" w:rsidRDefault="004C4B32" w:rsidP="00D2709C">
      <w:pPr>
        <w:keepNext/>
        <w:keepLines/>
        <w:spacing w:line="240" w:lineRule="atLeast"/>
        <w:ind w:left="102" w:firstLine="578"/>
        <w:jc w:val="center"/>
        <w:outlineLvl w:val="3"/>
        <w:rPr>
          <w:b/>
          <w:color w:val="000000"/>
          <w:shd w:val="clear" w:color="auto" w:fill="FFFFFF"/>
        </w:rPr>
      </w:pPr>
      <w:r>
        <w:rPr>
          <w:b/>
          <w:color w:val="000000"/>
          <w:shd w:val="clear" w:color="auto" w:fill="FFFFFF"/>
        </w:rPr>
        <w:t>ПРОГРАММА ПЕДАГОГИЧЕСКОЙ</w:t>
      </w:r>
      <w:r w:rsidRPr="00176BBA">
        <w:rPr>
          <w:b/>
          <w:color w:val="000000"/>
          <w:shd w:val="clear" w:color="auto" w:fill="FFFFFF"/>
        </w:rPr>
        <w:t xml:space="preserve"> ПРАКТИКИ</w:t>
      </w:r>
    </w:p>
    <w:p w:rsidR="004C4B32" w:rsidRPr="00176BBA" w:rsidRDefault="004C4B32" w:rsidP="00D2709C">
      <w:pPr>
        <w:keepNext/>
        <w:keepLines/>
        <w:spacing w:line="240" w:lineRule="atLeast"/>
        <w:ind w:left="102" w:firstLine="578"/>
        <w:jc w:val="center"/>
        <w:outlineLvl w:val="3"/>
        <w:rPr>
          <w:b/>
          <w:color w:val="000000"/>
          <w:shd w:val="clear" w:color="auto" w:fill="FFFFFF"/>
        </w:rPr>
      </w:pPr>
    </w:p>
    <w:p w:rsidR="004C4B32" w:rsidRPr="007B13F3" w:rsidRDefault="004C4B32" w:rsidP="00D2709C">
      <w:pPr>
        <w:keepNext/>
        <w:keepLines/>
        <w:outlineLvl w:val="3"/>
        <w:rPr>
          <w:color w:val="000000"/>
          <w:shd w:val="clear" w:color="auto" w:fill="FFFFFF"/>
        </w:rPr>
      </w:pPr>
      <w:r>
        <w:rPr>
          <w:color w:val="000000"/>
          <w:shd w:val="clear" w:color="auto" w:fill="FFFFFF"/>
        </w:rPr>
        <w:t xml:space="preserve">                            _____________________</w:t>
      </w:r>
      <w:r>
        <w:rPr>
          <w:color w:val="000000"/>
          <w:u w:val="single"/>
          <w:shd w:val="clear" w:color="auto" w:fill="FFFFFF"/>
        </w:rPr>
        <w:t>Педагогическая_практика ______________</w:t>
      </w:r>
    </w:p>
    <w:p w:rsidR="004C4B32" w:rsidRPr="00696017" w:rsidRDefault="004C4B32" w:rsidP="00D2709C">
      <w:pPr>
        <w:keepNext/>
        <w:keepLines/>
        <w:ind w:firstLine="580"/>
        <w:outlineLvl w:val="3"/>
        <w:rPr>
          <w:color w:val="000000"/>
          <w:sz w:val="18"/>
          <w:szCs w:val="18"/>
          <w:shd w:val="clear" w:color="auto" w:fill="FFFFFF"/>
        </w:rPr>
      </w:pPr>
    </w:p>
    <w:p w:rsidR="004C4B32" w:rsidRPr="007B13F3" w:rsidRDefault="004C4B32" w:rsidP="00D2709C">
      <w:pPr>
        <w:keepNext/>
        <w:keepLines/>
        <w:outlineLvl w:val="3"/>
        <w:rPr>
          <w:color w:val="000000"/>
          <w:u w:val="single"/>
          <w:shd w:val="clear" w:color="auto" w:fill="FFFFFF"/>
        </w:rPr>
      </w:pPr>
      <w:r w:rsidRPr="007B13F3">
        <w:rPr>
          <w:color w:val="000000"/>
          <w:shd w:val="clear" w:color="auto" w:fill="FFFFFF"/>
        </w:rPr>
        <w:t xml:space="preserve">для направления     </w:t>
      </w:r>
      <w:r w:rsidRPr="007B13F3">
        <w:rPr>
          <w:color w:val="000000"/>
          <w:u w:val="single"/>
          <w:shd w:val="clear" w:color="auto" w:fill="FFFFFF"/>
        </w:rPr>
        <w:t>081100</w:t>
      </w:r>
      <w:r>
        <w:rPr>
          <w:color w:val="000000"/>
          <w:u w:val="single"/>
          <w:shd w:val="clear" w:color="auto" w:fill="FFFFFF"/>
        </w:rPr>
        <w:t>.68</w:t>
      </w:r>
      <w:r w:rsidRPr="007B13F3">
        <w:rPr>
          <w:color w:val="000000"/>
          <w:u w:val="single"/>
          <w:shd w:val="clear" w:color="auto" w:fill="FFFFFF"/>
        </w:rPr>
        <w:t xml:space="preserve"> – Государственное и муниципальное управление</w:t>
      </w:r>
    </w:p>
    <w:p w:rsidR="004C4B32" w:rsidRDefault="004C4B32" w:rsidP="00D2709C">
      <w:pPr>
        <w:keepNext/>
        <w:keepLines/>
        <w:outlineLvl w:val="3"/>
        <w:rPr>
          <w:color w:val="000000"/>
          <w:sz w:val="22"/>
          <w:szCs w:val="22"/>
          <w:shd w:val="clear" w:color="auto" w:fill="FFFFFF"/>
        </w:rPr>
      </w:pPr>
    </w:p>
    <w:p w:rsidR="004C4B32" w:rsidRPr="00D2709C" w:rsidRDefault="004C4B32" w:rsidP="00D2709C">
      <w:pPr>
        <w:keepNext/>
        <w:keepLines/>
        <w:outlineLvl w:val="3"/>
        <w:rPr>
          <w:color w:val="000000"/>
          <w:sz w:val="22"/>
          <w:szCs w:val="22"/>
          <w:u w:val="single"/>
          <w:shd w:val="clear" w:color="auto" w:fill="FFFFFF"/>
        </w:rPr>
      </w:pPr>
      <w:r w:rsidRPr="00CE01F4">
        <w:rPr>
          <w:color w:val="000000"/>
          <w:sz w:val="22"/>
          <w:szCs w:val="22"/>
          <w:shd w:val="clear" w:color="auto" w:fill="FFFFFF"/>
        </w:rPr>
        <w:t xml:space="preserve">по программе                       </w:t>
      </w:r>
      <w:r w:rsidRPr="00CE01F4">
        <w:rPr>
          <w:color w:val="000000"/>
          <w:sz w:val="22"/>
          <w:szCs w:val="22"/>
          <w:u w:val="single"/>
          <w:shd w:val="clear" w:color="auto" w:fill="FFFFFF"/>
        </w:rPr>
        <w:t>081100</w:t>
      </w:r>
      <w:r>
        <w:rPr>
          <w:color w:val="000000"/>
          <w:sz w:val="22"/>
          <w:szCs w:val="22"/>
          <w:u w:val="single"/>
          <w:shd w:val="clear" w:color="auto" w:fill="FFFFFF"/>
        </w:rPr>
        <w:t xml:space="preserve">.68.01 </w:t>
      </w:r>
      <w:r w:rsidRPr="00CE01F4">
        <w:rPr>
          <w:color w:val="000000"/>
          <w:sz w:val="22"/>
          <w:szCs w:val="22"/>
          <w:u w:val="single"/>
          <w:shd w:val="clear" w:color="auto" w:fill="FFFFFF"/>
        </w:rPr>
        <w:t xml:space="preserve"> – Государственное и муниципальное </w:t>
      </w:r>
      <w:r>
        <w:rPr>
          <w:color w:val="000000"/>
          <w:sz w:val="22"/>
          <w:szCs w:val="22"/>
          <w:u w:val="single"/>
          <w:shd w:val="clear" w:color="auto" w:fill="FFFFFF"/>
        </w:rPr>
        <w:t xml:space="preserve"> управление </w:t>
      </w:r>
    </w:p>
    <w:p w:rsidR="004C4B32" w:rsidRDefault="004C4B32" w:rsidP="00D2709C">
      <w:pPr>
        <w:keepNext/>
        <w:keepLines/>
        <w:outlineLvl w:val="3"/>
        <w:rPr>
          <w:color w:val="000000"/>
          <w:sz w:val="18"/>
          <w:szCs w:val="18"/>
          <w:shd w:val="clear" w:color="auto" w:fill="FFFFFF"/>
        </w:rPr>
      </w:pPr>
      <w:r w:rsidRPr="00CE01F4">
        <w:rPr>
          <w:color w:val="000000"/>
          <w:sz w:val="22"/>
          <w:szCs w:val="22"/>
          <w:shd w:val="clear" w:color="auto" w:fill="FFFFFF"/>
        </w:rPr>
        <w:t xml:space="preserve">магистерской </w:t>
      </w:r>
      <w:r>
        <w:rPr>
          <w:color w:val="000000"/>
          <w:sz w:val="22"/>
          <w:szCs w:val="22"/>
          <w:shd w:val="clear" w:color="auto" w:fill="FFFFFF"/>
        </w:rPr>
        <w:t xml:space="preserve">                                      </w:t>
      </w:r>
      <w:r w:rsidRPr="00CE01F4">
        <w:rPr>
          <w:color w:val="000000"/>
          <w:sz w:val="22"/>
          <w:szCs w:val="22"/>
          <w:shd w:val="clear" w:color="auto" w:fill="FFFFFF"/>
        </w:rPr>
        <w:t xml:space="preserve"> подготовки</w:t>
      </w:r>
      <w:r>
        <w:rPr>
          <w:color w:val="000000"/>
          <w:sz w:val="22"/>
          <w:szCs w:val="22"/>
          <w:shd w:val="clear" w:color="auto" w:fill="FFFFFF"/>
        </w:rPr>
        <w:t xml:space="preserve">                                        </w:t>
      </w:r>
    </w:p>
    <w:p w:rsidR="004C4B32" w:rsidRDefault="004C4B32" w:rsidP="00D2709C">
      <w:pPr>
        <w:keepNext/>
        <w:keepLines/>
        <w:outlineLvl w:val="3"/>
        <w:rPr>
          <w:color w:val="000000"/>
          <w:shd w:val="clear" w:color="auto" w:fill="FFFFFF"/>
        </w:rPr>
      </w:pP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 xml:space="preserve">Факультет                   </w:t>
      </w:r>
      <w:r w:rsidRPr="007B13F3">
        <w:rPr>
          <w:color w:val="000000"/>
          <w:u w:val="single"/>
          <w:shd w:val="clear" w:color="auto" w:fill="FFFFFF"/>
        </w:rPr>
        <w:t>Государственного и муниципального управления</w:t>
      </w:r>
    </w:p>
    <w:p w:rsidR="004C4B32" w:rsidRPr="007B13F3" w:rsidRDefault="004C4B32" w:rsidP="00D2709C">
      <w:pPr>
        <w:keepNext/>
        <w:keepLines/>
        <w:ind w:firstLine="580"/>
        <w:outlineLvl w:val="3"/>
        <w:rPr>
          <w:color w:val="000000"/>
          <w:shd w:val="clear" w:color="auto" w:fill="FFFFFF"/>
        </w:rPr>
      </w:pP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 xml:space="preserve">кафедра                      </w:t>
      </w:r>
      <w:r w:rsidRPr="007B13F3">
        <w:rPr>
          <w:color w:val="000000"/>
          <w:u w:val="single"/>
          <w:shd w:val="clear" w:color="auto" w:fill="FFFFFF"/>
        </w:rPr>
        <w:t>Государственного и муниципального управления</w:t>
      </w:r>
    </w:p>
    <w:p w:rsidR="004C4B32" w:rsidRPr="007B13F3" w:rsidRDefault="004C4B32" w:rsidP="00D2709C">
      <w:pPr>
        <w:keepNext/>
        <w:keepLines/>
        <w:jc w:val="both"/>
        <w:outlineLvl w:val="3"/>
        <w:rPr>
          <w:color w:val="000000"/>
          <w:shd w:val="clear" w:color="auto" w:fill="FFFFFF"/>
        </w:rPr>
      </w:pPr>
      <w:r w:rsidRPr="007B13F3">
        <w:rPr>
          <w:color w:val="000000"/>
          <w:shd w:val="clear" w:color="auto" w:fill="FFFFFF"/>
        </w:rPr>
        <w:t>Квалификация выпускника (степень)_________________</w:t>
      </w:r>
      <w:r>
        <w:rPr>
          <w:color w:val="000000"/>
          <w:u w:val="single"/>
          <w:shd w:val="clear" w:color="auto" w:fill="FFFFFF"/>
        </w:rPr>
        <w:t>магистр</w:t>
      </w:r>
      <w:r w:rsidRPr="007B13F3">
        <w:rPr>
          <w:color w:val="000000"/>
          <w:shd w:val="clear" w:color="auto" w:fill="FFFFFF"/>
        </w:rPr>
        <w:t>____________________</w:t>
      </w:r>
    </w:p>
    <w:p w:rsidR="004C4B32" w:rsidRPr="00696017" w:rsidRDefault="004C4B32" w:rsidP="00D2709C">
      <w:pPr>
        <w:keepNext/>
        <w:keepLines/>
        <w:ind w:firstLine="580"/>
        <w:jc w:val="both"/>
        <w:outlineLvl w:val="3"/>
        <w:rPr>
          <w:color w:val="000000"/>
          <w:sz w:val="18"/>
          <w:szCs w:val="18"/>
          <w:shd w:val="clear" w:color="auto" w:fill="FFFFFF"/>
        </w:rPr>
      </w:pPr>
      <w:r w:rsidRPr="00696017">
        <w:rPr>
          <w:color w:val="000000"/>
          <w:sz w:val="18"/>
          <w:szCs w:val="18"/>
          <w:shd w:val="clear" w:color="auto" w:fill="FFFFFF"/>
        </w:rPr>
        <w:t xml:space="preserve"> магистр</w:t>
      </w: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 xml:space="preserve">Форма обучения     </w:t>
      </w:r>
      <w:r>
        <w:rPr>
          <w:color w:val="000000"/>
          <w:u w:val="single"/>
          <w:shd w:val="clear" w:color="auto" w:fill="FFFFFF"/>
        </w:rPr>
        <w:t xml:space="preserve">очная      </w:t>
      </w:r>
      <w:r w:rsidRPr="007B13F3">
        <w:rPr>
          <w:color w:val="000000"/>
          <w:u w:val="single"/>
          <w:shd w:val="clear" w:color="auto" w:fill="FFFFFF"/>
        </w:rPr>
        <w:t xml:space="preserve">   </w:t>
      </w:r>
      <w:r w:rsidRPr="007B13F3">
        <w:rPr>
          <w:color w:val="000000"/>
          <w:shd w:val="clear" w:color="auto" w:fill="FFFFFF"/>
        </w:rPr>
        <w:t xml:space="preserve">  курс_____</w:t>
      </w:r>
      <w:r>
        <w:rPr>
          <w:color w:val="000000"/>
          <w:shd w:val="clear" w:color="auto" w:fill="FFFFFF"/>
        </w:rPr>
        <w:t>2</w:t>
      </w:r>
      <w:r w:rsidRPr="007B13F3">
        <w:rPr>
          <w:color w:val="000000"/>
          <w:shd w:val="clear" w:color="auto" w:fill="FFFFFF"/>
        </w:rPr>
        <w:t>________ семестр___</w:t>
      </w:r>
      <w:r>
        <w:rPr>
          <w:color w:val="000000"/>
          <w:shd w:val="clear" w:color="auto" w:fill="FFFFFF"/>
        </w:rPr>
        <w:t>12</w:t>
      </w:r>
      <w:r w:rsidRPr="007B13F3">
        <w:rPr>
          <w:color w:val="000000"/>
          <w:shd w:val="clear" w:color="auto" w:fill="FFFFFF"/>
        </w:rPr>
        <w:t>______</w:t>
      </w:r>
    </w:p>
    <w:p w:rsidR="004C4B32" w:rsidRPr="007B13F3" w:rsidRDefault="004C4B32" w:rsidP="00D2709C">
      <w:pPr>
        <w:keepNext/>
        <w:keepLines/>
        <w:ind w:firstLine="580"/>
        <w:outlineLvl w:val="3"/>
        <w:rPr>
          <w:color w:val="000000"/>
          <w:shd w:val="clear" w:color="auto" w:fill="FFFFFF"/>
        </w:rPr>
      </w:pPr>
      <w:r>
        <w:rPr>
          <w:color w:val="000000"/>
          <w:shd w:val="clear" w:color="auto" w:fill="FFFFFF"/>
        </w:rPr>
        <w:t xml:space="preserve">                  </w:t>
      </w:r>
      <w:r w:rsidRPr="007B13F3">
        <w:rPr>
          <w:color w:val="000000"/>
          <w:shd w:val="clear" w:color="auto" w:fill="FFFFFF"/>
        </w:rPr>
        <w:t>очная, заочная, др.</w:t>
      </w:r>
    </w:p>
    <w:p w:rsidR="004C4B32" w:rsidRPr="007B13F3" w:rsidRDefault="004C4B32" w:rsidP="00D2709C">
      <w:pPr>
        <w:keepNext/>
        <w:keepLines/>
        <w:outlineLvl w:val="3"/>
        <w:rPr>
          <w:color w:val="000000"/>
          <w:shd w:val="clear" w:color="auto" w:fill="FFFFFF"/>
        </w:rPr>
      </w:pPr>
      <w:r w:rsidRPr="007B13F3">
        <w:rPr>
          <w:color w:val="000000"/>
          <w:shd w:val="clear" w:color="auto" w:fill="FFFFFF"/>
        </w:rPr>
        <w:t>Всего продолжительность практики (в неделях) ______________</w:t>
      </w:r>
      <w:r w:rsidRPr="00696017">
        <w:rPr>
          <w:color w:val="000000"/>
          <w:u w:val="single"/>
          <w:shd w:val="clear" w:color="auto" w:fill="FFFFFF"/>
        </w:rPr>
        <w:t>4</w:t>
      </w:r>
      <w:r w:rsidRPr="007B13F3">
        <w:rPr>
          <w:color w:val="000000"/>
          <w:shd w:val="clear" w:color="auto" w:fill="FFFFFF"/>
        </w:rPr>
        <w:t>_________________</w:t>
      </w:r>
    </w:p>
    <w:p w:rsidR="004C4B32" w:rsidRDefault="004C4B32" w:rsidP="00D2709C">
      <w:pPr>
        <w:ind w:hanging="102"/>
        <w:jc w:val="both"/>
        <w:rPr>
          <w:bCs/>
          <w:color w:val="000000"/>
        </w:rPr>
      </w:pPr>
      <w:r w:rsidRPr="007B13F3">
        <w:rPr>
          <w:bCs/>
          <w:color w:val="000000"/>
        </w:rPr>
        <w:t xml:space="preserve">  </w:t>
      </w:r>
    </w:p>
    <w:p w:rsidR="004C4B32" w:rsidRPr="007B13F3" w:rsidRDefault="004C4B32" w:rsidP="00D2709C">
      <w:pPr>
        <w:jc w:val="both"/>
        <w:rPr>
          <w:bCs/>
          <w:color w:val="000000"/>
        </w:rPr>
      </w:pPr>
      <w:r w:rsidRPr="007B13F3">
        <w:rPr>
          <w:bCs/>
          <w:color w:val="000000"/>
        </w:rPr>
        <w:t>Трудоемкость (в зачетных единицах) ________</w:t>
      </w:r>
      <w:r w:rsidRPr="00CE01F4">
        <w:rPr>
          <w:bCs/>
          <w:color w:val="000000"/>
          <w:u w:val="single"/>
        </w:rPr>
        <w:t>6</w:t>
      </w:r>
      <w:r w:rsidRPr="00CE01F4">
        <w:rPr>
          <w:bCs/>
          <w:color w:val="000000"/>
          <w:u w:val="single"/>
          <w:lang w:val="en-US"/>
        </w:rPr>
        <w:t>ZET</w:t>
      </w:r>
      <w:r w:rsidRPr="007B13F3">
        <w:rPr>
          <w:bCs/>
          <w:color w:val="000000"/>
        </w:rPr>
        <w:t>____________</w:t>
      </w:r>
      <w:r>
        <w:rPr>
          <w:bCs/>
          <w:color w:val="000000"/>
        </w:rPr>
        <w:t>_________________</w:t>
      </w:r>
      <w:r w:rsidRPr="007B13F3">
        <w:rPr>
          <w:bCs/>
          <w:color w:val="000000"/>
        </w:rPr>
        <w:t>.</w:t>
      </w:r>
    </w:p>
    <w:p w:rsidR="004C4B32" w:rsidRPr="007B13F3" w:rsidRDefault="004C4B32" w:rsidP="00D2709C">
      <w:pPr>
        <w:keepNext/>
        <w:keepLines/>
        <w:jc w:val="both"/>
        <w:outlineLvl w:val="3"/>
        <w:rPr>
          <w:color w:val="000000"/>
          <w:u w:val="single"/>
          <w:shd w:val="clear" w:color="auto" w:fill="FFFFFF"/>
        </w:rPr>
      </w:pPr>
      <w:r w:rsidRPr="007B13F3">
        <w:rPr>
          <w:color w:val="000000"/>
          <w:shd w:val="clear" w:color="auto" w:fill="FFFFFF"/>
        </w:rPr>
        <w:t>Программа составлена в соответствии с требованиями ФГОС ВПО с учетом рекомендаций и примерной ООП ВПО по направлению и программе подготовки</w:t>
      </w:r>
      <w:r>
        <w:rPr>
          <w:color w:val="000000"/>
          <w:shd w:val="clear" w:color="auto" w:fill="FFFFFF"/>
        </w:rPr>
        <w:t xml:space="preserve"> магистров</w:t>
      </w:r>
      <w:r w:rsidRPr="00CE01F4">
        <w:rPr>
          <w:color w:val="000000"/>
          <w:shd w:val="clear" w:color="auto" w:fill="FFFFFF"/>
        </w:rPr>
        <w:t xml:space="preserve"> </w:t>
      </w:r>
      <w:r w:rsidRPr="007B13F3">
        <w:rPr>
          <w:color w:val="000000"/>
          <w:shd w:val="clear" w:color="auto" w:fill="FFFFFF"/>
        </w:rPr>
        <w:t xml:space="preserve"> </w:t>
      </w:r>
      <w:r w:rsidRPr="007B13F3">
        <w:rPr>
          <w:color w:val="000000"/>
          <w:u w:val="single"/>
          <w:shd w:val="clear" w:color="auto" w:fill="FFFFFF"/>
        </w:rPr>
        <w:t xml:space="preserve">081100-Государственное и муниципальное управление </w:t>
      </w:r>
    </w:p>
    <w:p w:rsidR="004C4B32" w:rsidRPr="007B13F3" w:rsidRDefault="004C4B32" w:rsidP="00D2709C">
      <w:pPr>
        <w:keepNext/>
        <w:keepLines/>
        <w:jc w:val="both"/>
        <w:outlineLvl w:val="3"/>
        <w:rPr>
          <w:color w:val="000000"/>
          <w:u w:val="single"/>
          <w:shd w:val="clear" w:color="auto" w:fill="FFFFFF"/>
        </w:rPr>
      </w:pPr>
      <w:r w:rsidRPr="007B13F3">
        <w:rPr>
          <w:color w:val="000000"/>
          <w:shd w:val="clear" w:color="auto" w:fill="FFFFFF"/>
        </w:rPr>
        <w:t>Зав. кафедрой, на которой разработан</w:t>
      </w:r>
      <w:r>
        <w:rPr>
          <w:color w:val="000000"/>
          <w:shd w:val="clear" w:color="auto" w:fill="FFFFFF"/>
        </w:rPr>
        <w:t>а программа ___________________</w:t>
      </w:r>
      <w:r w:rsidRPr="007B13F3">
        <w:rPr>
          <w:color w:val="000000"/>
          <w:u w:val="single"/>
          <w:shd w:val="clear" w:color="auto" w:fill="FFFFFF"/>
        </w:rPr>
        <w:t>М.М.Шабанова.</w:t>
      </w:r>
    </w:p>
    <w:p w:rsidR="004C4B32" w:rsidRPr="00696017" w:rsidRDefault="004C4B32" w:rsidP="00D2709C">
      <w:pPr>
        <w:keepNext/>
        <w:keepLines/>
        <w:outlineLvl w:val="3"/>
        <w:rPr>
          <w:color w:val="000000"/>
          <w:sz w:val="18"/>
          <w:szCs w:val="18"/>
          <w:shd w:val="clear" w:color="auto" w:fill="FFFFFF"/>
        </w:rPr>
      </w:pPr>
      <w:r w:rsidRPr="00696017">
        <w:rPr>
          <w:color w:val="000000"/>
          <w:sz w:val="18"/>
          <w:szCs w:val="18"/>
          <w:shd w:val="clear" w:color="auto" w:fill="FFFFFF"/>
        </w:rPr>
        <w:t xml:space="preserve"> </w:t>
      </w:r>
      <w:r>
        <w:rPr>
          <w:color w:val="000000"/>
          <w:sz w:val="18"/>
          <w:szCs w:val="18"/>
          <w:shd w:val="clear" w:color="auto" w:fill="FFFFFF"/>
        </w:rPr>
        <w:t xml:space="preserve">                                                                                                                                         </w:t>
      </w:r>
      <w:r w:rsidRPr="00696017">
        <w:rPr>
          <w:color w:val="000000"/>
          <w:sz w:val="18"/>
          <w:szCs w:val="18"/>
          <w:shd w:val="clear" w:color="auto" w:fill="FFFFFF"/>
        </w:rPr>
        <w:t xml:space="preserve"> Подпись                       ФИО</w:t>
      </w:r>
    </w:p>
    <w:p w:rsidR="004C4B32" w:rsidRPr="00176BBA" w:rsidRDefault="004C4B32" w:rsidP="00D2709C">
      <w:pPr>
        <w:keepNext/>
        <w:keepLines/>
        <w:jc w:val="both"/>
        <w:outlineLvl w:val="3"/>
        <w:rPr>
          <w:color w:val="000000"/>
          <w:shd w:val="clear" w:color="auto" w:fill="FFFFFF"/>
        </w:rPr>
      </w:pPr>
      <w:r w:rsidRPr="00176BBA">
        <w:rPr>
          <w:color w:val="000000"/>
          <w:shd w:val="clear" w:color="auto" w:fill="FFFFFF"/>
        </w:rPr>
        <w:t>Программа одобрена на заседании выпускающей кафедры от ____________ года, протокол № _____.</w:t>
      </w:r>
    </w:p>
    <w:p w:rsidR="004C4B32" w:rsidRPr="007B13F3" w:rsidRDefault="004C4B32" w:rsidP="00D2709C">
      <w:pPr>
        <w:keepNext/>
        <w:keepLines/>
        <w:jc w:val="both"/>
        <w:outlineLvl w:val="3"/>
        <w:rPr>
          <w:color w:val="000000"/>
          <w:u w:val="single"/>
          <w:shd w:val="clear" w:color="auto" w:fill="FFFFFF"/>
        </w:rPr>
      </w:pPr>
      <w:r w:rsidRPr="00176BBA">
        <w:rPr>
          <w:color w:val="000000"/>
          <w:shd w:val="clear" w:color="auto" w:fill="FFFFFF"/>
        </w:rPr>
        <w:t>Зав. выпускающей кафедрой по данному направлени</w:t>
      </w:r>
      <w:r>
        <w:rPr>
          <w:color w:val="000000"/>
          <w:shd w:val="clear" w:color="auto" w:fill="FFFFFF"/>
        </w:rPr>
        <w:t>ю _______________</w:t>
      </w:r>
      <w:r w:rsidRPr="007B13F3">
        <w:rPr>
          <w:color w:val="000000"/>
          <w:u w:val="single"/>
          <w:shd w:val="clear" w:color="auto" w:fill="FFFFFF"/>
        </w:rPr>
        <w:t>М.М.Шабановва</w:t>
      </w:r>
    </w:p>
    <w:p w:rsidR="004C4B32" w:rsidRPr="00D2709C" w:rsidRDefault="004C4B32" w:rsidP="00D2709C">
      <w:pPr>
        <w:keepNext/>
        <w:keepLines/>
        <w:jc w:val="both"/>
        <w:outlineLvl w:val="3"/>
        <w:rPr>
          <w:color w:val="000000"/>
          <w:sz w:val="18"/>
          <w:szCs w:val="18"/>
          <w:shd w:val="clear" w:color="auto" w:fill="FFFFFF"/>
        </w:rPr>
      </w:pPr>
      <w:r w:rsidRPr="00176BBA">
        <w:rPr>
          <w:color w:val="000000"/>
          <w:sz w:val="22"/>
          <w:szCs w:val="22"/>
          <w:shd w:val="clear" w:color="auto" w:fill="FFFFFF"/>
        </w:rPr>
        <w:t xml:space="preserve">                                                                                                                  </w:t>
      </w:r>
      <w:r w:rsidRPr="00D2709C">
        <w:rPr>
          <w:color w:val="000000"/>
          <w:sz w:val="18"/>
          <w:szCs w:val="18"/>
          <w:shd w:val="clear" w:color="auto" w:fill="FFFFFF"/>
        </w:rPr>
        <w:t>подпись                       ФИО</w:t>
      </w:r>
    </w:p>
    <w:p w:rsidR="004C4B32" w:rsidRPr="00176BBA" w:rsidRDefault="004C4B32" w:rsidP="00D2709C">
      <w:pPr>
        <w:keepNext/>
        <w:keepLines/>
        <w:jc w:val="both"/>
        <w:outlineLvl w:val="3"/>
        <w:rPr>
          <w:color w:val="000000"/>
          <w:shd w:val="clear" w:color="auto" w:fill="FFFFFF"/>
        </w:rPr>
      </w:pPr>
    </w:p>
    <w:p w:rsidR="004C4B32" w:rsidRPr="004D1A33" w:rsidRDefault="004C4B32" w:rsidP="00D2709C">
      <w:pPr>
        <w:ind w:hanging="102"/>
        <w:jc w:val="both"/>
        <w:rPr>
          <w:color w:val="000000"/>
          <w:u w:val="single"/>
        </w:rPr>
      </w:pPr>
      <w:r>
        <w:rPr>
          <w:color w:val="000000"/>
        </w:rPr>
        <w:t xml:space="preserve"> Нач.учебного отдела_____________</w:t>
      </w:r>
      <w:r w:rsidRPr="004D1A33">
        <w:rPr>
          <w:color w:val="000000"/>
        </w:rPr>
        <w:t>____________________________________</w:t>
      </w:r>
      <w:r w:rsidRPr="004D1A33">
        <w:rPr>
          <w:color w:val="000000"/>
          <w:u w:val="single"/>
        </w:rPr>
        <w:t>Р.А.Атаханов</w:t>
      </w:r>
    </w:p>
    <w:p w:rsidR="004C4B32" w:rsidRPr="00696017" w:rsidRDefault="004C4B32" w:rsidP="00D2709C">
      <w:pPr>
        <w:ind w:hanging="102"/>
        <w:jc w:val="both"/>
        <w:rPr>
          <w:color w:val="000000"/>
          <w:sz w:val="18"/>
          <w:szCs w:val="18"/>
        </w:rPr>
      </w:pPr>
      <w:r>
        <w:rPr>
          <w:color w:val="000000"/>
          <w:sz w:val="18"/>
          <w:szCs w:val="18"/>
        </w:rPr>
        <w:t xml:space="preserve">                                                                                                                       </w:t>
      </w:r>
      <w:r w:rsidRPr="00696017">
        <w:rPr>
          <w:color w:val="000000"/>
          <w:sz w:val="18"/>
          <w:szCs w:val="18"/>
        </w:rPr>
        <w:t>подпись                         ФИО</w:t>
      </w:r>
    </w:p>
    <w:tbl>
      <w:tblPr>
        <w:tblW w:w="9571" w:type="dxa"/>
        <w:tblBorders>
          <w:insideH w:val="single" w:sz="4" w:space="0" w:color="auto"/>
        </w:tblBorders>
        <w:tblLook w:val="01E0"/>
      </w:tblPr>
      <w:tblGrid>
        <w:gridCol w:w="5284"/>
        <w:gridCol w:w="4287"/>
      </w:tblGrid>
      <w:tr w:rsidR="004C4B32" w:rsidRPr="00176BBA" w:rsidTr="00AC6E41">
        <w:trPr>
          <w:trHeight w:val="3225"/>
        </w:trPr>
        <w:tc>
          <w:tcPr>
            <w:tcW w:w="5284" w:type="dxa"/>
          </w:tcPr>
          <w:p w:rsidR="004C4B32" w:rsidRPr="00176BBA" w:rsidRDefault="004C4B32" w:rsidP="00AC6E41">
            <w:pPr>
              <w:keepNext/>
              <w:keepLines/>
              <w:tabs>
                <w:tab w:val="left" w:pos="2268"/>
              </w:tabs>
              <w:ind w:right="3454"/>
              <w:jc w:val="center"/>
              <w:outlineLvl w:val="3"/>
              <w:rPr>
                <w:b/>
                <w:color w:val="000000"/>
                <w:shd w:val="clear" w:color="auto" w:fill="FFFFFF"/>
              </w:rPr>
            </w:pPr>
            <w:r w:rsidRPr="00176BBA">
              <w:rPr>
                <w:b/>
                <w:color w:val="000000"/>
                <w:shd w:val="clear" w:color="auto" w:fill="FFFFFF"/>
              </w:rPr>
              <w:lastRenderedPageBreak/>
              <w:t>ОДОБРЕН</w:t>
            </w:r>
            <w:r>
              <w:rPr>
                <w:b/>
                <w:color w:val="000000"/>
                <w:shd w:val="clear" w:color="auto" w:fill="FFFFFF"/>
              </w:rPr>
              <w:t>О</w:t>
            </w:r>
          </w:p>
          <w:p w:rsidR="004C4B32" w:rsidRPr="00176BBA" w:rsidRDefault="004C4B32" w:rsidP="00AC6E41">
            <w:pPr>
              <w:keepNext/>
              <w:keepLines/>
              <w:ind w:right="3454"/>
              <w:jc w:val="center"/>
              <w:outlineLvl w:val="3"/>
              <w:rPr>
                <w:b/>
                <w:color w:val="000000"/>
                <w:shd w:val="clear" w:color="auto" w:fill="FFFFFF"/>
              </w:rPr>
            </w:pPr>
            <w:r w:rsidRPr="00176BBA">
              <w:rPr>
                <w:b/>
                <w:color w:val="000000"/>
                <w:shd w:val="clear" w:color="auto" w:fill="FFFFFF"/>
              </w:rPr>
              <w:t>Методической комиссией      направления</w:t>
            </w:r>
          </w:p>
          <w:p w:rsidR="004C4B32" w:rsidRPr="00CE01F4" w:rsidRDefault="004C4B32" w:rsidP="00AC6E41">
            <w:r w:rsidRPr="00176BBA">
              <w:rPr>
                <w:b/>
                <w:sz w:val="22"/>
                <w:szCs w:val="22"/>
              </w:rPr>
              <w:t>_</w:t>
            </w:r>
            <w:r w:rsidRPr="00CE01F4">
              <w:rPr>
                <w:sz w:val="22"/>
                <w:szCs w:val="22"/>
                <w:u w:val="single"/>
              </w:rPr>
              <w:t>081100</w:t>
            </w:r>
            <w:r>
              <w:rPr>
                <w:b/>
                <w:sz w:val="22"/>
                <w:szCs w:val="22"/>
              </w:rPr>
              <w:t xml:space="preserve">_-  </w:t>
            </w:r>
            <w:r w:rsidRPr="00CE01F4">
              <w:rPr>
                <w:sz w:val="22"/>
                <w:szCs w:val="22"/>
              </w:rPr>
              <w:t>Государственное и муниципальное  управление______</w:t>
            </w:r>
          </w:p>
          <w:p w:rsidR="004C4B32" w:rsidRPr="00696017" w:rsidRDefault="004C4B32" w:rsidP="00AC6E41">
            <w:pPr>
              <w:rPr>
                <w:sz w:val="18"/>
                <w:szCs w:val="18"/>
              </w:rPr>
            </w:pPr>
            <w:r w:rsidRPr="00696017">
              <w:rPr>
                <w:sz w:val="18"/>
                <w:szCs w:val="18"/>
              </w:rPr>
              <w:t>шифр и полное наименование</w:t>
            </w:r>
          </w:p>
          <w:p w:rsidR="004C4B32" w:rsidRPr="00176BBA" w:rsidRDefault="004C4B32" w:rsidP="00AC6E41">
            <w:pPr>
              <w:rPr>
                <w:b/>
              </w:rPr>
            </w:pPr>
            <w:r w:rsidRPr="00176BBA">
              <w:rPr>
                <w:b/>
                <w:sz w:val="22"/>
                <w:szCs w:val="22"/>
              </w:rPr>
              <w:t>________________________</w:t>
            </w:r>
          </w:p>
          <w:p w:rsidR="004C4B32" w:rsidRPr="00696017" w:rsidRDefault="004C4B32" w:rsidP="00AC6E41">
            <w:pPr>
              <w:rPr>
                <w:sz w:val="18"/>
                <w:szCs w:val="18"/>
              </w:rPr>
            </w:pPr>
            <w:r w:rsidRPr="00696017">
              <w:rPr>
                <w:sz w:val="18"/>
                <w:szCs w:val="18"/>
              </w:rPr>
              <w:t>направления</w:t>
            </w:r>
          </w:p>
          <w:p w:rsidR="004C4B32" w:rsidRPr="00176BBA" w:rsidRDefault="004C4B32" w:rsidP="00AC6E41">
            <w:pPr>
              <w:rPr>
                <w:b/>
              </w:rPr>
            </w:pPr>
            <w:r w:rsidRPr="00176BBA">
              <w:rPr>
                <w:b/>
                <w:sz w:val="22"/>
                <w:szCs w:val="22"/>
              </w:rPr>
              <w:t>Председатель МК</w:t>
            </w:r>
          </w:p>
          <w:p w:rsidR="004C4B32" w:rsidRPr="00176BBA" w:rsidRDefault="004C4B32" w:rsidP="00AC6E41">
            <w:pPr>
              <w:rPr>
                <w:b/>
              </w:rPr>
            </w:pPr>
            <w:r w:rsidRPr="00176BBA">
              <w:rPr>
                <w:b/>
                <w:sz w:val="22"/>
                <w:szCs w:val="22"/>
              </w:rPr>
              <w:t>_______________________</w:t>
            </w:r>
          </w:p>
          <w:p w:rsidR="004C4B32" w:rsidRPr="00696017" w:rsidRDefault="004C4B32" w:rsidP="00AC6E41">
            <w:pPr>
              <w:rPr>
                <w:sz w:val="18"/>
                <w:szCs w:val="18"/>
              </w:rPr>
            </w:pPr>
            <w:r w:rsidRPr="00696017">
              <w:rPr>
                <w:sz w:val="18"/>
                <w:szCs w:val="18"/>
              </w:rPr>
              <w:t>Подпись,   ФИО</w:t>
            </w:r>
          </w:p>
          <w:p w:rsidR="004C4B32" w:rsidRPr="00176BBA" w:rsidRDefault="004C4B32" w:rsidP="00AC6E41">
            <w:r w:rsidRPr="00176BBA">
              <w:rPr>
                <w:sz w:val="22"/>
                <w:szCs w:val="22"/>
              </w:rPr>
              <w:t>_____________20 __г.</w:t>
            </w:r>
          </w:p>
          <w:p w:rsidR="004C4B32" w:rsidRPr="00176BBA" w:rsidRDefault="004C4B32" w:rsidP="00AC6E41">
            <w:pPr>
              <w:jc w:val="center"/>
              <w:rPr>
                <w:b/>
              </w:rPr>
            </w:pPr>
          </w:p>
        </w:tc>
        <w:tc>
          <w:tcPr>
            <w:tcW w:w="4287" w:type="dxa"/>
          </w:tcPr>
          <w:p w:rsidR="004C4B32" w:rsidRPr="00176BBA" w:rsidRDefault="004C4B32" w:rsidP="00AC6E41">
            <w:pPr>
              <w:jc w:val="center"/>
              <w:rPr>
                <w:b/>
              </w:rPr>
            </w:pPr>
            <w:r w:rsidRPr="00176BBA">
              <w:rPr>
                <w:b/>
              </w:rPr>
              <w:t>АВТОР</w:t>
            </w:r>
            <w:r>
              <w:rPr>
                <w:b/>
              </w:rPr>
              <w:t xml:space="preserve"> ПРОГРАММЫ</w:t>
            </w:r>
          </w:p>
          <w:p w:rsidR="004C4B32" w:rsidRPr="00176BBA" w:rsidRDefault="004C4B32" w:rsidP="00AC6E41">
            <w:pPr>
              <w:jc w:val="center"/>
              <w:rPr>
                <w:b/>
              </w:rPr>
            </w:pPr>
            <w:r w:rsidRPr="00176BBA">
              <w:rPr>
                <w:b/>
              </w:rPr>
              <w:t>________________________________</w:t>
            </w:r>
          </w:p>
          <w:p w:rsidR="004C4B32" w:rsidRPr="00176BBA" w:rsidRDefault="004C4B32" w:rsidP="00AC6E41">
            <w:pPr>
              <w:jc w:val="center"/>
            </w:pPr>
            <w:r w:rsidRPr="00176BBA">
              <w:rPr>
                <w:sz w:val="22"/>
                <w:szCs w:val="22"/>
              </w:rPr>
              <w:t>ФИО, уч. степень, ученое звание, подпись</w:t>
            </w:r>
          </w:p>
          <w:p w:rsidR="004C4B32" w:rsidRPr="00176BBA" w:rsidRDefault="004C4B32" w:rsidP="00AC6E41">
            <w:pPr>
              <w:jc w:val="center"/>
              <w:rPr>
                <w:b/>
              </w:rPr>
            </w:pPr>
            <w:r w:rsidRPr="00176BBA">
              <w:rPr>
                <w:b/>
              </w:rPr>
              <w:t>_____________________</w:t>
            </w:r>
          </w:p>
          <w:p w:rsidR="004C4B32" w:rsidRPr="00176BBA" w:rsidRDefault="004C4B32" w:rsidP="00AC6E41">
            <w:pPr>
              <w:jc w:val="center"/>
              <w:rPr>
                <w:b/>
              </w:rPr>
            </w:pPr>
            <w:r w:rsidRPr="00176BBA">
              <w:rPr>
                <w:b/>
              </w:rPr>
              <w:t>_____________________</w:t>
            </w:r>
          </w:p>
          <w:p w:rsidR="004C4B32" w:rsidRPr="00176BBA" w:rsidRDefault="004C4B32" w:rsidP="00AC6E41">
            <w:pPr>
              <w:jc w:val="center"/>
              <w:rPr>
                <w:b/>
              </w:rPr>
            </w:pPr>
            <w:r w:rsidRPr="00176BBA">
              <w:rPr>
                <w:b/>
              </w:rPr>
              <w:t>_____________________</w:t>
            </w:r>
          </w:p>
          <w:p w:rsidR="004C4B32" w:rsidRPr="00176BBA" w:rsidRDefault="004C4B32" w:rsidP="00AC6E41">
            <w:pPr>
              <w:jc w:val="center"/>
              <w:rPr>
                <w:b/>
              </w:rPr>
            </w:pPr>
            <w:r w:rsidRPr="00176BBA">
              <w:rPr>
                <w:b/>
              </w:rPr>
              <w:t>_____________________</w:t>
            </w:r>
          </w:p>
          <w:p w:rsidR="004C4B32" w:rsidRPr="00176BBA" w:rsidRDefault="004C4B32" w:rsidP="00AC6E41">
            <w:pPr>
              <w:jc w:val="center"/>
              <w:rPr>
                <w:b/>
              </w:rPr>
            </w:pPr>
          </w:p>
        </w:tc>
      </w:tr>
    </w:tbl>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Pr="00176BBA" w:rsidRDefault="004C4B32" w:rsidP="00D2709C">
      <w:pPr>
        <w:ind w:left="102" w:hanging="102"/>
        <w:jc w:val="both"/>
        <w:rPr>
          <w:color w:val="000000"/>
          <w:sz w:val="22"/>
          <w:szCs w:val="22"/>
        </w:rPr>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Pr="002F7C50" w:rsidRDefault="004C4B32" w:rsidP="00D2709C">
      <w:pPr>
        <w:pStyle w:val="ac"/>
        <w:numPr>
          <w:ilvl w:val="0"/>
          <w:numId w:val="22"/>
        </w:numPr>
        <w:autoSpaceDE w:val="0"/>
        <w:autoSpaceDN w:val="0"/>
        <w:adjustRightInd w:val="0"/>
        <w:jc w:val="center"/>
        <w:rPr>
          <w:rFonts w:eastAsia="Arial Unicode MS"/>
          <w:b/>
          <w:bCs/>
          <w:color w:val="000000"/>
        </w:rPr>
      </w:pPr>
      <w:r w:rsidRPr="002F7C50">
        <w:rPr>
          <w:rFonts w:eastAsia="Arial Unicode MS"/>
          <w:b/>
          <w:bCs/>
          <w:color w:val="000000"/>
        </w:rPr>
        <w:t xml:space="preserve">Цель  </w:t>
      </w:r>
      <w:r>
        <w:rPr>
          <w:rFonts w:eastAsia="Arial Unicode MS"/>
          <w:b/>
          <w:bCs/>
          <w:color w:val="000000"/>
        </w:rPr>
        <w:t xml:space="preserve">педагогической </w:t>
      </w:r>
      <w:r w:rsidRPr="002F7C50">
        <w:rPr>
          <w:rFonts w:eastAsia="Arial Unicode MS"/>
          <w:b/>
          <w:bCs/>
          <w:color w:val="000000"/>
        </w:rPr>
        <w:t xml:space="preserve">практики </w:t>
      </w:r>
    </w:p>
    <w:p w:rsidR="004C4B32" w:rsidRPr="002F7C50" w:rsidRDefault="004C4B32" w:rsidP="00D2709C">
      <w:pPr>
        <w:pStyle w:val="ac"/>
        <w:autoSpaceDE w:val="0"/>
        <w:autoSpaceDN w:val="0"/>
        <w:adjustRightInd w:val="0"/>
        <w:ind w:left="927"/>
        <w:rPr>
          <w:rFonts w:eastAsia="Arial Unicode MS"/>
          <w:b/>
          <w:bCs/>
          <w:color w:val="000000"/>
        </w:rPr>
      </w:pPr>
    </w:p>
    <w:p w:rsidR="004C4B32" w:rsidRPr="00A7041A" w:rsidRDefault="004C4B32" w:rsidP="00D2709C">
      <w:pPr>
        <w:pStyle w:val="a9"/>
        <w:ind w:firstLine="709"/>
        <w:jc w:val="both"/>
        <w:rPr>
          <w:bCs/>
        </w:rPr>
      </w:pPr>
      <w:r>
        <w:rPr>
          <w:b/>
          <w:bCs/>
        </w:rPr>
        <w:t>1.</w:t>
      </w:r>
      <w:r w:rsidRPr="002F7C50">
        <w:rPr>
          <w:b/>
          <w:bCs/>
        </w:rPr>
        <w:t>Цель</w:t>
      </w:r>
      <w:r>
        <w:rPr>
          <w:bCs/>
        </w:rPr>
        <w:t xml:space="preserve"> </w:t>
      </w:r>
      <w:r w:rsidRPr="00A7041A">
        <w:rPr>
          <w:bCs/>
        </w:rPr>
        <w:t>формирование у магистрантов знаний, умений и навыков, связанных с организацией процесса научно-педагогической деятельности в вузе</w:t>
      </w:r>
      <w:r>
        <w:rPr>
          <w:bCs/>
        </w:rPr>
        <w:t>.</w:t>
      </w:r>
    </w:p>
    <w:p w:rsidR="004C4B32" w:rsidRDefault="004C4B32" w:rsidP="00D2709C">
      <w:pPr>
        <w:pStyle w:val="a9"/>
        <w:ind w:firstLine="709"/>
        <w:jc w:val="both"/>
        <w:rPr>
          <w:bCs/>
        </w:rPr>
      </w:pPr>
    </w:p>
    <w:p w:rsidR="004C4B32" w:rsidRDefault="004C4B32" w:rsidP="00D2709C">
      <w:pPr>
        <w:pStyle w:val="a9"/>
        <w:numPr>
          <w:ilvl w:val="0"/>
          <w:numId w:val="22"/>
        </w:numPr>
        <w:jc w:val="both"/>
        <w:rPr>
          <w:rFonts w:eastAsia="Arial Unicode MS"/>
          <w:b/>
          <w:bCs/>
          <w:color w:val="000000"/>
        </w:rPr>
      </w:pPr>
      <w:r>
        <w:rPr>
          <w:rFonts w:eastAsia="Arial Unicode MS"/>
          <w:b/>
          <w:bCs/>
          <w:color w:val="000000"/>
        </w:rPr>
        <w:t xml:space="preserve">Задачи   педагогической      </w:t>
      </w:r>
      <w:r w:rsidRPr="00C02A4B">
        <w:rPr>
          <w:rFonts w:eastAsia="Arial Unicode MS"/>
          <w:b/>
          <w:bCs/>
          <w:color w:val="000000"/>
        </w:rPr>
        <w:t>практики</w:t>
      </w:r>
    </w:p>
    <w:p w:rsidR="004C4B32" w:rsidRDefault="004C4B32" w:rsidP="00D2709C">
      <w:pPr>
        <w:pStyle w:val="a9"/>
        <w:ind w:left="927"/>
        <w:jc w:val="both"/>
        <w:rPr>
          <w:rFonts w:eastAsia="Arial Unicode MS"/>
          <w:b/>
          <w:bCs/>
          <w:color w:val="000000"/>
        </w:rPr>
      </w:pPr>
    </w:p>
    <w:p w:rsidR="004C4B32" w:rsidRDefault="004C4B32" w:rsidP="00D2709C">
      <w:pPr>
        <w:pStyle w:val="a9"/>
        <w:ind w:firstLine="709"/>
        <w:jc w:val="both"/>
      </w:pPr>
      <w:r w:rsidRPr="002F7C50">
        <w:rPr>
          <w:b/>
        </w:rPr>
        <w:t xml:space="preserve">Задачами </w:t>
      </w:r>
      <w:r>
        <w:t>педагогической</w:t>
      </w:r>
      <w:r w:rsidRPr="002F7C50">
        <w:t xml:space="preserve"> практики являются: </w:t>
      </w:r>
    </w:p>
    <w:p w:rsidR="004C4B32" w:rsidRPr="00681BCA" w:rsidRDefault="004C4B32" w:rsidP="00D2709C">
      <w:pPr>
        <w:pStyle w:val="a9"/>
        <w:ind w:firstLine="709"/>
        <w:jc w:val="both"/>
      </w:pPr>
      <w:r w:rsidRPr="00681BCA">
        <w:t xml:space="preserve">- формирование и развитие профессиональных навыков преподавателя высшей школы; </w:t>
      </w:r>
    </w:p>
    <w:p w:rsidR="004C4B32" w:rsidRPr="00681BCA" w:rsidRDefault="004C4B32" w:rsidP="00D2709C">
      <w:pPr>
        <w:pStyle w:val="a9"/>
        <w:ind w:firstLine="709"/>
      </w:pPr>
      <w:r w:rsidRPr="00681BCA">
        <w:t xml:space="preserve">- овладение основами педагогического мастерства, умениями и навыками самостоятельного ведения учебно-воспитательной и преподавательской работы. </w:t>
      </w:r>
    </w:p>
    <w:p w:rsidR="004C4B32" w:rsidRDefault="004C4B32" w:rsidP="00D2709C">
      <w:pPr>
        <w:pStyle w:val="a9"/>
        <w:ind w:firstLine="709"/>
        <w:jc w:val="both"/>
      </w:pPr>
    </w:p>
    <w:p w:rsidR="004C4B32" w:rsidRDefault="004C4B32" w:rsidP="00D2709C">
      <w:pPr>
        <w:pStyle w:val="a9"/>
        <w:ind w:left="927"/>
        <w:jc w:val="both"/>
        <w:rPr>
          <w:b/>
          <w:bCs/>
        </w:rPr>
      </w:pPr>
      <w:r>
        <w:rPr>
          <w:b/>
          <w:bCs/>
        </w:rPr>
        <w:t>3.</w:t>
      </w:r>
      <w:r w:rsidRPr="00F941FE">
        <w:rPr>
          <w:b/>
          <w:bCs/>
        </w:rPr>
        <w:t xml:space="preserve">Место </w:t>
      </w:r>
      <w:r>
        <w:rPr>
          <w:rFonts w:eastAsia="Arial Unicode MS"/>
          <w:b/>
          <w:bCs/>
          <w:color w:val="000000"/>
        </w:rPr>
        <w:t>педагогической</w:t>
      </w:r>
      <w:r w:rsidRPr="00F941FE">
        <w:rPr>
          <w:b/>
          <w:bCs/>
        </w:rPr>
        <w:t xml:space="preserve"> практики в структуре ООП</w:t>
      </w:r>
    </w:p>
    <w:p w:rsidR="004C4B32" w:rsidRDefault="004C4B32" w:rsidP="00D2709C">
      <w:pPr>
        <w:pStyle w:val="a9"/>
        <w:ind w:left="927"/>
        <w:jc w:val="both"/>
        <w:rPr>
          <w:b/>
          <w:bCs/>
        </w:rPr>
      </w:pPr>
    </w:p>
    <w:p w:rsidR="004C4B32" w:rsidRDefault="004C4B32" w:rsidP="00D2709C">
      <w:pPr>
        <w:pStyle w:val="a9"/>
        <w:ind w:firstLine="709"/>
        <w:jc w:val="both"/>
      </w:pPr>
      <w:r>
        <w:t>П</w:t>
      </w:r>
      <w:r w:rsidRPr="00C94E7F">
        <w:t>едагогическая практика магистрантов является составной частью основной образовательной программы высшего профессионального образо</w:t>
      </w:r>
      <w:r>
        <w:t>вания по направлению – Государственное и муниципальное управление.</w:t>
      </w:r>
    </w:p>
    <w:p w:rsidR="004C4B32" w:rsidRDefault="004C4B32" w:rsidP="00D2709C">
      <w:pPr>
        <w:pStyle w:val="a9"/>
        <w:ind w:firstLine="709"/>
        <w:jc w:val="both"/>
      </w:pPr>
      <w:r w:rsidRPr="00B129FC">
        <w:t>Организация педагогической практики направлена на обеспечение непрерывности и последовательности овладения магистрантами навыками и умениями профессиональной деятельности в соответствии с требованиями к уровню подготовки магистра.</w:t>
      </w:r>
    </w:p>
    <w:p w:rsidR="004C4B32" w:rsidRDefault="004C4B32" w:rsidP="00D2709C">
      <w:pPr>
        <w:pStyle w:val="a9"/>
        <w:ind w:firstLine="709"/>
        <w:jc w:val="both"/>
      </w:pPr>
      <w:r>
        <w:t>По результатам прохождения практики магистрант должен:</w:t>
      </w:r>
    </w:p>
    <w:p w:rsidR="004C4B32" w:rsidRDefault="004C4B32" w:rsidP="00D2709C">
      <w:pPr>
        <w:pStyle w:val="a9"/>
        <w:ind w:firstLine="709"/>
        <w:jc w:val="both"/>
      </w:pPr>
      <w:r w:rsidRPr="00B129FC">
        <w:rPr>
          <w:b/>
          <w:i/>
        </w:rPr>
        <w:t>знать</w:t>
      </w:r>
      <w:r>
        <w:t>: специфику деятельности преподавателя вуза, особенности реализации традиционных и инновационных образовательных технологий;</w:t>
      </w:r>
    </w:p>
    <w:p w:rsidR="004C4B32" w:rsidRDefault="004C4B32" w:rsidP="00D2709C">
      <w:pPr>
        <w:autoSpaceDE w:val="0"/>
        <w:autoSpaceDN w:val="0"/>
        <w:adjustRightInd w:val="0"/>
        <w:ind w:firstLine="567"/>
        <w:jc w:val="both"/>
        <w:rPr>
          <w:rFonts w:eastAsia="Arial Unicode MS"/>
          <w:color w:val="000000"/>
        </w:rPr>
      </w:pPr>
      <w:r w:rsidRPr="000B40DA">
        <w:rPr>
          <w:rFonts w:eastAsia="Arial Unicode MS"/>
          <w:b/>
          <w:i/>
          <w:color w:val="000000"/>
        </w:rPr>
        <w:t>уметь:</w:t>
      </w:r>
      <w:r>
        <w:rPr>
          <w:rFonts w:eastAsia="Arial Unicode MS"/>
          <w:b/>
          <w:i/>
          <w:color w:val="000000"/>
        </w:rPr>
        <w:t xml:space="preserve"> </w:t>
      </w:r>
      <w:r>
        <w:rPr>
          <w:rFonts w:eastAsia="Arial Unicode MS"/>
          <w:color w:val="000000"/>
        </w:rPr>
        <w:t>подготавливать научно-методические материалы к лекциям, семинарским и практическим занятиям;</w:t>
      </w:r>
    </w:p>
    <w:p w:rsidR="004C4B32" w:rsidRPr="001D0292" w:rsidRDefault="004C4B32" w:rsidP="00D2709C">
      <w:pPr>
        <w:pStyle w:val="a9"/>
        <w:ind w:firstLine="709"/>
      </w:pPr>
      <w:r w:rsidRPr="000B40DA">
        <w:rPr>
          <w:b/>
          <w:i/>
        </w:rPr>
        <w:t xml:space="preserve">владеть: </w:t>
      </w:r>
      <w:r w:rsidRPr="001D0292">
        <w:t>навыками формирования УМК по дисциплине, навыками анализа и самоанализа, способствующие развитию личности.</w:t>
      </w:r>
    </w:p>
    <w:p w:rsidR="004C4B32" w:rsidRDefault="004C4B32" w:rsidP="00D2709C">
      <w:pPr>
        <w:pStyle w:val="a9"/>
        <w:ind w:firstLine="709"/>
        <w:jc w:val="both"/>
      </w:pPr>
    </w:p>
    <w:p w:rsidR="004C4B32" w:rsidRDefault="004C4B32" w:rsidP="00D2709C">
      <w:pPr>
        <w:pStyle w:val="a9"/>
        <w:ind w:left="927"/>
        <w:rPr>
          <w:rFonts w:eastAsia="Arial Unicode MS"/>
          <w:b/>
          <w:bCs/>
          <w:color w:val="000000"/>
        </w:rPr>
      </w:pPr>
      <w:r>
        <w:rPr>
          <w:rFonts w:eastAsia="Arial Unicode MS"/>
          <w:b/>
          <w:bCs/>
          <w:color w:val="000000"/>
        </w:rPr>
        <w:t>4.</w:t>
      </w:r>
      <w:r w:rsidRPr="00093C49">
        <w:rPr>
          <w:rFonts w:eastAsia="Arial Unicode MS"/>
          <w:b/>
          <w:bCs/>
          <w:color w:val="000000"/>
        </w:rPr>
        <w:t xml:space="preserve">Формы проведения </w:t>
      </w:r>
      <w:r>
        <w:rPr>
          <w:rFonts w:eastAsia="Arial Unicode MS"/>
          <w:b/>
          <w:bCs/>
          <w:color w:val="000000"/>
        </w:rPr>
        <w:t xml:space="preserve">педагогической   </w:t>
      </w:r>
      <w:r w:rsidRPr="00093C49">
        <w:rPr>
          <w:rFonts w:eastAsia="Arial Unicode MS"/>
          <w:b/>
          <w:bCs/>
          <w:color w:val="000000"/>
        </w:rPr>
        <w:t>практики</w:t>
      </w:r>
    </w:p>
    <w:p w:rsidR="004C4B32" w:rsidRDefault="004C4B32" w:rsidP="00D2709C">
      <w:pPr>
        <w:pStyle w:val="a9"/>
        <w:ind w:left="927"/>
      </w:pPr>
    </w:p>
    <w:p w:rsidR="004C4B32" w:rsidRPr="001D0292" w:rsidRDefault="004C4B32" w:rsidP="00D2709C">
      <w:pPr>
        <w:pStyle w:val="a9"/>
        <w:ind w:firstLine="709"/>
        <w:jc w:val="both"/>
      </w:pPr>
      <w:r>
        <w:t>П</w:t>
      </w:r>
      <w:r w:rsidRPr="001D0292">
        <w:t>едагогическая практика магистрантов может проходить в следующих формах:</w:t>
      </w:r>
    </w:p>
    <w:p w:rsidR="004C4B32" w:rsidRPr="001D0292" w:rsidRDefault="004C4B32" w:rsidP="00D2709C">
      <w:pPr>
        <w:pStyle w:val="a9"/>
        <w:ind w:firstLine="709"/>
        <w:jc w:val="both"/>
      </w:pPr>
      <w:r w:rsidRPr="001D0292">
        <w:t xml:space="preserve">- участие магистранта в подготовке лекций и проведении практических занятий по теме, определенной руководителем магистерской диссертации и соответствующей направлению научных интересов магистранта; </w:t>
      </w:r>
    </w:p>
    <w:p w:rsidR="004C4B32" w:rsidRPr="001D0292" w:rsidRDefault="004C4B32" w:rsidP="00D2709C">
      <w:pPr>
        <w:pStyle w:val="a9"/>
        <w:ind w:firstLine="709"/>
        <w:jc w:val="both"/>
      </w:pPr>
      <w:r w:rsidRPr="001D0292">
        <w:t xml:space="preserve">- разработка инновационных методов ведения занятия со студентами; </w:t>
      </w:r>
    </w:p>
    <w:p w:rsidR="004C4B32" w:rsidRPr="001D0292" w:rsidRDefault="004C4B32" w:rsidP="00D2709C">
      <w:pPr>
        <w:pStyle w:val="a9"/>
        <w:ind w:firstLine="709"/>
        <w:jc w:val="both"/>
      </w:pPr>
      <w:r w:rsidRPr="001D0292">
        <w:t xml:space="preserve">- подготовка деловых игр, кейсов, материалов для практических работ, составление задач и т.д. по заданию научного руководителя; </w:t>
      </w:r>
    </w:p>
    <w:p w:rsidR="004C4B32" w:rsidRPr="001D0292" w:rsidRDefault="004C4B32" w:rsidP="00D2709C">
      <w:pPr>
        <w:pStyle w:val="a9"/>
        <w:ind w:firstLine="709"/>
        <w:jc w:val="both"/>
      </w:pPr>
      <w:r w:rsidRPr="001D0292">
        <w:t xml:space="preserve">- участие в проведении деловых игр для студентов; </w:t>
      </w:r>
    </w:p>
    <w:p w:rsidR="004C4B32" w:rsidRPr="001D0292" w:rsidRDefault="004C4B32" w:rsidP="00D2709C">
      <w:pPr>
        <w:pStyle w:val="a9"/>
        <w:ind w:firstLine="709"/>
        <w:jc w:val="both"/>
      </w:pPr>
      <w:r w:rsidRPr="001D0292">
        <w:t xml:space="preserve">- участие в проверке курсовых работ и отчетов по практикам студентов; </w:t>
      </w:r>
    </w:p>
    <w:p w:rsidR="004C4B32" w:rsidRPr="001D0292" w:rsidRDefault="004C4B32" w:rsidP="00D2709C">
      <w:pPr>
        <w:pStyle w:val="a9"/>
        <w:ind w:firstLine="709"/>
        <w:jc w:val="both"/>
      </w:pPr>
      <w:r w:rsidRPr="001D0292">
        <w:t xml:space="preserve">- другие формы работ, определенные научным руководителем. </w:t>
      </w:r>
    </w:p>
    <w:p w:rsidR="004C4B32" w:rsidRPr="00E8257F" w:rsidRDefault="004C4B32" w:rsidP="00D2709C">
      <w:pPr>
        <w:pStyle w:val="a9"/>
        <w:jc w:val="both"/>
      </w:pPr>
    </w:p>
    <w:p w:rsidR="004C4B32" w:rsidRPr="00E8257F" w:rsidRDefault="004C4B32" w:rsidP="00D2709C">
      <w:pPr>
        <w:pStyle w:val="a9"/>
        <w:ind w:firstLine="709"/>
        <w:jc w:val="both"/>
        <w:rPr>
          <w:b/>
        </w:rPr>
      </w:pPr>
      <w:r w:rsidRPr="00E8257F">
        <w:rPr>
          <w:b/>
        </w:rPr>
        <w:t>5.</w:t>
      </w:r>
      <w:r w:rsidRPr="00E8257F">
        <w:rPr>
          <w:b/>
        </w:rPr>
        <w:tab/>
        <w:t>Место и в</w:t>
      </w:r>
      <w:r>
        <w:rPr>
          <w:b/>
        </w:rPr>
        <w:t xml:space="preserve">ремя проведения </w:t>
      </w:r>
      <w:r>
        <w:rPr>
          <w:rFonts w:eastAsia="Arial Unicode MS"/>
          <w:b/>
          <w:bCs/>
          <w:color w:val="000000"/>
        </w:rPr>
        <w:t xml:space="preserve">педагогической  </w:t>
      </w:r>
      <w:r w:rsidRPr="00E8257F">
        <w:rPr>
          <w:b/>
        </w:rPr>
        <w:t>практики</w:t>
      </w:r>
    </w:p>
    <w:p w:rsidR="004C4B32" w:rsidRPr="00E8257F" w:rsidRDefault="004C4B32" w:rsidP="00D2709C">
      <w:pPr>
        <w:pStyle w:val="a9"/>
        <w:ind w:firstLine="709"/>
        <w:jc w:val="both"/>
      </w:pPr>
    </w:p>
    <w:p w:rsidR="004C4B32" w:rsidRPr="00E8257F" w:rsidRDefault="004C4B32" w:rsidP="00D2709C">
      <w:pPr>
        <w:pStyle w:val="a9"/>
        <w:ind w:firstLine="709"/>
        <w:jc w:val="both"/>
      </w:pPr>
      <w:r>
        <w:t xml:space="preserve">Магистранты проходят </w:t>
      </w:r>
      <w:r w:rsidRPr="001D0292">
        <w:t>пед</w:t>
      </w:r>
      <w:r>
        <w:t>агогическую практику на кафедре ГиМУ</w:t>
      </w:r>
      <w:r w:rsidRPr="001D0292">
        <w:t>ФГБОУ ВПО «Дагестанский государст</w:t>
      </w:r>
      <w:r>
        <w:t>венный технический университет»</w:t>
      </w:r>
      <w:r w:rsidRPr="001D0292">
        <w:t>. Практика проводится в соответствии с индивидуальной программой</w:t>
      </w:r>
      <w:r>
        <w:t xml:space="preserve"> и календарным графиком</w:t>
      </w:r>
      <w:r w:rsidRPr="001D0292">
        <w:t>, со</w:t>
      </w:r>
      <w:r>
        <w:t xml:space="preserve">ставленным </w:t>
      </w:r>
      <w:r w:rsidRPr="001D0292">
        <w:t>магистрантом со</w:t>
      </w:r>
      <w:r>
        <w:t>вместно с научным руководителем.</w:t>
      </w:r>
      <w:r w:rsidRPr="001D0292">
        <w:t xml:space="preserve"> В программе указываются формы отчетности. </w:t>
      </w:r>
      <w:r>
        <w:t xml:space="preserve"> Практика проводится в 12</w:t>
      </w:r>
      <w:r w:rsidRPr="00E8257F">
        <w:t xml:space="preserve"> семестре.</w:t>
      </w:r>
    </w:p>
    <w:p w:rsidR="004C4B32" w:rsidRDefault="004C4B32" w:rsidP="00D2709C">
      <w:pPr>
        <w:pStyle w:val="a9"/>
        <w:ind w:firstLine="709"/>
        <w:jc w:val="both"/>
      </w:pPr>
    </w:p>
    <w:p w:rsidR="004C4B32" w:rsidRPr="00E8257F" w:rsidRDefault="004C4B32" w:rsidP="00D2709C">
      <w:pPr>
        <w:pStyle w:val="a9"/>
        <w:ind w:firstLine="709"/>
        <w:jc w:val="both"/>
        <w:rPr>
          <w:b/>
          <w:bCs/>
        </w:rPr>
      </w:pPr>
      <w:r w:rsidRPr="00E8257F">
        <w:rPr>
          <w:b/>
          <w:bCs/>
        </w:rPr>
        <w:lastRenderedPageBreak/>
        <w:t xml:space="preserve">6. Компетенции обучающегося, формируемые в результате прохождения </w:t>
      </w:r>
      <w:r>
        <w:rPr>
          <w:rFonts w:eastAsia="Arial Unicode MS"/>
          <w:b/>
          <w:bCs/>
          <w:color w:val="000000"/>
        </w:rPr>
        <w:t xml:space="preserve">педагогической  </w:t>
      </w:r>
      <w:r w:rsidRPr="00E8257F">
        <w:rPr>
          <w:b/>
          <w:bCs/>
        </w:rPr>
        <w:t>практики</w:t>
      </w:r>
    </w:p>
    <w:p w:rsidR="004C4B32" w:rsidRPr="00E8257F" w:rsidRDefault="004C4B32" w:rsidP="00D2709C">
      <w:pPr>
        <w:pStyle w:val="a9"/>
        <w:ind w:firstLine="709"/>
        <w:jc w:val="both"/>
      </w:pPr>
    </w:p>
    <w:p w:rsidR="004C4B32" w:rsidRPr="00E8257F" w:rsidRDefault="004C4B32" w:rsidP="00D2709C">
      <w:pPr>
        <w:widowControl w:val="0"/>
        <w:tabs>
          <w:tab w:val="left" w:pos="0"/>
        </w:tabs>
        <w:ind w:firstLine="709"/>
        <w:contextualSpacing/>
        <w:jc w:val="both"/>
      </w:pPr>
      <w:r>
        <w:rPr>
          <w:b/>
          <w:bCs/>
        </w:rPr>
        <w:t>Педагогическая</w:t>
      </w:r>
      <w:r w:rsidRPr="00E8257F">
        <w:t xml:space="preserve"> практика необходима для освоения</w:t>
      </w:r>
      <w:r>
        <w:t xml:space="preserve">  следующих компетенций магистерской программы: </w:t>
      </w:r>
      <w:r w:rsidRPr="00CB4916">
        <w:t>социального, профессионального и образовательного взаимодействия, организации и проведения исследований, самосовершенствования, н</w:t>
      </w:r>
      <w:r w:rsidRPr="00CB4916">
        <w:rPr>
          <w:iCs/>
        </w:rPr>
        <w:t>аучно-исследовательская и педагогическая.</w:t>
      </w:r>
    </w:p>
    <w:p w:rsidR="004C4B32" w:rsidRPr="00E8257F" w:rsidRDefault="004C4B32" w:rsidP="00D2709C">
      <w:pPr>
        <w:widowControl w:val="0"/>
        <w:tabs>
          <w:tab w:val="left" w:pos="0"/>
        </w:tabs>
        <w:ind w:firstLine="709"/>
        <w:contextualSpacing/>
        <w:jc w:val="both"/>
        <w:rPr>
          <w:b/>
          <w:bCs/>
        </w:rPr>
      </w:pPr>
      <w:r w:rsidRPr="00E8257F">
        <w:rPr>
          <w:b/>
          <w:bCs/>
        </w:rPr>
        <w:t xml:space="preserve">Компетенции </w:t>
      </w:r>
      <w:r w:rsidRPr="00E8257F">
        <w:t xml:space="preserve">обучающегося, формируемые в результате прохождения </w:t>
      </w:r>
      <w:r>
        <w:t xml:space="preserve">педагогической </w:t>
      </w:r>
      <w:r w:rsidRPr="00E8257F">
        <w:t xml:space="preserve"> практики</w:t>
      </w:r>
      <w:r w:rsidRPr="00E8257F">
        <w:rPr>
          <w:b/>
          <w:bCs/>
        </w:rPr>
        <w:t>:</w:t>
      </w:r>
    </w:p>
    <w:p w:rsidR="004C4B32" w:rsidRDefault="004C4B32" w:rsidP="00D2709C">
      <w:pPr>
        <w:widowControl w:val="0"/>
        <w:tabs>
          <w:tab w:val="left" w:pos="0"/>
        </w:tabs>
        <w:ind w:firstLine="709"/>
        <w:contextualSpacing/>
        <w:jc w:val="both"/>
        <w:rPr>
          <w:b/>
          <w:bCs/>
        </w:rPr>
      </w:pPr>
      <w:r w:rsidRPr="00E8257F">
        <w:rPr>
          <w:b/>
          <w:bCs/>
        </w:rPr>
        <w:t>а) общекультурные:</w:t>
      </w:r>
    </w:p>
    <w:p w:rsidR="004C4B32" w:rsidRDefault="004C4B32" w:rsidP="00D2709C">
      <w:pPr>
        <w:widowControl w:val="0"/>
        <w:tabs>
          <w:tab w:val="left" w:pos="0"/>
        </w:tabs>
        <w:ind w:firstLine="709"/>
        <w:contextualSpacing/>
        <w:jc w:val="both"/>
      </w:pPr>
      <w:r w:rsidRPr="0065535C">
        <w:rPr>
          <w:b/>
        </w:rPr>
        <w:t>ОК-7</w:t>
      </w:r>
      <w:r w:rsidRPr="0065535C">
        <w:t>Компетенция профессионального взаимодействия. 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t>.</w:t>
      </w:r>
    </w:p>
    <w:p w:rsidR="004C4B32" w:rsidRDefault="004C4B32" w:rsidP="00D2709C">
      <w:pPr>
        <w:widowControl w:val="0"/>
        <w:tabs>
          <w:tab w:val="left" w:pos="0"/>
        </w:tabs>
        <w:ind w:firstLine="709"/>
        <w:contextualSpacing/>
        <w:jc w:val="both"/>
      </w:pPr>
      <w:r w:rsidRPr="001D0292">
        <w:rPr>
          <w:b/>
        </w:rPr>
        <w:t>ОК- 8</w:t>
      </w:r>
      <w:r w:rsidRPr="001D0292">
        <w:t>Компетенция преподавательской деятельности. Способность реализовывать для различных образовательных аудиторий образовательные курсы и программы с использованием современных образовательных технологий</w:t>
      </w:r>
      <w:r w:rsidRPr="001D0292">
        <w:tab/>
      </w:r>
    </w:p>
    <w:p w:rsidR="004C4B32" w:rsidRDefault="004C4B32" w:rsidP="00D2709C">
      <w:pPr>
        <w:widowControl w:val="0"/>
        <w:tabs>
          <w:tab w:val="left" w:pos="0"/>
        </w:tabs>
        <w:ind w:firstLine="709"/>
        <w:contextualSpacing/>
        <w:jc w:val="both"/>
        <w:rPr>
          <w:bCs/>
        </w:rPr>
      </w:pPr>
      <w:r w:rsidRPr="00CB4916">
        <w:rPr>
          <w:b/>
          <w:bCs/>
        </w:rPr>
        <w:t>ОК-13</w:t>
      </w:r>
      <w:r w:rsidRPr="00CB4916">
        <w:rPr>
          <w:b/>
          <w:bCs/>
        </w:rPr>
        <w:tab/>
      </w:r>
      <w:r w:rsidRPr="00CB4916">
        <w:rPr>
          <w:bCs/>
        </w:rPr>
        <w:t>Компетенция креативности. Владение навыками самостоятельной, творческой работы. Умение организовать свой труд. Способность порождать новые идеи, находить подходы к их реализации</w:t>
      </w:r>
      <w:r>
        <w:rPr>
          <w:bCs/>
        </w:rPr>
        <w:t>.</w:t>
      </w:r>
    </w:p>
    <w:p w:rsidR="004C4B32" w:rsidRDefault="004C4B32" w:rsidP="00D2709C">
      <w:pPr>
        <w:widowControl w:val="0"/>
        <w:tabs>
          <w:tab w:val="left" w:pos="0"/>
        </w:tabs>
        <w:ind w:firstLine="709"/>
        <w:contextualSpacing/>
        <w:jc w:val="both"/>
        <w:rPr>
          <w:bCs/>
        </w:rPr>
      </w:pPr>
      <w:r w:rsidRPr="00CB4916">
        <w:rPr>
          <w:b/>
          <w:bCs/>
        </w:rPr>
        <w:t>ОК-14</w:t>
      </w:r>
      <w:r w:rsidRPr="00CB4916">
        <w:rPr>
          <w:b/>
          <w:bCs/>
        </w:rPr>
        <w:tab/>
      </w:r>
      <w:r w:rsidRPr="00CB4916">
        <w:rPr>
          <w:bCs/>
        </w:rPr>
        <w:t>Компетенция саморазвития. Способность и готовность к самосовершенствованию, к расширению границ своих научных и профессионально-практических познаний. 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bCs/>
        </w:rPr>
        <w:t>.</w:t>
      </w:r>
    </w:p>
    <w:p w:rsidR="004C4B32" w:rsidRPr="001D0292" w:rsidRDefault="004C4B32" w:rsidP="00D2709C">
      <w:pPr>
        <w:ind w:firstLine="709"/>
        <w:rPr>
          <w:bCs/>
        </w:rPr>
      </w:pPr>
      <w:r w:rsidRPr="001D0292">
        <w:rPr>
          <w:b/>
          <w:bCs/>
        </w:rPr>
        <w:t>ОК-16</w:t>
      </w:r>
      <w:r w:rsidRPr="001D0292">
        <w:rPr>
          <w:bCs/>
        </w:rPr>
        <w:t>Компетенция ответственности. Готовность к принятию ответственности за свои решения, умение оценивать последствия решений</w:t>
      </w:r>
      <w:r w:rsidRPr="001D0292">
        <w:rPr>
          <w:bCs/>
        </w:rPr>
        <w:tab/>
      </w:r>
    </w:p>
    <w:p w:rsidR="004C4B32" w:rsidRDefault="004C4B32" w:rsidP="00D2709C">
      <w:pPr>
        <w:widowControl w:val="0"/>
        <w:tabs>
          <w:tab w:val="left" w:pos="0"/>
        </w:tabs>
        <w:ind w:firstLine="400"/>
        <w:jc w:val="both"/>
        <w:rPr>
          <w:b/>
          <w:bCs/>
        </w:rPr>
      </w:pPr>
      <w:r w:rsidRPr="00E8257F">
        <w:rPr>
          <w:b/>
          <w:bCs/>
        </w:rPr>
        <w:t>б) профессиональные (ПК):</w:t>
      </w:r>
    </w:p>
    <w:p w:rsidR="004C4B32" w:rsidRPr="00E8257F" w:rsidRDefault="004C4B32" w:rsidP="00D2709C">
      <w:pPr>
        <w:widowControl w:val="0"/>
        <w:tabs>
          <w:tab w:val="left" w:pos="0"/>
        </w:tabs>
        <w:ind w:firstLine="400"/>
        <w:jc w:val="both"/>
        <w:rPr>
          <w:b/>
          <w:bCs/>
        </w:rPr>
      </w:pPr>
      <w:r w:rsidRPr="00CB4916">
        <w:rPr>
          <w:b/>
          <w:bCs/>
        </w:rPr>
        <w:t>ПК-22</w:t>
      </w:r>
      <w:r w:rsidRPr="003E2E1D">
        <w:rPr>
          <w:bCs/>
        </w:rPr>
        <w:t>Владеть методами и инструментальными средствами, способствующими интенсификации познавательной деятельности</w:t>
      </w:r>
      <w:r>
        <w:rPr>
          <w:bCs/>
        </w:rPr>
        <w:t>.</w:t>
      </w:r>
      <w:r w:rsidRPr="003E2E1D">
        <w:rPr>
          <w:bCs/>
        </w:rPr>
        <w:tab/>
      </w:r>
    </w:p>
    <w:p w:rsidR="004C4B32" w:rsidRPr="00E8257F" w:rsidRDefault="004C4B32" w:rsidP="00D2709C">
      <w:pPr>
        <w:widowControl w:val="0"/>
        <w:tabs>
          <w:tab w:val="left" w:pos="0"/>
        </w:tabs>
        <w:ind w:firstLine="709"/>
        <w:contextualSpacing/>
        <w:jc w:val="both"/>
      </w:pPr>
    </w:p>
    <w:p w:rsidR="004C4B32" w:rsidRPr="00E8257F" w:rsidRDefault="004C4B32" w:rsidP="00D2709C">
      <w:pPr>
        <w:autoSpaceDE w:val="0"/>
        <w:autoSpaceDN w:val="0"/>
        <w:adjustRightInd w:val="0"/>
        <w:ind w:firstLine="709"/>
      </w:pPr>
    </w:p>
    <w:p w:rsidR="004C4B32" w:rsidRDefault="004C4B32" w:rsidP="00D2709C">
      <w:pPr>
        <w:widowControl w:val="0"/>
        <w:tabs>
          <w:tab w:val="left" w:pos="0"/>
        </w:tabs>
        <w:ind w:firstLine="709"/>
        <w:contextualSpacing/>
        <w:jc w:val="both"/>
      </w:pPr>
    </w:p>
    <w:p w:rsidR="004C4B32" w:rsidRDefault="004C4B32" w:rsidP="00D2709C">
      <w:pPr>
        <w:widowControl w:val="0"/>
        <w:tabs>
          <w:tab w:val="left" w:pos="0"/>
        </w:tabs>
        <w:ind w:firstLine="709"/>
        <w:contextualSpacing/>
        <w:jc w:val="both"/>
      </w:pPr>
    </w:p>
    <w:p w:rsidR="004C4B32" w:rsidRDefault="004C4B32" w:rsidP="00D2709C">
      <w:pPr>
        <w:widowControl w:val="0"/>
        <w:tabs>
          <w:tab w:val="left" w:pos="0"/>
        </w:tabs>
        <w:ind w:firstLine="709"/>
        <w:contextualSpacing/>
        <w:jc w:val="both"/>
      </w:pPr>
    </w:p>
    <w:p w:rsidR="004C4B32" w:rsidRDefault="004C4B32" w:rsidP="00D2709C">
      <w:pPr>
        <w:widowControl w:val="0"/>
        <w:tabs>
          <w:tab w:val="left" w:pos="0"/>
        </w:tabs>
        <w:ind w:left="720" w:firstLine="709"/>
        <w:contextualSpacing/>
        <w:jc w:val="center"/>
        <w:rPr>
          <w:b/>
          <w:bCs/>
        </w:rPr>
        <w:sectPr w:rsidR="004C4B32" w:rsidSect="005332C3">
          <w:pgSz w:w="11906" w:h="16838" w:code="9"/>
          <w:pgMar w:top="1134" w:right="1134" w:bottom="1134" w:left="1134" w:header="709" w:footer="709" w:gutter="0"/>
          <w:cols w:space="708"/>
          <w:docGrid w:linePitch="360"/>
        </w:sectPr>
      </w:pPr>
    </w:p>
    <w:p w:rsidR="004C4B32" w:rsidRPr="009F43D1" w:rsidRDefault="004C4B32" w:rsidP="00D2709C">
      <w:pPr>
        <w:widowControl w:val="0"/>
        <w:tabs>
          <w:tab w:val="left" w:pos="0"/>
        </w:tabs>
        <w:ind w:left="720" w:firstLine="709"/>
        <w:contextualSpacing/>
        <w:jc w:val="center"/>
        <w:rPr>
          <w:b/>
          <w:bCs/>
        </w:rPr>
      </w:pPr>
      <w:r w:rsidRPr="009F43D1">
        <w:rPr>
          <w:b/>
          <w:bCs/>
        </w:rPr>
        <w:lastRenderedPageBreak/>
        <w:t>7. Структура и сод</w:t>
      </w:r>
      <w:r>
        <w:rPr>
          <w:b/>
          <w:bCs/>
        </w:rPr>
        <w:t>ержание педагогической</w:t>
      </w:r>
      <w:r w:rsidRPr="009F43D1">
        <w:rPr>
          <w:b/>
          <w:bCs/>
        </w:rPr>
        <w:t xml:space="preserve"> практики</w:t>
      </w:r>
    </w:p>
    <w:p w:rsidR="004C4B32" w:rsidRPr="009F43D1" w:rsidRDefault="004C4B32" w:rsidP="00D2709C">
      <w:pPr>
        <w:widowControl w:val="0"/>
        <w:tabs>
          <w:tab w:val="left" w:pos="0"/>
        </w:tabs>
        <w:ind w:left="720" w:firstLine="709"/>
        <w:contextualSpacing/>
        <w:jc w:val="center"/>
        <w:rPr>
          <w:bCs/>
        </w:rPr>
      </w:pPr>
      <w:r w:rsidRPr="009F43D1">
        <w:t xml:space="preserve">Общая трудоемкость </w:t>
      </w:r>
      <w:r>
        <w:t xml:space="preserve">педагогической </w:t>
      </w:r>
      <w:r w:rsidRPr="009F43D1">
        <w:t>практики составляет 4 недели.</w:t>
      </w: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1"/>
        <w:gridCol w:w="3712"/>
        <w:gridCol w:w="1842"/>
        <w:gridCol w:w="3119"/>
        <w:gridCol w:w="1559"/>
        <w:gridCol w:w="2126"/>
      </w:tblGrid>
      <w:tr w:rsidR="004C4B32" w:rsidRPr="009F43D1" w:rsidTr="00AC6E41">
        <w:tc>
          <w:tcPr>
            <w:tcW w:w="791" w:type="dxa"/>
            <w:vMerge w:val="restart"/>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w:t>
            </w:r>
          </w:p>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п/п</w:t>
            </w:r>
          </w:p>
          <w:p w:rsidR="004C4B32" w:rsidRPr="009F43D1" w:rsidRDefault="004C4B32" w:rsidP="00AC6E41">
            <w:pPr>
              <w:autoSpaceDE w:val="0"/>
              <w:autoSpaceDN w:val="0"/>
              <w:adjustRightInd w:val="0"/>
              <w:rPr>
                <w:rFonts w:eastAsia="Arial Unicode MS"/>
                <w:b/>
                <w:bCs/>
                <w:color w:val="000000"/>
              </w:rPr>
            </w:pPr>
          </w:p>
        </w:tc>
        <w:tc>
          <w:tcPr>
            <w:tcW w:w="3712" w:type="dxa"/>
            <w:vMerge w:val="restart"/>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Разделы (этапы) практики</w:t>
            </w:r>
          </w:p>
          <w:p w:rsidR="004C4B32" w:rsidRPr="009F43D1" w:rsidRDefault="004C4B32" w:rsidP="00AC6E41">
            <w:pPr>
              <w:autoSpaceDE w:val="0"/>
              <w:autoSpaceDN w:val="0"/>
              <w:adjustRightInd w:val="0"/>
              <w:jc w:val="center"/>
              <w:rPr>
                <w:rFonts w:eastAsia="Arial Unicode MS"/>
                <w:b/>
                <w:bCs/>
                <w:color w:val="000000"/>
              </w:rPr>
            </w:pPr>
          </w:p>
        </w:tc>
        <w:tc>
          <w:tcPr>
            <w:tcW w:w="6520" w:type="dxa"/>
            <w:gridSpan w:val="3"/>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Виды учебной работы, на практике включая самостоятельную работу студентов и трудоемкость (в часах)</w:t>
            </w:r>
          </w:p>
          <w:p w:rsidR="004C4B32" w:rsidRPr="009F43D1" w:rsidRDefault="004C4B32" w:rsidP="00AC6E41">
            <w:pPr>
              <w:autoSpaceDE w:val="0"/>
              <w:autoSpaceDN w:val="0"/>
              <w:adjustRightInd w:val="0"/>
              <w:jc w:val="center"/>
              <w:rPr>
                <w:rFonts w:eastAsia="Arial Unicode MS"/>
                <w:b/>
                <w:bCs/>
                <w:color w:val="000000"/>
              </w:rPr>
            </w:pPr>
          </w:p>
        </w:tc>
        <w:tc>
          <w:tcPr>
            <w:tcW w:w="2126" w:type="dxa"/>
            <w:vMerge w:val="restart"/>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Формы</w:t>
            </w:r>
          </w:p>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текущего</w:t>
            </w:r>
          </w:p>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b/>
                <w:bCs/>
                <w:color w:val="000000"/>
              </w:rPr>
              <w:t>контроля</w:t>
            </w:r>
          </w:p>
          <w:p w:rsidR="004C4B32" w:rsidRPr="009F43D1" w:rsidRDefault="004C4B32" w:rsidP="00AC6E41">
            <w:pPr>
              <w:autoSpaceDE w:val="0"/>
              <w:autoSpaceDN w:val="0"/>
              <w:adjustRightInd w:val="0"/>
              <w:jc w:val="center"/>
              <w:rPr>
                <w:rFonts w:eastAsia="Arial Unicode MS"/>
                <w:b/>
                <w:bCs/>
                <w:color w:val="000000"/>
              </w:rPr>
            </w:pPr>
          </w:p>
        </w:tc>
      </w:tr>
      <w:tr w:rsidR="004C4B32" w:rsidRPr="009F43D1" w:rsidTr="00AC6E41">
        <w:tc>
          <w:tcPr>
            <w:tcW w:w="791" w:type="dxa"/>
            <w:vMerge/>
          </w:tcPr>
          <w:p w:rsidR="004C4B32" w:rsidRPr="009F43D1" w:rsidRDefault="004C4B32" w:rsidP="00AC6E41">
            <w:pPr>
              <w:autoSpaceDE w:val="0"/>
              <w:autoSpaceDN w:val="0"/>
              <w:adjustRightInd w:val="0"/>
              <w:rPr>
                <w:rFonts w:eastAsia="Arial Unicode MS"/>
                <w:b/>
                <w:bCs/>
                <w:color w:val="000000"/>
              </w:rPr>
            </w:pPr>
          </w:p>
        </w:tc>
        <w:tc>
          <w:tcPr>
            <w:tcW w:w="3712" w:type="dxa"/>
            <w:vMerge/>
          </w:tcPr>
          <w:p w:rsidR="004C4B32" w:rsidRPr="009F43D1" w:rsidRDefault="004C4B32" w:rsidP="00AC6E41">
            <w:pPr>
              <w:autoSpaceDE w:val="0"/>
              <w:autoSpaceDN w:val="0"/>
              <w:adjustRightInd w:val="0"/>
              <w:rPr>
                <w:rFonts w:eastAsia="Arial Unicode MS"/>
                <w:color w:val="000000"/>
              </w:rPr>
            </w:pPr>
          </w:p>
        </w:tc>
        <w:tc>
          <w:tcPr>
            <w:tcW w:w="1842" w:type="dxa"/>
          </w:tcPr>
          <w:p w:rsidR="004C4B32" w:rsidRPr="009F43D1" w:rsidRDefault="004C4B32" w:rsidP="00AC6E41">
            <w:pPr>
              <w:jc w:val="center"/>
              <w:rPr>
                <w:rFonts w:eastAsia="Arial Unicode MS"/>
                <w:color w:val="000000"/>
              </w:rPr>
            </w:pPr>
            <w:r w:rsidRPr="009F43D1">
              <w:rPr>
                <w:rFonts w:eastAsia="Arial Unicode MS"/>
                <w:color w:val="000000"/>
              </w:rPr>
              <w:t>Теоретиче</w:t>
            </w:r>
          </w:p>
          <w:p w:rsidR="004C4B32" w:rsidRPr="009F43D1" w:rsidRDefault="004C4B32" w:rsidP="00AC6E41">
            <w:pPr>
              <w:jc w:val="center"/>
              <w:rPr>
                <w:rFonts w:eastAsia="Arial Unicode MS"/>
                <w:color w:val="000000"/>
              </w:rPr>
            </w:pPr>
            <w:r w:rsidRPr="009F43D1">
              <w:rPr>
                <w:rFonts w:eastAsia="Arial Unicode MS"/>
                <w:color w:val="000000"/>
              </w:rPr>
              <w:t>ские занятия</w:t>
            </w:r>
          </w:p>
        </w:tc>
        <w:tc>
          <w:tcPr>
            <w:tcW w:w="3119" w:type="dxa"/>
          </w:tcPr>
          <w:p w:rsidR="004C4B32" w:rsidRPr="009F43D1" w:rsidRDefault="004C4B32" w:rsidP="00AC6E41">
            <w:pPr>
              <w:jc w:val="center"/>
              <w:rPr>
                <w:rFonts w:eastAsia="Arial Unicode MS"/>
                <w:color w:val="000000"/>
              </w:rPr>
            </w:pPr>
            <w:r w:rsidRPr="009F43D1">
              <w:rPr>
                <w:rFonts w:eastAsia="Arial Unicode MS"/>
                <w:color w:val="000000"/>
              </w:rPr>
              <w:t>Производственная работа</w:t>
            </w:r>
          </w:p>
        </w:tc>
        <w:tc>
          <w:tcPr>
            <w:tcW w:w="1559" w:type="dxa"/>
          </w:tcPr>
          <w:p w:rsidR="004C4B32" w:rsidRPr="009F43D1" w:rsidRDefault="004C4B32" w:rsidP="00AC6E41">
            <w:pPr>
              <w:jc w:val="center"/>
              <w:rPr>
                <w:rFonts w:eastAsia="Arial Unicode MS"/>
                <w:color w:val="000000"/>
              </w:rPr>
            </w:pPr>
            <w:r w:rsidRPr="009F43D1">
              <w:rPr>
                <w:rFonts w:eastAsia="Arial Unicode MS"/>
                <w:color w:val="000000"/>
              </w:rPr>
              <w:t>Самостоятельная работа</w:t>
            </w:r>
          </w:p>
        </w:tc>
        <w:tc>
          <w:tcPr>
            <w:tcW w:w="2126" w:type="dxa"/>
            <w:vMerge/>
          </w:tcPr>
          <w:p w:rsidR="004C4B32" w:rsidRPr="009F43D1" w:rsidRDefault="004C4B32" w:rsidP="00AC6E41">
            <w:pPr>
              <w:autoSpaceDE w:val="0"/>
              <w:autoSpaceDN w:val="0"/>
              <w:adjustRightInd w:val="0"/>
              <w:jc w:val="center"/>
              <w:rPr>
                <w:rFonts w:eastAsia="Arial Unicode MS"/>
                <w:b/>
                <w:bCs/>
                <w:color w:val="000000"/>
              </w:rPr>
            </w:pP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1</w:t>
            </w:r>
          </w:p>
        </w:tc>
        <w:tc>
          <w:tcPr>
            <w:tcW w:w="3712" w:type="dxa"/>
          </w:tcPr>
          <w:p w:rsidR="004C4B32" w:rsidRPr="009F43D1" w:rsidRDefault="004C4B32" w:rsidP="00AC6E41">
            <w:pPr>
              <w:autoSpaceDE w:val="0"/>
              <w:autoSpaceDN w:val="0"/>
              <w:adjustRightInd w:val="0"/>
              <w:rPr>
                <w:rFonts w:eastAsia="Arial Unicode MS"/>
                <w:b/>
                <w:color w:val="000000"/>
              </w:rPr>
            </w:pPr>
            <w:r w:rsidRPr="009F43D1">
              <w:rPr>
                <w:rFonts w:eastAsia="Arial Unicode MS"/>
                <w:b/>
                <w:color w:val="000000"/>
              </w:rPr>
              <w:t xml:space="preserve">Подготовительный этап: </w:t>
            </w:r>
          </w:p>
          <w:p w:rsidR="004C4B32" w:rsidRPr="009F43D1" w:rsidRDefault="004C4B32" w:rsidP="00AC6E41">
            <w:pPr>
              <w:autoSpaceDE w:val="0"/>
              <w:autoSpaceDN w:val="0"/>
              <w:adjustRightInd w:val="0"/>
              <w:rPr>
                <w:rFonts w:eastAsia="Arial Unicode MS"/>
                <w:color w:val="000000"/>
              </w:rPr>
            </w:pPr>
            <w:r>
              <w:rPr>
                <w:rFonts w:eastAsia="Arial Unicode MS"/>
                <w:color w:val="000000"/>
              </w:rPr>
              <w:t>О</w:t>
            </w:r>
            <w:r w:rsidRPr="009F43D1">
              <w:rPr>
                <w:rFonts w:eastAsia="Arial Unicode MS"/>
                <w:color w:val="000000"/>
              </w:rPr>
              <w:t>пределение цели, места и порядка</w:t>
            </w:r>
            <w:r>
              <w:rPr>
                <w:rFonts w:eastAsia="Arial Unicode MS"/>
                <w:color w:val="000000"/>
              </w:rPr>
              <w:t xml:space="preserve"> </w:t>
            </w:r>
            <w:r w:rsidRPr="009F43D1">
              <w:rPr>
                <w:rFonts w:eastAsia="Arial Unicode MS"/>
                <w:color w:val="000000"/>
              </w:rPr>
              <w:t>прохождения практики, формирование индивидуального задания на практику,</w:t>
            </w:r>
            <w:r>
              <w:rPr>
                <w:rFonts w:eastAsia="Arial Unicode MS"/>
                <w:color w:val="000000"/>
              </w:rPr>
              <w:t xml:space="preserve"> </w:t>
            </w:r>
            <w:r w:rsidRPr="009F43D1">
              <w:rPr>
                <w:rFonts w:eastAsia="Arial Unicode MS"/>
                <w:color w:val="000000"/>
              </w:rPr>
              <w:t>определение перечня и последовательности работ для реализации</w:t>
            </w:r>
            <w:r>
              <w:rPr>
                <w:rFonts w:eastAsia="Arial Unicode MS"/>
                <w:color w:val="000000"/>
              </w:rPr>
              <w:t xml:space="preserve"> </w:t>
            </w:r>
            <w:r w:rsidRPr="009F43D1">
              <w:rPr>
                <w:rFonts w:eastAsia="Arial Unicode MS"/>
                <w:color w:val="000000"/>
              </w:rPr>
              <w:t>индивидуального</w:t>
            </w:r>
          </w:p>
          <w:p w:rsidR="004C4B32" w:rsidRPr="009F43D1" w:rsidRDefault="004C4B32" w:rsidP="00AC6E41">
            <w:pPr>
              <w:autoSpaceDE w:val="0"/>
              <w:autoSpaceDN w:val="0"/>
              <w:adjustRightInd w:val="0"/>
              <w:rPr>
                <w:rFonts w:eastAsia="Arial Unicode MS"/>
                <w:color w:val="000000"/>
              </w:rPr>
            </w:pPr>
            <w:r w:rsidRPr="009F43D1">
              <w:rPr>
                <w:rFonts w:eastAsia="Arial Unicode MS"/>
                <w:color w:val="000000"/>
              </w:rPr>
              <w:t xml:space="preserve">задания </w:t>
            </w:r>
            <w:r>
              <w:rPr>
                <w:rFonts w:eastAsia="Arial Unicode MS"/>
                <w:color w:val="000000"/>
              </w:rPr>
              <w:t>(формирование календарного графика</w:t>
            </w:r>
            <w:r w:rsidRPr="009F43D1">
              <w:rPr>
                <w:rFonts w:eastAsia="Arial Unicode MS"/>
                <w:color w:val="000000"/>
              </w:rPr>
              <w:t>).</w:t>
            </w:r>
          </w:p>
        </w:tc>
        <w:tc>
          <w:tcPr>
            <w:tcW w:w="1842" w:type="dxa"/>
          </w:tcPr>
          <w:p w:rsidR="004C4B32" w:rsidRPr="009F43D1" w:rsidRDefault="004C4B32" w:rsidP="00AC6E41">
            <w:pPr>
              <w:jc w:val="center"/>
              <w:rPr>
                <w:rFonts w:eastAsia="Arial Unicode MS"/>
                <w:color w:val="000000"/>
              </w:rPr>
            </w:pPr>
            <w:r w:rsidRPr="009F43D1">
              <w:rPr>
                <w:rFonts w:eastAsia="Arial Unicode MS"/>
                <w:color w:val="000000"/>
              </w:rPr>
              <w:t>Лекция</w:t>
            </w:r>
          </w:p>
          <w:p w:rsidR="004C4B32" w:rsidRPr="009F43D1" w:rsidRDefault="004C4B32" w:rsidP="00AC6E41">
            <w:pPr>
              <w:jc w:val="center"/>
              <w:rPr>
                <w:rFonts w:eastAsia="Arial Unicode MS"/>
                <w:color w:val="000000"/>
              </w:rPr>
            </w:pPr>
            <w:r w:rsidRPr="009F43D1">
              <w:rPr>
                <w:rFonts w:eastAsia="Arial Unicode MS"/>
                <w:color w:val="000000"/>
              </w:rPr>
              <w:t xml:space="preserve"> «Структура и содержание отчета»</w:t>
            </w:r>
          </w:p>
          <w:p w:rsidR="004C4B32" w:rsidRPr="009F43D1" w:rsidRDefault="004C4B32" w:rsidP="00AC6E41">
            <w:pPr>
              <w:jc w:val="center"/>
              <w:rPr>
                <w:rFonts w:eastAsia="Arial Unicode MS"/>
                <w:color w:val="000000"/>
              </w:rPr>
            </w:pPr>
          </w:p>
        </w:tc>
        <w:tc>
          <w:tcPr>
            <w:tcW w:w="3119" w:type="dxa"/>
          </w:tcPr>
          <w:p w:rsidR="004C4B32" w:rsidRDefault="004C4B32" w:rsidP="00AC6E41">
            <w:pPr>
              <w:rPr>
                <w:rFonts w:eastAsia="Arial Unicode MS"/>
                <w:color w:val="000000"/>
              </w:rPr>
            </w:pPr>
            <w:r>
              <w:rPr>
                <w:rFonts w:eastAsia="Arial Unicode MS"/>
                <w:color w:val="000000"/>
              </w:rPr>
              <w:t xml:space="preserve">- Изучение нормативных документов по регламентации деятельности учебного процесса в вузе. </w:t>
            </w:r>
          </w:p>
          <w:p w:rsidR="004C4B32" w:rsidRDefault="004C4B32" w:rsidP="00AC6E41">
            <w:pPr>
              <w:rPr>
                <w:rFonts w:eastAsia="Arial Unicode MS"/>
                <w:color w:val="000000"/>
              </w:rPr>
            </w:pPr>
            <w:r>
              <w:rPr>
                <w:rFonts w:eastAsia="Arial Unicode MS"/>
                <w:color w:val="000000"/>
              </w:rPr>
              <w:t>- Знакомство со структурой деятельности ППС в образовательном учреждении и видами ООП факультета и кафедры.</w:t>
            </w:r>
          </w:p>
          <w:p w:rsidR="004C4B32" w:rsidRDefault="004C4B32" w:rsidP="00AC6E41">
            <w:pPr>
              <w:rPr>
                <w:rFonts w:eastAsia="Arial Unicode MS"/>
                <w:color w:val="000000"/>
              </w:rPr>
            </w:pPr>
            <w:r>
              <w:rPr>
                <w:rFonts w:eastAsia="Arial Unicode MS"/>
                <w:color w:val="000000"/>
              </w:rPr>
              <w:t xml:space="preserve">- Анализ направлений учебной деятельности и научных исследований ППС, участвующих в руководстве магистерскими диссертациями. </w:t>
            </w:r>
          </w:p>
          <w:p w:rsidR="004C4B32" w:rsidRPr="009F43D1" w:rsidRDefault="004C4B32" w:rsidP="00AC6E41">
            <w:pPr>
              <w:rPr>
                <w:rFonts w:eastAsia="Arial Unicode MS"/>
                <w:color w:val="000000"/>
              </w:rPr>
            </w:pPr>
            <w:r>
              <w:rPr>
                <w:rFonts w:eastAsia="Arial Unicode MS"/>
                <w:color w:val="000000"/>
              </w:rPr>
              <w:t>- Знакомство с перечнем учебных дисциплин ООП</w:t>
            </w:r>
          </w:p>
          <w:p w:rsidR="004C4B32" w:rsidRPr="009F43D1" w:rsidRDefault="004C4B32" w:rsidP="00AC6E41">
            <w:pPr>
              <w:jc w:val="center"/>
              <w:rPr>
                <w:rFonts w:eastAsia="Arial Unicode MS"/>
                <w:color w:val="000000"/>
              </w:rPr>
            </w:pPr>
          </w:p>
        </w:tc>
        <w:tc>
          <w:tcPr>
            <w:tcW w:w="1559" w:type="dxa"/>
          </w:tcPr>
          <w:p w:rsidR="004C4B32" w:rsidRPr="009F43D1" w:rsidRDefault="004C4B32" w:rsidP="00AC6E41">
            <w:pPr>
              <w:jc w:val="center"/>
              <w:rPr>
                <w:rFonts w:eastAsia="Arial Unicode MS"/>
                <w:color w:val="000000"/>
              </w:rPr>
            </w:pPr>
            <w:r w:rsidRPr="009F43D1">
              <w:rPr>
                <w:rFonts w:eastAsia="Arial Unicode MS"/>
                <w:bCs/>
                <w:color w:val="000000"/>
              </w:rPr>
              <w:t xml:space="preserve">Изучение </w:t>
            </w:r>
            <w:r>
              <w:rPr>
                <w:rFonts w:eastAsia="Arial Unicode MS"/>
                <w:bCs/>
                <w:color w:val="000000"/>
              </w:rPr>
              <w:t xml:space="preserve">нормативных документов и ООП специальности </w:t>
            </w:r>
            <w:r w:rsidRPr="009F43D1">
              <w:rPr>
                <w:rFonts w:eastAsia="Arial Unicode MS"/>
                <w:bCs/>
                <w:color w:val="000000"/>
              </w:rPr>
              <w:t xml:space="preserve">по выданному заданию </w:t>
            </w:r>
            <w:r w:rsidRPr="009F43D1">
              <w:rPr>
                <w:rFonts w:eastAsia="Arial Unicode MS"/>
                <w:color w:val="000000"/>
              </w:rPr>
              <w:t>-</w:t>
            </w:r>
          </w:p>
        </w:tc>
        <w:tc>
          <w:tcPr>
            <w:tcW w:w="2126" w:type="dxa"/>
          </w:tcPr>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color w:val="000000"/>
              </w:rPr>
              <w:t>Запись в дневнике практики</w:t>
            </w: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r w:rsidRPr="009F43D1">
              <w:rPr>
                <w:rFonts w:eastAsia="Arial Unicode MS"/>
                <w:b/>
                <w:bCs/>
                <w:color w:val="000000"/>
              </w:rPr>
              <w:t>2</w:t>
            </w:r>
          </w:p>
        </w:tc>
        <w:tc>
          <w:tcPr>
            <w:tcW w:w="3712" w:type="dxa"/>
          </w:tcPr>
          <w:p w:rsidR="004C4B32" w:rsidRPr="009F43D1" w:rsidRDefault="004C4B32" w:rsidP="00AC6E41">
            <w:pPr>
              <w:autoSpaceDE w:val="0"/>
              <w:autoSpaceDN w:val="0"/>
              <w:adjustRightInd w:val="0"/>
              <w:rPr>
                <w:rFonts w:eastAsia="Arial Unicode MS"/>
                <w:b/>
                <w:color w:val="000000"/>
              </w:rPr>
            </w:pPr>
            <w:r>
              <w:rPr>
                <w:rFonts w:eastAsia="Arial Unicode MS"/>
                <w:b/>
                <w:color w:val="000000"/>
              </w:rPr>
              <w:t>Содержательный</w:t>
            </w:r>
            <w:r w:rsidRPr="009F43D1">
              <w:rPr>
                <w:rFonts w:eastAsia="Arial Unicode MS"/>
                <w:b/>
                <w:color w:val="000000"/>
              </w:rPr>
              <w:t xml:space="preserve"> этап:</w:t>
            </w:r>
          </w:p>
          <w:p w:rsidR="004C4B32" w:rsidRDefault="004C4B32" w:rsidP="00AC6E41">
            <w:pPr>
              <w:autoSpaceDE w:val="0"/>
              <w:autoSpaceDN w:val="0"/>
              <w:adjustRightInd w:val="0"/>
              <w:rPr>
                <w:rFonts w:eastAsia="Arial Unicode MS"/>
                <w:color w:val="000000"/>
              </w:rPr>
            </w:pPr>
            <w:r>
              <w:rPr>
                <w:rFonts w:eastAsia="Arial Unicode MS"/>
                <w:color w:val="000000"/>
              </w:rPr>
              <w:t>С</w:t>
            </w:r>
            <w:r w:rsidRPr="009F43D1">
              <w:rPr>
                <w:rFonts w:eastAsia="Arial Unicode MS"/>
                <w:color w:val="000000"/>
              </w:rPr>
              <w:t>бор, обработка и систематизация фактического и литературного материала</w:t>
            </w:r>
          </w:p>
          <w:p w:rsidR="004C4B32" w:rsidRPr="009F43D1" w:rsidRDefault="004C4B32" w:rsidP="00AC6E41">
            <w:pPr>
              <w:autoSpaceDE w:val="0"/>
              <w:autoSpaceDN w:val="0"/>
              <w:adjustRightInd w:val="0"/>
              <w:rPr>
                <w:rFonts w:eastAsia="Arial Unicode MS"/>
                <w:color w:val="000000"/>
              </w:rPr>
            </w:pPr>
            <w:r>
              <w:rPr>
                <w:rFonts w:eastAsia="Arial Unicode MS"/>
                <w:color w:val="000000"/>
              </w:rPr>
              <w:lastRenderedPageBreak/>
              <w:t>Самостоятельная подготовка вариантов обновления УМК  по одной из учебных дисциплин ООП кафедры</w:t>
            </w:r>
          </w:p>
          <w:p w:rsidR="004C4B32" w:rsidRPr="009F43D1" w:rsidRDefault="004C4B32" w:rsidP="00AC6E41">
            <w:pPr>
              <w:autoSpaceDE w:val="0"/>
              <w:autoSpaceDN w:val="0"/>
              <w:adjustRightInd w:val="0"/>
              <w:rPr>
                <w:rFonts w:eastAsia="Arial Unicode MS"/>
                <w:b/>
                <w:bCs/>
                <w:color w:val="000000"/>
              </w:rPr>
            </w:pPr>
          </w:p>
        </w:tc>
        <w:tc>
          <w:tcPr>
            <w:tcW w:w="1842" w:type="dxa"/>
          </w:tcPr>
          <w:p w:rsidR="004C4B32" w:rsidRPr="009F43D1" w:rsidRDefault="004C4B32" w:rsidP="00AC6E41">
            <w:pPr>
              <w:autoSpaceDE w:val="0"/>
              <w:autoSpaceDN w:val="0"/>
              <w:adjustRightInd w:val="0"/>
              <w:jc w:val="center"/>
              <w:rPr>
                <w:rFonts w:eastAsia="Arial Unicode MS"/>
                <w:bCs/>
                <w:color w:val="000000"/>
              </w:rPr>
            </w:pPr>
            <w:r w:rsidRPr="009F43D1">
              <w:rPr>
                <w:rFonts w:eastAsia="Arial Unicode MS"/>
                <w:bCs/>
                <w:color w:val="000000"/>
              </w:rPr>
              <w:lastRenderedPageBreak/>
              <w:t>Лекция по выданному заданию</w:t>
            </w:r>
          </w:p>
        </w:tc>
        <w:tc>
          <w:tcPr>
            <w:tcW w:w="3119" w:type="dxa"/>
          </w:tcPr>
          <w:p w:rsidR="004C4B32" w:rsidRDefault="004C4B32" w:rsidP="00AC6E41">
            <w:pPr>
              <w:autoSpaceDE w:val="0"/>
              <w:autoSpaceDN w:val="0"/>
              <w:adjustRightInd w:val="0"/>
              <w:rPr>
                <w:rFonts w:eastAsia="Arial Unicode MS"/>
                <w:bCs/>
                <w:color w:val="000000"/>
              </w:rPr>
            </w:pPr>
            <w:r>
              <w:rPr>
                <w:rFonts w:eastAsia="Arial Unicode MS"/>
                <w:bCs/>
                <w:color w:val="000000"/>
              </w:rPr>
              <w:t>- Обновление списка источников основной и дополнительной литературы по дисциплине.</w:t>
            </w:r>
          </w:p>
          <w:p w:rsidR="004C4B32" w:rsidRDefault="004C4B32" w:rsidP="00AC6E41">
            <w:pPr>
              <w:autoSpaceDE w:val="0"/>
              <w:autoSpaceDN w:val="0"/>
              <w:adjustRightInd w:val="0"/>
              <w:rPr>
                <w:rFonts w:eastAsia="Arial Unicode MS"/>
                <w:bCs/>
                <w:color w:val="000000"/>
              </w:rPr>
            </w:pPr>
            <w:r>
              <w:rPr>
                <w:rFonts w:eastAsia="Arial Unicode MS"/>
                <w:bCs/>
                <w:color w:val="000000"/>
              </w:rPr>
              <w:lastRenderedPageBreak/>
              <w:t>- Подготовка программы учебной дисциплины.</w:t>
            </w:r>
          </w:p>
          <w:p w:rsidR="004C4B32" w:rsidRDefault="004C4B32" w:rsidP="00AC6E41">
            <w:pPr>
              <w:autoSpaceDE w:val="0"/>
              <w:autoSpaceDN w:val="0"/>
              <w:adjustRightInd w:val="0"/>
              <w:rPr>
                <w:rFonts w:eastAsia="Arial Unicode MS"/>
                <w:bCs/>
                <w:color w:val="000000"/>
              </w:rPr>
            </w:pPr>
            <w:r>
              <w:rPr>
                <w:rFonts w:eastAsia="Arial Unicode MS"/>
                <w:bCs/>
                <w:color w:val="000000"/>
              </w:rPr>
              <w:t>- Разработка форм контроля по дисциплине.</w:t>
            </w:r>
          </w:p>
          <w:p w:rsidR="004C4B32" w:rsidRPr="009F43D1" w:rsidRDefault="004C4B32" w:rsidP="00AC6E41">
            <w:pPr>
              <w:autoSpaceDE w:val="0"/>
              <w:autoSpaceDN w:val="0"/>
              <w:adjustRightInd w:val="0"/>
              <w:rPr>
                <w:rFonts w:eastAsia="Arial Unicode MS"/>
                <w:bCs/>
                <w:color w:val="000000"/>
              </w:rPr>
            </w:pPr>
            <w:r>
              <w:rPr>
                <w:rFonts w:eastAsia="Arial Unicode MS"/>
                <w:bCs/>
                <w:color w:val="000000"/>
              </w:rPr>
              <w:t xml:space="preserve">- Разработка вариантов методик преподавания дисциплины (для 1-2 тем лекционных или семинарских занятий, варианты кейса или деловой игры, схемы проведения дискуссий и т.п. </w:t>
            </w:r>
          </w:p>
          <w:p w:rsidR="004C4B32" w:rsidRPr="009F43D1" w:rsidRDefault="004C4B32" w:rsidP="00AC6E41">
            <w:pPr>
              <w:autoSpaceDE w:val="0"/>
              <w:autoSpaceDN w:val="0"/>
              <w:adjustRightInd w:val="0"/>
              <w:jc w:val="center"/>
              <w:rPr>
                <w:rFonts w:eastAsia="Arial Unicode MS"/>
                <w:bCs/>
                <w:color w:val="000000"/>
              </w:rPr>
            </w:pPr>
          </w:p>
        </w:tc>
        <w:tc>
          <w:tcPr>
            <w:tcW w:w="1559" w:type="dxa"/>
          </w:tcPr>
          <w:p w:rsidR="004C4B32" w:rsidRPr="009F43D1" w:rsidRDefault="004C4B32" w:rsidP="00AC6E41">
            <w:pPr>
              <w:autoSpaceDE w:val="0"/>
              <w:autoSpaceDN w:val="0"/>
              <w:adjustRightInd w:val="0"/>
              <w:jc w:val="center"/>
              <w:rPr>
                <w:rFonts w:eastAsia="Arial Unicode MS"/>
                <w:bCs/>
                <w:color w:val="000000"/>
              </w:rPr>
            </w:pPr>
            <w:r w:rsidRPr="009F43D1">
              <w:rPr>
                <w:rFonts w:eastAsia="Arial Unicode MS"/>
                <w:bCs/>
                <w:color w:val="000000"/>
              </w:rPr>
              <w:lastRenderedPageBreak/>
              <w:t>Изучение литературного</w:t>
            </w:r>
            <w:r>
              <w:rPr>
                <w:rFonts w:eastAsia="Arial Unicode MS"/>
                <w:bCs/>
                <w:color w:val="000000"/>
              </w:rPr>
              <w:t xml:space="preserve"> и методическо</w:t>
            </w:r>
            <w:r>
              <w:rPr>
                <w:rFonts w:eastAsia="Arial Unicode MS"/>
                <w:bCs/>
                <w:color w:val="000000"/>
              </w:rPr>
              <w:lastRenderedPageBreak/>
              <w:t xml:space="preserve">го </w:t>
            </w:r>
            <w:r w:rsidRPr="009F43D1">
              <w:rPr>
                <w:rFonts w:eastAsia="Arial Unicode MS"/>
                <w:bCs/>
                <w:color w:val="000000"/>
              </w:rPr>
              <w:t>материала по выданному заданию</w:t>
            </w:r>
          </w:p>
        </w:tc>
        <w:tc>
          <w:tcPr>
            <w:tcW w:w="2126" w:type="dxa"/>
          </w:tcPr>
          <w:p w:rsidR="004C4B32" w:rsidRPr="00636C7C" w:rsidRDefault="004C4B32" w:rsidP="00AC6E41">
            <w:pPr>
              <w:autoSpaceDE w:val="0"/>
              <w:autoSpaceDN w:val="0"/>
              <w:adjustRightInd w:val="0"/>
              <w:jc w:val="center"/>
              <w:rPr>
                <w:rFonts w:eastAsia="Arial Unicode MS"/>
                <w:bCs/>
                <w:color w:val="000000"/>
              </w:rPr>
            </w:pPr>
            <w:r w:rsidRPr="00636C7C">
              <w:rPr>
                <w:rFonts w:eastAsia="Arial Unicode MS"/>
                <w:bCs/>
                <w:color w:val="000000"/>
              </w:rPr>
              <w:lastRenderedPageBreak/>
              <w:t>Подготовка УМК по отдельной дисциплине</w:t>
            </w: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r>
              <w:rPr>
                <w:rFonts w:eastAsia="Arial Unicode MS"/>
                <w:b/>
                <w:bCs/>
                <w:color w:val="000000"/>
              </w:rPr>
              <w:lastRenderedPageBreak/>
              <w:t>3</w:t>
            </w:r>
          </w:p>
        </w:tc>
        <w:tc>
          <w:tcPr>
            <w:tcW w:w="3712" w:type="dxa"/>
          </w:tcPr>
          <w:p w:rsidR="004C4B32" w:rsidRPr="009F43D1" w:rsidRDefault="004C4B32" w:rsidP="00AC6E41">
            <w:pPr>
              <w:autoSpaceDE w:val="0"/>
              <w:autoSpaceDN w:val="0"/>
              <w:adjustRightInd w:val="0"/>
              <w:jc w:val="both"/>
              <w:rPr>
                <w:rFonts w:eastAsia="Arial Unicode MS"/>
                <w:b/>
                <w:color w:val="000000"/>
              </w:rPr>
            </w:pPr>
            <w:r w:rsidRPr="009F43D1">
              <w:rPr>
                <w:rFonts w:eastAsia="Arial Unicode MS"/>
                <w:b/>
                <w:color w:val="000000"/>
              </w:rPr>
              <w:t>Отчетный этап:</w:t>
            </w:r>
          </w:p>
          <w:p w:rsidR="004C4B32" w:rsidRPr="009F43D1" w:rsidRDefault="004C4B32" w:rsidP="00AC6E41">
            <w:pPr>
              <w:autoSpaceDE w:val="0"/>
              <w:autoSpaceDN w:val="0"/>
              <w:adjustRightInd w:val="0"/>
              <w:jc w:val="both"/>
              <w:rPr>
                <w:rFonts w:eastAsia="Arial Unicode MS"/>
                <w:b/>
                <w:bCs/>
                <w:color w:val="000000"/>
              </w:rPr>
            </w:pPr>
            <w:r w:rsidRPr="009F43D1">
              <w:rPr>
                <w:rFonts w:eastAsia="Arial Unicode MS"/>
                <w:color w:val="000000"/>
              </w:rPr>
              <w:t>Сдача отчета по практике, дневника и отзыва-характеристики на кафедру, устранение замечаний руководителя практики и защита отчета по практике</w:t>
            </w:r>
          </w:p>
        </w:tc>
        <w:tc>
          <w:tcPr>
            <w:tcW w:w="1842" w:type="dxa"/>
          </w:tcPr>
          <w:p w:rsidR="004C4B32" w:rsidRPr="009F43D1" w:rsidRDefault="004C4B32" w:rsidP="00AC6E41">
            <w:pPr>
              <w:jc w:val="center"/>
              <w:rPr>
                <w:rFonts w:eastAsia="Arial Unicode MS"/>
                <w:color w:val="000000"/>
              </w:rPr>
            </w:pPr>
            <w:r w:rsidRPr="009F43D1">
              <w:rPr>
                <w:rFonts w:eastAsia="Arial Unicode MS"/>
                <w:color w:val="000000"/>
              </w:rPr>
              <w:t>Теоретическая подготовка  к защите отчета</w:t>
            </w:r>
          </w:p>
        </w:tc>
        <w:tc>
          <w:tcPr>
            <w:tcW w:w="3119" w:type="dxa"/>
          </w:tcPr>
          <w:p w:rsidR="004C4B32" w:rsidRPr="009F43D1" w:rsidRDefault="004C4B32" w:rsidP="00AC6E41">
            <w:pPr>
              <w:jc w:val="center"/>
              <w:rPr>
                <w:rFonts w:eastAsia="Arial Unicode MS"/>
                <w:color w:val="000000"/>
              </w:rPr>
            </w:pPr>
            <w:r>
              <w:rPr>
                <w:rFonts w:eastAsia="Arial Unicode MS"/>
                <w:bCs/>
                <w:color w:val="000000"/>
              </w:rPr>
              <w:t>П</w:t>
            </w:r>
            <w:r w:rsidRPr="009F43D1">
              <w:rPr>
                <w:rFonts w:eastAsia="Arial Unicode MS"/>
                <w:bCs/>
                <w:color w:val="000000"/>
              </w:rPr>
              <w:t xml:space="preserve">одготовка </w:t>
            </w:r>
            <w:r>
              <w:rPr>
                <w:rFonts w:eastAsia="Arial Unicode MS"/>
                <w:bCs/>
                <w:color w:val="000000"/>
              </w:rPr>
              <w:t>отчета о педагогической практике</w:t>
            </w:r>
          </w:p>
        </w:tc>
        <w:tc>
          <w:tcPr>
            <w:tcW w:w="1559" w:type="dxa"/>
          </w:tcPr>
          <w:p w:rsidR="004C4B32" w:rsidRPr="009F43D1" w:rsidRDefault="004C4B32" w:rsidP="00AC6E41">
            <w:pPr>
              <w:jc w:val="center"/>
              <w:rPr>
                <w:rFonts w:eastAsia="Arial Unicode MS"/>
                <w:color w:val="000000"/>
              </w:rPr>
            </w:pPr>
            <w:r w:rsidRPr="009F43D1">
              <w:rPr>
                <w:rFonts w:eastAsia="Arial Unicode MS"/>
                <w:color w:val="000000"/>
              </w:rPr>
              <w:t>Подготовка к защите отчета</w:t>
            </w:r>
          </w:p>
        </w:tc>
        <w:tc>
          <w:tcPr>
            <w:tcW w:w="2126" w:type="dxa"/>
          </w:tcPr>
          <w:p w:rsidR="004C4B32" w:rsidRPr="009F43D1" w:rsidRDefault="004C4B32" w:rsidP="00AC6E41">
            <w:pPr>
              <w:autoSpaceDE w:val="0"/>
              <w:autoSpaceDN w:val="0"/>
              <w:adjustRightInd w:val="0"/>
              <w:jc w:val="center"/>
              <w:rPr>
                <w:rFonts w:eastAsia="Arial Unicode MS"/>
                <w:color w:val="000000"/>
              </w:rPr>
            </w:pPr>
            <w:r w:rsidRPr="009F43D1">
              <w:rPr>
                <w:rFonts w:eastAsia="Arial Unicode MS"/>
                <w:color w:val="000000"/>
              </w:rPr>
              <w:t>Отчет по практике, характеристика</w:t>
            </w:r>
          </w:p>
          <w:p w:rsidR="004C4B32" w:rsidRPr="009F43D1" w:rsidRDefault="004C4B32" w:rsidP="00AC6E41">
            <w:pPr>
              <w:autoSpaceDE w:val="0"/>
              <w:autoSpaceDN w:val="0"/>
              <w:adjustRightInd w:val="0"/>
              <w:jc w:val="center"/>
              <w:rPr>
                <w:rFonts w:eastAsia="Arial Unicode MS"/>
                <w:b/>
                <w:bCs/>
                <w:color w:val="000000"/>
              </w:rPr>
            </w:pPr>
            <w:r w:rsidRPr="009F43D1">
              <w:rPr>
                <w:rFonts w:eastAsia="Arial Unicode MS"/>
                <w:color w:val="000000"/>
              </w:rPr>
              <w:t xml:space="preserve">Дифференцированный зачет </w:t>
            </w:r>
          </w:p>
        </w:tc>
      </w:tr>
      <w:tr w:rsidR="004C4B32" w:rsidRPr="009F43D1" w:rsidTr="00AC6E41">
        <w:tc>
          <w:tcPr>
            <w:tcW w:w="791" w:type="dxa"/>
          </w:tcPr>
          <w:p w:rsidR="004C4B32" w:rsidRPr="009F43D1" w:rsidRDefault="004C4B32" w:rsidP="00AC6E41">
            <w:pPr>
              <w:autoSpaceDE w:val="0"/>
              <w:autoSpaceDN w:val="0"/>
              <w:adjustRightInd w:val="0"/>
              <w:rPr>
                <w:rFonts w:eastAsia="Arial Unicode MS"/>
                <w:b/>
                <w:bCs/>
                <w:color w:val="000000"/>
              </w:rPr>
            </w:pPr>
          </w:p>
        </w:tc>
        <w:tc>
          <w:tcPr>
            <w:tcW w:w="3712" w:type="dxa"/>
          </w:tcPr>
          <w:p w:rsidR="004C4B32" w:rsidRPr="009F43D1" w:rsidRDefault="004C4B32" w:rsidP="00AC6E41">
            <w:pPr>
              <w:autoSpaceDE w:val="0"/>
              <w:autoSpaceDN w:val="0"/>
              <w:adjustRightInd w:val="0"/>
              <w:jc w:val="both"/>
              <w:rPr>
                <w:rFonts w:eastAsia="Arial Unicode MS"/>
                <w:color w:val="000000"/>
              </w:rPr>
            </w:pPr>
            <w:r w:rsidRPr="009F43D1">
              <w:rPr>
                <w:rFonts w:eastAsia="Arial Unicode MS"/>
                <w:color w:val="000000"/>
              </w:rPr>
              <w:t xml:space="preserve">Итого </w:t>
            </w:r>
          </w:p>
        </w:tc>
        <w:tc>
          <w:tcPr>
            <w:tcW w:w="1842" w:type="dxa"/>
          </w:tcPr>
          <w:p w:rsidR="004C4B32" w:rsidRPr="009F43D1" w:rsidRDefault="004C4B32" w:rsidP="00AC6E41">
            <w:pPr>
              <w:jc w:val="center"/>
              <w:rPr>
                <w:rFonts w:eastAsia="Arial Unicode MS"/>
                <w:color w:val="000000"/>
              </w:rPr>
            </w:pPr>
          </w:p>
        </w:tc>
        <w:tc>
          <w:tcPr>
            <w:tcW w:w="3119" w:type="dxa"/>
          </w:tcPr>
          <w:p w:rsidR="004C4B32" w:rsidRPr="009F43D1" w:rsidRDefault="004C4B32" w:rsidP="00AC6E41">
            <w:pPr>
              <w:jc w:val="center"/>
              <w:rPr>
                <w:rFonts w:eastAsia="Arial Unicode MS"/>
                <w:color w:val="000000"/>
              </w:rPr>
            </w:pPr>
          </w:p>
        </w:tc>
        <w:tc>
          <w:tcPr>
            <w:tcW w:w="1559" w:type="dxa"/>
          </w:tcPr>
          <w:p w:rsidR="004C4B32" w:rsidRPr="009F43D1" w:rsidRDefault="004C4B32" w:rsidP="00AC6E41">
            <w:pPr>
              <w:jc w:val="center"/>
              <w:rPr>
                <w:rFonts w:eastAsia="Arial Unicode MS"/>
                <w:color w:val="000000"/>
              </w:rPr>
            </w:pPr>
          </w:p>
        </w:tc>
        <w:tc>
          <w:tcPr>
            <w:tcW w:w="2126" w:type="dxa"/>
          </w:tcPr>
          <w:p w:rsidR="004C4B32" w:rsidRPr="009F43D1" w:rsidRDefault="004C4B32" w:rsidP="00AC6E41">
            <w:pPr>
              <w:autoSpaceDE w:val="0"/>
              <w:autoSpaceDN w:val="0"/>
              <w:adjustRightInd w:val="0"/>
              <w:jc w:val="center"/>
              <w:rPr>
                <w:rFonts w:eastAsia="Arial Unicode MS"/>
                <w:color w:val="000000"/>
              </w:rPr>
            </w:pPr>
          </w:p>
        </w:tc>
      </w:tr>
    </w:tbl>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Pr="009F43D1" w:rsidRDefault="004C4B32" w:rsidP="00D2709C">
      <w:pPr>
        <w:widowControl w:val="0"/>
        <w:tabs>
          <w:tab w:val="left" w:pos="0"/>
        </w:tabs>
        <w:ind w:firstLine="709"/>
        <w:contextualSpacing/>
        <w:jc w:val="both"/>
      </w:pPr>
    </w:p>
    <w:p w:rsidR="004C4B32" w:rsidRDefault="004C4B32" w:rsidP="00D2709C">
      <w:pPr>
        <w:widowControl w:val="0"/>
        <w:spacing w:line="312" w:lineRule="auto"/>
        <w:ind w:firstLine="400"/>
        <w:rPr>
          <w:b/>
        </w:rPr>
      </w:pPr>
    </w:p>
    <w:p w:rsidR="004C4B32" w:rsidRDefault="004C4B32" w:rsidP="00D2709C">
      <w:pPr>
        <w:widowControl w:val="0"/>
        <w:spacing w:line="312" w:lineRule="auto"/>
        <w:ind w:firstLine="400"/>
        <w:jc w:val="right"/>
        <w:rPr>
          <w:b/>
        </w:rPr>
        <w:sectPr w:rsidR="004C4B32" w:rsidSect="005332C3">
          <w:pgSz w:w="16838" w:h="11906" w:orient="landscape" w:code="9"/>
          <w:pgMar w:top="1134" w:right="1134" w:bottom="1134" w:left="1134" w:header="709" w:footer="709" w:gutter="0"/>
          <w:cols w:space="708"/>
          <w:docGrid w:linePitch="360"/>
        </w:sectPr>
      </w:pPr>
    </w:p>
    <w:p w:rsidR="004C4B32" w:rsidRPr="00DF7B6F" w:rsidRDefault="004C4B32" w:rsidP="00D2709C">
      <w:pPr>
        <w:keepNext/>
        <w:keepLines/>
        <w:tabs>
          <w:tab w:val="left" w:pos="905"/>
          <w:tab w:val="left" w:leader="underscore" w:pos="8589"/>
        </w:tabs>
        <w:spacing w:line="274" w:lineRule="exact"/>
        <w:ind w:left="620" w:right="40"/>
        <w:jc w:val="center"/>
        <w:outlineLvl w:val="3"/>
        <w:rPr>
          <w:b/>
          <w:color w:val="000000"/>
        </w:rPr>
      </w:pPr>
      <w:r w:rsidRPr="00DF7B6F">
        <w:rPr>
          <w:b/>
        </w:rPr>
        <w:lastRenderedPageBreak/>
        <w:t>8.</w:t>
      </w:r>
      <w:r w:rsidRPr="00DF7B6F">
        <w:rPr>
          <w:b/>
          <w:color w:val="000000"/>
        </w:rPr>
        <w:t xml:space="preserve">Образовательные, научно-исследовательские и научно- производственные технологии, используемые при прохождении </w:t>
      </w:r>
      <w:r>
        <w:rPr>
          <w:b/>
          <w:color w:val="000000"/>
        </w:rPr>
        <w:t xml:space="preserve">педагогической </w:t>
      </w:r>
      <w:r w:rsidRPr="00DF7B6F">
        <w:rPr>
          <w:b/>
          <w:color w:val="000000"/>
        </w:rPr>
        <w:t>практики</w:t>
      </w:r>
    </w:p>
    <w:p w:rsidR="004C4B32" w:rsidRPr="00DF7B6F" w:rsidRDefault="004C4B32" w:rsidP="00D2709C">
      <w:pPr>
        <w:keepNext/>
        <w:keepLines/>
        <w:tabs>
          <w:tab w:val="left" w:pos="905"/>
          <w:tab w:val="left" w:leader="underscore" w:pos="8589"/>
        </w:tabs>
        <w:spacing w:line="274" w:lineRule="exact"/>
        <w:ind w:right="40" w:firstLine="800"/>
        <w:jc w:val="both"/>
        <w:outlineLvl w:val="3"/>
        <w:rPr>
          <w:color w:val="000000"/>
        </w:rPr>
      </w:pPr>
      <w:r w:rsidRPr="00DF7B6F">
        <w:rPr>
          <w:color w:val="000000"/>
        </w:rPr>
        <w:t xml:space="preserve">Образовательные, </w:t>
      </w:r>
      <w:r>
        <w:rPr>
          <w:color w:val="000000"/>
        </w:rPr>
        <w:t>педагогическое</w:t>
      </w:r>
      <w:r w:rsidRPr="00DF7B6F">
        <w:rPr>
          <w:color w:val="000000"/>
        </w:rPr>
        <w:t xml:space="preserve"> </w:t>
      </w:r>
      <w:r>
        <w:rPr>
          <w:color w:val="000000"/>
        </w:rPr>
        <w:t xml:space="preserve">и </w:t>
      </w:r>
      <w:r w:rsidRPr="00DF7B6F">
        <w:rPr>
          <w:color w:val="000000"/>
        </w:rPr>
        <w:t>научно-</w:t>
      </w:r>
      <w:r>
        <w:rPr>
          <w:color w:val="000000"/>
        </w:rPr>
        <w:t xml:space="preserve">производственное </w:t>
      </w:r>
      <w:r w:rsidRPr="00DF7B6F">
        <w:rPr>
          <w:color w:val="000000"/>
        </w:rPr>
        <w:t xml:space="preserve"> технологии, используемые при прох</w:t>
      </w:r>
      <w:r>
        <w:rPr>
          <w:color w:val="000000"/>
        </w:rPr>
        <w:t>ождении педагогической</w:t>
      </w:r>
      <w:r w:rsidRPr="00DF7B6F">
        <w:rPr>
          <w:color w:val="000000"/>
        </w:rPr>
        <w:t xml:space="preserve"> практики определяются применяемыми на месте практики </w:t>
      </w:r>
      <w:r>
        <w:rPr>
          <w:color w:val="000000"/>
        </w:rPr>
        <w:t xml:space="preserve">репродуктивными (моделирование педагогических ситуаций) и интерактивными (дискуссии с преподавателями, творческие задания) методы обучения, </w:t>
      </w:r>
      <w:r w:rsidRPr="00DF7B6F">
        <w:rPr>
          <w:color w:val="000000"/>
        </w:rPr>
        <w:t>а также методами и приемами научного исследования, изученными в процессе п</w:t>
      </w:r>
      <w:r>
        <w:rPr>
          <w:color w:val="000000"/>
        </w:rPr>
        <w:t>одготовки по программе магистра</w:t>
      </w:r>
      <w:r w:rsidRPr="00DF7B6F">
        <w:rPr>
          <w:color w:val="000000"/>
        </w:rPr>
        <w:t xml:space="preserve"> по направлению – Государственное и муниципальное управление.</w:t>
      </w:r>
    </w:p>
    <w:p w:rsidR="004C4B32" w:rsidRPr="00DF7B6F" w:rsidRDefault="004C4B32" w:rsidP="00D2709C">
      <w:pPr>
        <w:keepNext/>
        <w:keepLines/>
        <w:tabs>
          <w:tab w:val="left" w:pos="905"/>
          <w:tab w:val="left" w:leader="underscore" w:pos="8589"/>
        </w:tabs>
        <w:spacing w:line="274" w:lineRule="exact"/>
        <w:ind w:right="40" w:firstLine="800"/>
        <w:jc w:val="both"/>
        <w:outlineLvl w:val="3"/>
        <w:rPr>
          <w:rFonts w:eastAsia="Arial Unicode MS"/>
        </w:rPr>
      </w:pPr>
      <w:r w:rsidRPr="00DF7B6F">
        <w:t xml:space="preserve">На протяжении прохождения </w:t>
      </w:r>
      <w:r>
        <w:rPr>
          <w:color w:val="000000"/>
        </w:rPr>
        <w:t>педагогической</w:t>
      </w:r>
      <w:r w:rsidRPr="00DF7B6F">
        <w:t xml:space="preserve"> практики следует стремиться к широкому использованию прогрессивных, эффективных и и</w:t>
      </w:r>
      <w:r>
        <w:t>нновационных методов, таких как,</w:t>
      </w:r>
      <w:r w:rsidRPr="00DF7B6F">
        <w:rPr>
          <w:color w:val="000000"/>
        </w:rPr>
        <w:t xml:space="preserve">   активные и интерактивные технологии обучения</w:t>
      </w:r>
      <w:r>
        <w:rPr>
          <w:color w:val="000000"/>
        </w:rPr>
        <w:t>.</w:t>
      </w:r>
    </w:p>
    <w:p w:rsidR="004C4B32" w:rsidRPr="00DF7B6F" w:rsidRDefault="004C4B32" w:rsidP="00D2709C">
      <w:pPr>
        <w:ind w:firstLine="709"/>
        <w:jc w:val="both"/>
        <w:rPr>
          <w:rFonts w:eastAsia="Arial Unicode MS"/>
        </w:rPr>
      </w:pPr>
      <w:r w:rsidRPr="00DF7B6F">
        <w:rPr>
          <w:rFonts w:eastAsia="Arial Unicode MS"/>
        </w:rPr>
        <w:t>ГРУППОВАЯ ФОРМА ОБУЧЕНИЯ – форма обучения, позволяющая обучающимся эффективно взаимодействовать в микрогруппах при формировании и закреплении знаний.</w:t>
      </w:r>
    </w:p>
    <w:p w:rsidR="004C4B32" w:rsidRPr="00DF7B6F" w:rsidRDefault="004C4B32" w:rsidP="00D2709C">
      <w:pPr>
        <w:ind w:firstLine="709"/>
        <w:jc w:val="both"/>
        <w:rPr>
          <w:rFonts w:eastAsia="Arial Unicode MS"/>
        </w:rPr>
      </w:pPr>
      <w:r w:rsidRPr="00DF7B6F">
        <w:rPr>
          <w:rFonts w:eastAsia="Arial Unicode MS"/>
        </w:rPr>
        <w:t>ИССЛЕДОВАТЕЛЬСКИЙ МЕТОД ОБУЧЕНИЯ – метод обучения, обеспечивающий возможность организации поисковой деятельности обучаемых по решению новых для них проблем, в процессе которой осуществляется овладение обучаемыми методами научного познания и развитие творческой деятельности.</w:t>
      </w:r>
    </w:p>
    <w:p w:rsidR="004C4B32" w:rsidRPr="00DF7B6F" w:rsidRDefault="004C4B32" w:rsidP="00D2709C">
      <w:pPr>
        <w:ind w:firstLine="709"/>
        <w:jc w:val="both"/>
        <w:rPr>
          <w:rFonts w:eastAsia="Arial Unicode MS"/>
        </w:rPr>
      </w:pPr>
      <w:r w:rsidRPr="00DF7B6F">
        <w:rPr>
          <w:rFonts w:eastAsia="Arial Unicode MS"/>
        </w:rPr>
        <w:t xml:space="preserve">КОМПЕТЕНТНОСТНЫЙ ПОДХОД – это подход, акцентирующий внимание на результатах образования, причём в качестве результата рассматривается не сумма усвоенной информации, а способность человека действовать в различных проблемных ситуациях. </w:t>
      </w:r>
    </w:p>
    <w:p w:rsidR="004C4B32" w:rsidRPr="00DF7B6F" w:rsidRDefault="004C4B32" w:rsidP="00D2709C">
      <w:pPr>
        <w:ind w:firstLine="709"/>
        <w:jc w:val="both"/>
        <w:rPr>
          <w:rFonts w:eastAsia="Arial Unicode MS"/>
        </w:rPr>
      </w:pPr>
      <w:r w:rsidRPr="00DF7B6F">
        <w:rPr>
          <w:rFonts w:eastAsia="Arial Unicode MS"/>
        </w:rPr>
        <w:t xml:space="preserve">ЛИЧНОСТН0-ОРИЕНТИРОВАННОЕ ОБУЧЕНИЕ –  это такое обучение, где во главу угла ставится личность обучаемого, ее самобытность, самоценность, субъектный опыт каждого сначала раскрывается, а затем согласовывается с содержанием образования. </w:t>
      </w:r>
    </w:p>
    <w:p w:rsidR="004C4B32" w:rsidRPr="00DF7B6F" w:rsidRDefault="004C4B32" w:rsidP="00D2709C">
      <w:pPr>
        <w:ind w:firstLine="709"/>
        <w:jc w:val="both"/>
        <w:rPr>
          <w:rFonts w:eastAsia="Arial Unicode MS"/>
        </w:rPr>
      </w:pPr>
      <w:r w:rsidRPr="00DF7B6F">
        <w:rPr>
          <w:rFonts w:eastAsia="Arial Unicode MS"/>
          <w:caps/>
        </w:rPr>
        <w:t xml:space="preserve">МЕЖДИСЦИПЛИНАРНЫЙ ПОДХОД – </w:t>
      </w:r>
      <w:r w:rsidRPr="00DF7B6F">
        <w:rPr>
          <w:rFonts w:eastAsia="Arial Unicode MS"/>
        </w:rPr>
        <w:t xml:space="preserve">подход к обучению, позволяющий научить студентов самостоятельно «добывать» знания из разных областей, группировать их и концентрировать в контексте конкретной решаемой задачи. </w:t>
      </w:r>
    </w:p>
    <w:p w:rsidR="004C4B32" w:rsidRPr="00DF7B6F" w:rsidRDefault="004C4B32" w:rsidP="00D2709C">
      <w:pPr>
        <w:ind w:firstLine="709"/>
        <w:jc w:val="both"/>
        <w:rPr>
          <w:rFonts w:eastAsia="Arial Unicode MS"/>
        </w:rPr>
      </w:pPr>
      <w:r w:rsidRPr="00DF7B6F">
        <w:rPr>
          <w:rFonts w:eastAsia="Arial Unicode MS"/>
        </w:rPr>
        <w:t xml:space="preserve">МОДУЛЬНОЕ ОБУЧЕНИЕ – организация образовательного процесса, при котором учебная информация разделяется на модули (относительно законченные и самостоятельные единицы, части информации). Совокупность нескольких модулей позволяет раскрывать содержание определённой учебной темы или даже всей учебной дисциплины. Модульное обучение способствует активизации самостоятельной учебной и практической деятельности учащихся. </w:t>
      </w:r>
    </w:p>
    <w:p w:rsidR="004C4B32" w:rsidRPr="00DF7B6F" w:rsidRDefault="004C4B32" w:rsidP="00D2709C">
      <w:pPr>
        <w:ind w:firstLine="709"/>
        <w:jc w:val="both"/>
        <w:rPr>
          <w:rFonts w:eastAsia="Arial Unicode MS"/>
        </w:rPr>
      </w:pPr>
      <w:r w:rsidRPr="00DF7B6F">
        <w:rPr>
          <w:rFonts w:eastAsia="Arial Unicode MS"/>
        </w:rPr>
        <w:t xml:space="preserve">ПРОБЛЕМНО-ОРИЕНТИРОВАННЫЙ ПОДХОД – подход к обучению, позволяющий сфокусировать внимание студентов на анализе и разрешении какой-либо конкретной проблемной ситуации, что становится отправной точкой в процессе обучения. </w:t>
      </w:r>
    </w:p>
    <w:p w:rsidR="004C4B32" w:rsidRPr="00DF7B6F" w:rsidRDefault="004C4B32" w:rsidP="00D2709C">
      <w:pPr>
        <w:ind w:firstLine="709"/>
        <w:jc w:val="both"/>
        <w:rPr>
          <w:rFonts w:eastAsia="Arial Unicode MS"/>
        </w:rPr>
      </w:pPr>
      <w:r w:rsidRPr="00DF7B6F">
        <w:rPr>
          <w:rFonts w:eastAsia="Arial Unicode MS"/>
        </w:rPr>
        <w:t xml:space="preserve">РАЗВИВАЮЩЕЕ ОБУЧЕНИЕ – ориентация учебного процесса на потенциальные возможности человека и на их реализацию. В концепции развивающего обучения учащийся рассматривается не как объект обучающих воздействий учителя, а как самоизменяющийся субъект учения. </w:t>
      </w:r>
    </w:p>
    <w:p w:rsidR="004C4B32" w:rsidRPr="00DF7B6F" w:rsidRDefault="004C4B32" w:rsidP="00D2709C">
      <w:pPr>
        <w:keepNext/>
        <w:keepLines/>
        <w:spacing w:after="203" w:line="230" w:lineRule="exact"/>
        <w:jc w:val="both"/>
        <w:outlineLvl w:val="3"/>
        <w:rPr>
          <w:b/>
          <w:color w:val="000000"/>
        </w:rPr>
      </w:pPr>
    </w:p>
    <w:p w:rsidR="004C4B32" w:rsidRPr="00DF7B6F" w:rsidRDefault="004C4B32" w:rsidP="00D2709C">
      <w:pPr>
        <w:keepNext/>
        <w:keepLines/>
        <w:tabs>
          <w:tab w:val="left" w:pos="875"/>
          <w:tab w:val="left" w:leader="underscore" w:pos="5738"/>
        </w:tabs>
        <w:ind w:firstLine="680"/>
        <w:jc w:val="both"/>
        <w:outlineLvl w:val="3"/>
        <w:rPr>
          <w:color w:val="000000"/>
        </w:rPr>
      </w:pPr>
      <w:r w:rsidRPr="00DF7B6F">
        <w:rPr>
          <w:b/>
          <w:color w:val="000000"/>
        </w:rPr>
        <w:t xml:space="preserve">9. Учебно-методическое обеспечение самостоятельной работы студентов на </w:t>
      </w:r>
      <w:r>
        <w:rPr>
          <w:b/>
        </w:rPr>
        <w:t>педагогической</w:t>
      </w:r>
      <w:r w:rsidRPr="00DF7B6F">
        <w:rPr>
          <w:b/>
          <w:color w:val="000000"/>
        </w:rPr>
        <w:t xml:space="preserve"> практике</w:t>
      </w:r>
    </w:p>
    <w:p w:rsidR="004C4B32" w:rsidRPr="00DF7B6F" w:rsidRDefault="004C4B32" w:rsidP="00D2709C">
      <w:pPr>
        <w:ind w:firstLine="597"/>
        <w:jc w:val="both"/>
        <w:rPr>
          <w:rFonts w:eastAsia="Arial Unicode MS"/>
          <w:bCs/>
          <w:color w:val="000000"/>
        </w:rPr>
      </w:pPr>
      <w:r w:rsidRPr="00DF7B6F">
        <w:rPr>
          <w:rFonts w:eastAsia="Arial Unicode MS"/>
          <w:bCs/>
          <w:color w:val="000000"/>
        </w:rPr>
        <w:t>Учебно-методическое обеспечение самостоятельной работы студе</w:t>
      </w:r>
      <w:r>
        <w:rPr>
          <w:rFonts w:eastAsia="Arial Unicode MS"/>
          <w:bCs/>
          <w:color w:val="000000"/>
        </w:rPr>
        <w:t>нтов по педагогической</w:t>
      </w:r>
      <w:r w:rsidRPr="00DF7B6F">
        <w:rPr>
          <w:rFonts w:eastAsia="Arial Unicode MS"/>
          <w:bCs/>
          <w:color w:val="000000"/>
        </w:rPr>
        <w:t xml:space="preserve"> практике основано на :</w:t>
      </w:r>
    </w:p>
    <w:p w:rsidR="004C4B32" w:rsidRPr="00DF7B6F" w:rsidRDefault="004C4B32" w:rsidP="00D2709C">
      <w:pPr>
        <w:ind w:firstLine="597"/>
        <w:jc w:val="both"/>
        <w:rPr>
          <w:rFonts w:eastAsia="Arial Unicode MS"/>
          <w:color w:val="000000"/>
        </w:rPr>
      </w:pPr>
      <w:r w:rsidRPr="00DF7B6F">
        <w:rPr>
          <w:rFonts w:eastAsia="Arial Unicode MS"/>
          <w:bCs/>
          <w:color w:val="000000"/>
        </w:rPr>
        <w:t>1. ФГОС ВПО по направлению подготовке 081100 – Государственное и муниципальное управление</w:t>
      </w:r>
      <w:r>
        <w:rPr>
          <w:rFonts w:eastAsia="Arial Unicode MS"/>
          <w:bCs/>
          <w:color w:val="000000"/>
        </w:rPr>
        <w:t>, степень - магистр</w:t>
      </w:r>
    </w:p>
    <w:p w:rsidR="004C4B32" w:rsidRPr="00DF7B6F" w:rsidRDefault="004C4B32" w:rsidP="00D2709C">
      <w:pPr>
        <w:ind w:firstLine="597"/>
        <w:jc w:val="both"/>
        <w:rPr>
          <w:rFonts w:eastAsia="Arial Unicode MS"/>
          <w:color w:val="000000"/>
        </w:rPr>
      </w:pPr>
      <w:r w:rsidRPr="00DF7B6F">
        <w:rPr>
          <w:rFonts w:eastAsia="Arial Unicode MS"/>
          <w:color w:val="000000"/>
        </w:rPr>
        <w:t>2. Методические рекомендации по разработке программ всех видов практик бакалавриата и магистратуры по направлению подготовки 081100 «Менеджмент» [Текст] / Государственный университет управления, Центр качества; [сост. О.В. Давыдова, В.И. Звонников] – М.: ГУУ, 2010. – 47 с.</w:t>
      </w:r>
    </w:p>
    <w:p w:rsidR="004C4B32" w:rsidRPr="00DF7B6F" w:rsidRDefault="004C4B32" w:rsidP="00D2709C">
      <w:pPr>
        <w:ind w:firstLine="597"/>
        <w:jc w:val="both"/>
        <w:rPr>
          <w:rFonts w:eastAsia="Arial Unicode MS"/>
          <w:color w:val="000000"/>
        </w:rPr>
      </w:pPr>
      <w:r w:rsidRPr="00DF7B6F">
        <w:rPr>
          <w:rFonts w:eastAsia="Arial Unicode MS"/>
          <w:color w:val="000000"/>
        </w:rPr>
        <w:t>3. Методические указания к составлению отчета о прохождении производственной практики.</w:t>
      </w:r>
    </w:p>
    <w:p w:rsidR="004C4B32" w:rsidRPr="00DF7B6F" w:rsidRDefault="004C4B32" w:rsidP="00D2709C">
      <w:pPr>
        <w:ind w:firstLine="680"/>
        <w:jc w:val="both"/>
        <w:rPr>
          <w:rFonts w:eastAsia="Arial Unicode MS"/>
          <w:bCs/>
          <w:color w:val="000000"/>
        </w:rPr>
      </w:pPr>
      <w:r w:rsidRPr="00DF7B6F">
        <w:rPr>
          <w:rFonts w:eastAsia="Arial Unicode MS"/>
          <w:bCs/>
          <w:color w:val="000000"/>
        </w:rPr>
        <w:lastRenderedPageBreak/>
        <w:t>Студенты при прохождении практики обязаны:</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качественно и полностью выполнять задания, предусмотренные программой практики;</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выполнять установленные в организации правила внутреннего распорядка или распорядка, установленного руководителем практики;</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представлять руководителю практики отчет о выполнении заданий;</w:t>
      </w:r>
    </w:p>
    <w:p w:rsidR="004C4B32" w:rsidRPr="00DF7B6F" w:rsidRDefault="004C4B32" w:rsidP="00D2709C">
      <w:pPr>
        <w:widowControl w:val="0"/>
        <w:numPr>
          <w:ilvl w:val="0"/>
          <w:numId w:val="20"/>
        </w:numPr>
        <w:tabs>
          <w:tab w:val="clear" w:pos="1211"/>
          <w:tab w:val="num" w:pos="0"/>
        </w:tabs>
        <w:ind w:left="0" w:firstLine="709"/>
        <w:jc w:val="both"/>
        <w:rPr>
          <w:rFonts w:eastAsia="Arial Unicode MS"/>
          <w:color w:val="000000"/>
        </w:rPr>
      </w:pPr>
      <w:r w:rsidRPr="00DF7B6F">
        <w:rPr>
          <w:rFonts w:eastAsia="Arial Unicode MS"/>
          <w:color w:val="000000"/>
        </w:rPr>
        <w:t>собирать и обобщать необходимый материал для отчета по практике.</w:t>
      </w:r>
    </w:p>
    <w:p w:rsidR="004C4B32" w:rsidRPr="00DF7B6F" w:rsidRDefault="004C4B32" w:rsidP="00D2709C">
      <w:pPr>
        <w:keepNext/>
        <w:keepLines/>
        <w:tabs>
          <w:tab w:val="num" w:pos="0"/>
          <w:tab w:val="left" w:pos="970"/>
        </w:tabs>
        <w:spacing w:line="230" w:lineRule="exact"/>
        <w:ind w:firstLine="709"/>
        <w:jc w:val="both"/>
        <w:outlineLvl w:val="3"/>
        <w:rPr>
          <w:bCs/>
        </w:rPr>
      </w:pPr>
    </w:p>
    <w:p w:rsidR="004C4B32" w:rsidRPr="00DF7B6F" w:rsidRDefault="004C4B32" w:rsidP="00D2709C">
      <w:pPr>
        <w:keepNext/>
        <w:keepLines/>
        <w:tabs>
          <w:tab w:val="left" w:pos="970"/>
        </w:tabs>
        <w:spacing w:line="230" w:lineRule="exact"/>
        <w:ind w:firstLine="709"/>
        <w:jc w:val="both"/>
        <w:outlineLvl w:val="3"/>
        <w:rPr>
          <w:b/>
          <w:color w:val="000000"/>
        </w:rPr>
      </w:pPr>
      <w:r w:rsidRPr="00DF7B6F">
        <w:rPr>
          <w:b/>
          <w:color w:val="000000"/>
        </w:rPr>
        <w:t>10. Формы промежуточной аттестации (по итогам практики)</w:t>
      </w:r>
    </w:p>
    <w:p w:rsidR="004C4B32" w:rsidRDefault="004C4B32" w:rsidP="00D2709C">
      <w:pPr>
        <w:tabs>
          <w:tab w:val="num" w:pos="1211"/>
        </w:tabs>
        <w:ind w:firstLine="709"/>
        <w:jc w:val="both"/>
        <w:rPr>
          <w:rFonts w:eastAsia="Arial Unicode MS"/>
          <w:color w:val="000000"/>
        </w:rPr>
      </w:pPr>
      <w:r>
        <w:rPr>
          <w:rFonts w:eastAsia="Arial Unicode MS"/>
          <w:color w:val="000000"/>
        </w:rPr>
        <w:t>По итогам педагогической</w:t>
      </w:r>
      <w:r w:rsidRPr="00DF7B6F">
        <w:rPr>
          <w:rFonts w:eastAsia="Arial Unicode MS"/>
          <w:color w:val="000000"/>
        </w:rPr>
        <w:t xml:space="preserve"> практ</w:t>
      </w:r>
      <w:r>
        <w:rPr>
          <w:rFonts w:eastAsia="Arial Unicode MS"/>
          <w:color w:val="000000"/>
        </w:rPr>
        <w:t xml:space="preserve">ики студент разрабатывает УМК по отдельной дисциплине направления, </w:t>
      </w:r>
      <w:r w:rsidRPr="00DF7B6F">
        <w:rPr>
          <w:rFonts w:eastAsia="Arial Unicode MS"/>
          <w:color w:val="000000"/>
        </w:rPr>
        <w:t>готовит отчет и   представляет отзыв, содержащий продолжительность прохождения практики</w:t>
      </w:r>
      <w:r>
        <w:rPr>
          <w:rFonts w:eastAsia="Arial Unicode MS"/>
          <w:color w:val="000000"/>
        </w:rPr>
        <w:t>, описание проделанной магистрантом</w:t>
      </w:r>
      <w:r w:rsidRPr="00DF7B6F">
        <w:rPr>
          <w:rFonts w:eastAsia="Arial Unicode MS"/>
          <w:color w:val="000000"/>
        </w:rPr>
        <w:t xml:space="preserve"> работы, общую оценку качества его подготовки, умение контактировать с людьми, анализировать ситуа</w:t>
      </w:r>
      <w:r>
        <w:rPr>
          <w:rFonts w:eastAsia="Arial Unicode MS"/>
          <w:color w:val="000000"/>
        </w:rPr>
        <w:t>цию, работать со студентами</w:t>
      </w:r>
      <w:r w:rsidRPr="00DF7B6F">
        <w:rPr>
          <w:rFonts w:eastAsia="Arial Unicode MS"/>
          <w:color w:val="000000"/>
        </w:rPr>
        <w:t xml:space="preserve"> и т.д. </w:t>
      </w:r>
    </w:p>
    <w:p w:rsidR="004C4B32" w:rsidRPr="00DF7B6F" w:rsidRDefault="004C4B32" w:rsidP="00D2709C">
      <w:pPr>
        <w:tabs>
          <w:tab w:val="num" w:pos="1211"/>
        </w:tabs>
        <w:ind w:firstLine="709"/>
        <w:jc w:val="both"/>
        <w:rPr>
          <w:rFonts w:eastAsia="Arial Unicode MS"/>
          <w:color w:val="000000"/>
        </w:rPr>
      </w:pPr>
      <w:r>
        <w:rPr>
          <w:rFonts w:eastAsia="Arial Unicode MS"/>
          <w:color w:val="000000"/>
        </w:rPr>
        <w:t>Отчет по педагогической</w:t>
      </w:r>
      <w:r w:rsidRPr="00DF7B6F">
        <w:rPr>
          <w:rFonts w:eastAsia="Arial Unicode MS"/>
          <w:color w:val="000000"/>
        </w:rPr>
        <w:t xml:space="preserve"> практике оформляется в печатном виде. Структура и содержание отчета должны соответствовать программе </w:t>
      </w:r>
      <w:r>
        <w:rPr>
          <w:rFonts w:eastAsia="Arial Unicode MS"/>
          <w:color w:val="000000"/>
        </w:rPr>
        <w:t xml:space="preserve">педагогической </w:t>
      </w:r>
      <w:r w:rsidRPr="00DF7B6F">
        <w:rPr>
          <w:rFonts w:eastAsia="Arial Unicode MS"/>
          <w:color w:val="000000"/>
        </w:rPr>
        <w:t xml:space="preserve">практики. Отчет о практике защищается студентом в соответствии с утвержденным в ФБГОУ ВПО ДГТУ порядком организации защиты отчетов по практике. </w:t>
      </w:r>
    </w:p>
    <w:p w:rsidR="004C4B32" w:rsidRPr="00DF7B6F" w:rsidRDefault="004C4B32" w:rsidP="00D2709C">
      <w:pPr>
        <w:autoSpaceDE w:val="0"/>
        <w:autoSpaceDN w:val="0"/>
        <w:adjustRightInd w:val="0"/>
        <w:ind w:firstLine="709"/>
        <w:jc w:val="both"/>
        <w:rPr>
          <w:rFonts w:eastAsia="Arial Unicode MS"/>
          <w:sz w:val="28"/>
          <w:szCs w:val="28"/>
        </w:rPr>
      </w:pPr>
      <w:r>
        <w:rPr>
          <w:rFonts w:eastAsia="Arial Unicode MS"/>
        </w:rPr>
        <w:t xml:space="preserve">Отчет и </w:t>
      </w:r>
      <w:r w:rsidRPr="00DF7B6F">
        <w:rPr>
          <w:rFonts w:eastAsia="Arial Unicode MS"/>
        </w:rPr>
        <w:t>дневник являются документами, на основании которых руководитель практики определяет степень изученности вопросов, предусмотренных положением и программой практики, оценив</w:t>
      </w:r>
      <w:r>
        <w:rPr>
          <w:rFonts w:eastAsia="Arial Unicode MS"/>
        </w:rPr>
        <w:t>ает уровень полученных магистрантом</w:t>
      </w:r>
      <w:r w:rsidRPr="00DF7B6F">
        <w:rPr>
          <w:rFonts w:eastAsia="Arial Unicode MS"/>
        </w:rPr>
        <w:t xml:space="preserve"> знаний и навыков и вносит в ведомость успеваемости и зачетную книжку студента соответствующие записи</w:t>
      </w:r>
      <w:r w:rsidRPr="00DF7B6F">
        <w:rPr>
          <w:rFonts w:eastAsia="Arial Unicode MS"/>
          <w:sz w:val="28"/>
          <w:szCs w:val="28"/>
        </w:rPr>
        <w:t>.</w:t>
      </w:r>
    </w:p>
    <w:p w:rsidR="004C4B32" w:rsidRPr="00DF7B6F" w:rsidRDefault="004C4B32" w:rsidP="00D2709C">
      <w:pPr>
        <w:autoSpaceDE w:val="0"/>
        <w:autoSpaceDN w:val="0"/>
        <w:adjustRightInd w:val="0"/>
        <w:ind w:firstLine="709"/>
        <w:jc w:val="both"/>
        <w:rPr>
          <w:rFonts w:eastAsia="Arial Unicode MS"/>
          <w:sz w:val="18"/>
          <w:szCs w:val="18"/>
        </w:rPr>
      </w:pPr>
    </w:p>
    <w:p w:rsidR="004C4B32" w:rsidRPr="00DF7B6F" w:rsidRDefault="004C4B32" w:rsidP="00D2709C">
      <w:pPr>
        <w:autoSpaceDE w:val="0"/>
        <w:autoSpaceDN w:val="0"/>
        <w:adjustRightInd w:val="0"/>
        <w:jc w:val="center"/>
        <w:rPr>
          <w:rFonts w:eastAsia="Arial Unicode MS"/>
          <w:b/>
          <w:bCs/>
          <w:color w:val="000000"/>
        </w:rPr>
      </w:pPr>
      <w:r w:rsidRPr="00DF7B6F">
        <w:rPr>
          <w:rFonts w:eastAsia="Arial Unicode MS"/>
          <w:b/>
          <w:bCs/>
          <w:color w:val="000000"/>
        </w:rPr>
        <w:t xml:space="preserve">11. Учебно-методическое и информационное обеспечение </w:t>
      </w:r>
      <w:r>
        <w:rPr>
          <w:rFonts w:eastAsia="Arial Unicode MS"/>
          <w:b/>
          <w:bCs/>
          <w:color w:val="000000"/>
        </w:rPr>
        <w:t xml:space="preserve">педагогической </w:t>
      </w:r>
      <w:r w:rsidRPr="00DF7B6F">
        <w:rPr>
          <w:rFonts w:eastAsia="Arial Unicode MS"/>
          <w:b/>
          <w:bCs/>
          <w:color w:val="000000"/>
        </w:rPr>
        <w:t xml:space="preserve"> практики</w:t>
      </w:r>
    </w:p>
    <w:p w:rsidR="004C4B32" w:rsidRPr="00DF7B6F" w:rsidRDefault="004C4B32" w:rsidP="00D2709C">
      <w:pPr>
        <w:shd w:val="clear" w:color="auto" w:fill="FFFFFF"/>
        <w:tabs>
          <w:tab w:val="left" w:pos="879"/>
          <w:tab w:val="left" w:leader="underscore" w:pos="8535"/>
        </w:tabs>
        <w:spacing w:line="278" w:lineRule="exact"/>
        <w:ind w:firstLine="580"/>
        <w:jc w:val="both"/>
        <w:rPr>
          <w:color w:val="000000"/>
        </w:rPr>
      </w:pPr>
      <w:r w:rsidRPr="00DF7B6F">
        <w:rPr>
          <w:b/>
          <w:color w:val="000000"/>
        </w:rPr>
        <w:t>а)</w:t>
      </w:r>
      <w:r w:rsidRPr="00DF7B6F">
        <w:rPr>
          <w:b/>
          <w:color w:val="000000"/>
        </w:rPr>
        <w:tab/>
        <w:t>основная литература</w:t>
      </w:r>
      <w:r w:rsidRPr="00DF7B6F">
        <w:rPr>
          <w:color w:val="000000"/>
        </w:rPr>
        <w:t xml:space="preserve">: </w:t>
      </w:r>
    </w:p>
    <w:p w:rsidR="004C4B32" w:rsidRDefault="004C4B32" w:rsidP="00D2709C">
      <w:pPr>
        <w:pStyle w:val="ac"/>
        <w:numPr>
          <w:ilvl w:val="0"/>
          <w:numId w:val="28"/>
        </w:numPr>
        <w:ind w:right="-57"/>
      </w:pPr>
      <w:r>
        <w:t>Фетискин Н.П., Вульфов Б.З., Иванов В.Д. Психология и педагогика. Учебник для вузов  – М.:ЮРАЙТ, 2010.</w:t>
      </w:r>
    </w:p>
    <w:p w:rsidR="004C4B32" w:rsidRDefault="004C4B32" w:rsidP="00D2709C">
      <w:pPr>
        <w:pStyle w:val="ac"/>
        <w:numPr>
          <w:ilvl w:val="0"/>
          <w:numId w:val="28"/>
        </w:numPr>
        <w:ind w:right="-57"/>
      </w:pPr>
      <w:r>
        <w:t>Бордовская Н.В.,Реан А.А. Педагогика.  Учебник для вузов. – СПб.:Питер, 2000.</w:t>
      </w:r>
    </w:p>
    <w:p w:rsidR="004C4B32" w:rsidRPr="00DF7B6F" w:rsidRDefault="004C4B32" w:rsidP="00D2709C">
      <w:pPr>
        <w:pStyle w:val="ac"/>
        <w:numPr>
          <w:ilvl w:val="0"/>
          <w:numId w:val="28"/>
        </w:numPr>
        <w:ind w:right="-57"/>
      </w:pPr>
      <w:r>
        <w:t>Столяренко А.М. Психология и педагогика. – М.: Юнити-Дана, 2001.</w:t>
      </w:r>
    </w:p>
    <w:p w:rsidR="004C4B32" w:rsidRPr="00DF7B6F" w:rsidRDefault="004C4B32" w:rsidP="00D2709C">
      <w:pPr>
        <w:shd w:val="clear" w:color="auto" w:fill="FFFFFF"/>
        <w:tabs>
          <w:tab w:val="left" w:pos="879"/>
          <w:tab w:val="left" w:leader="underscore" w:pos="8535"/>
        </w:tabs>
        <w:spacing w:line="278" w:lineRule="exact"/>
        <w:ind w:firstLine="580"/>
        <w:jc w:val="both"/>
        <w:rPr>
          <w:color w:val="000000"/>
        </w:rPr>
      </w:pPr>
      <w:r w:rsidRPr="00DF7B6F">
        <w:rPr>
          <w:b/>
          <w:color w:val="000000"/>
        </w:rPr>
        <w:t>б)</w:t>
      </w:r>
      <w:r w:rsidRPr="00DF7B6F">
        <w:rPr>
          <w:b/>
          <w:color w:val="000000"/>
        </w:rPr>
        <w:tab/>
        <w:t>дополнительная литература</w:t>
      </w:r>
      <w:r w:rsidRPr="00DF7B6F">
        <w:rPr>
          <w:color w:val="000000"/>
        </w:rPr>
        <w:t>:</w:t>
      </w:r>
    </w:p>
    <w:p w:rsidR="004C4B32" w:rsidRDefault="004C4B32" w:rsidP="00D2709C">
      <w:pPr>
        <w:pStyle w:val="ac"/>
        <w:widowControl w:val="0"/>
        <w:numPr>
          <w:ilvl w:val="0"/>
          <w:numId w:val="27"/>
        </w:numPr>
        <w:jc w:val="both"/>
      </w:pPr>
      <w:r>
        <w:t>Бабанский Ю.К. и др. Педагогика.- М, 1998.</w:t>
      </w:r>
    </w:p>
    <w:p w:rsidR="004C4B32" w:rsidRDefault="004C4B32" w:rsidP="00D2709C">
      <w:pPr>
        <w:pStyle w:val="ac"/>
        <w:widowControl w:val="0"/>
        <w:numPr>
          <w:ilvl w:val="0"/>
          <w:numId w:val="27"/>
        </w:numPr>
        <w:jc w:val="both"/>
      </w:pPr>
      <w:r>
        <w:t>Лютова С.Н. Социальная психология личности. Учебное пособие. – М.: МГИМО, 2002.</w:t>
      </w:r>
    </w:p>
    <w:p w:rsidR="004C4B32" w:rsidRDefault="004C4B32" w:rsidP="00D2709C">
      <w:pPr>
        <w:pStyle w:val="ac"/>
        <w:widowControl w:val="0"/>
        <w:numPr>
          <w:ilvl w:val="0"/>
          <w:numId w:val="27"/>
        </w:numPr>
        <w:jc w:val="both"/>
      </w:pPr>
      <w:r>
        <w:t>Бершадский М.Е. Дидактические и психологические основания образовательной технологии. – М.,2003.</w:t>
      </w:r>
    </w:p>
    <w:p w:rsidR="004C4B32" w:rsidRDefault="004C4B32" w:rsidP="00D2709C">
      <w:pPr>
        <w:pStyle w:val="ac"/>
        <w:widowControl w:val="0"/>
        <w:numPr>
          <w:ilvl w:val="0"/>
          <w:numId w:val="27"/>
        </w:numPr>
        <w:jc w:val="both"/>
      </w:pPr>
      <w:r>
        <w:t>Змеев С.И. Технология обучения взрослых. Учебное пособие для студентов высших педагогических учебных заведений. – М., 2002.</w:t>
      </w:r>
    </w:p>
    <w:p w:rsidR="004C4B32" w:rsidRPr="00DF7B6F" w:rsidRDefault="004C4B32" w:rsidP="00D2709C">
      <w:pPr>
        <w:shd w:val="clear" w:color="auto" w:fill="FFFFFF"/>
        <w:tabs>
          <w:tab w:val="left" w:pos="879"/>
          <w:tab w:val="left" w:leader="underscore" w:pos="8535"/>
        </w:tabs>
        <w:ind w:left="580"/>
        <w:jc w:val="both"/>
        <w:rPr>
          <w:color w:val="000000"/>
        </w:rPr>
      </w:pPr>
    </w:p>
    <w:p w:rsidR="004C4B32" w:rsidRPr="00DF7B6F" w:rsidRDefault="004C4B32" w:rsidP="00D2709C">
      <w:pPr>
        <w:autoSpaceDE w:val="0"/>
        <w:autoSpaceDN w:val="0"/>
        <w:adjustRightInd w:val="0"/>
        <w:ind w:firstLine="567"/>
        <w:jc w:val="center"/>
        <w:rPr>
          <w:rFonts w:eastAsia="Arial Unicode MS"/>
          <w:b/>
          <w:bCs/>
          <w:color w:val="000000"/>
        </w:rPr>
      </w:pPr>
      <w:r>
        <w:rPr>
          <w:rFonts w:eastAsia="Arial Unicode MS"/>
          <w:b/>
          <w:bCs/>
          <w:color w:val="000000"/>
        </w:rPr>
        <w:t>б</w:t>
      </w:r>
      <w:r w:rsidRPr="00DF7B6F">
        <w:rPr>
          <w:rFonts w:eastAsia="Arial Unicode MS"/>
          <w:b/>
          <w:bCs/>
          <w:color w:val="000000"/>
        </w:rPr>
        <w:t>. Рекомендуемые источники Интернет</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 </w:t>
      </w:r>
      <w:r w:rsidRPr="00DF7B6F">
        <w:rPr>
          <w:rFonts w:eastAsia="Arial Unicode MS"/>
          <w:color w:val="0000FF"/>
        </w:rPr>
        <w:t xml:space="preserve">www.gpntb.ru/ </w:t>
      </w:r>
      <w:r w:rsidRPr="00DF7B6F">
        <w:rPr>
          <w:rFonts w:eastAsia="Arial Unicode MS"/>
          <w:color w:val="000000"/>
        </w:rPr>
        <w:t>Государственная публичная научно-техническая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2. </w:t>
      </w:r>
      <w:r w:rsidRPr="00DF7B6F">
        <w:rPr>
          <w:rFonts w:eastAsia="Arial Unicode MS"/>
          <w:color w:val="0000FF"/>
        </w:rPr>
        <w:t xml:space="preserve">www.nlr.ru/ </w:t>
      </w:r>
      <w:r w:rsidRPr="00DF7B6F">
        <w:rPr>
          <w:rFonts w:eastAsia="Arial Unicode MS"/>
          <w:color w:val="000000"/>
        </w:rPr>
        <w:t>Российская национальная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3. </w:t>
      </w:r>
      <w:r w:rsidRPr="00DF7B6F">
        <w:rPr>
          <w:rFonts w:eastAsia="Arial Unicode MS"/>
          <w:color w:val="0000FF"/>
        </w:rPr>
        <w:t xml:space="preserve">www.nns.ru/ </w:t>
      </w:r>
      <w:r w:rsidRPr="00DF7B6F">
        <w:rPr>
          <w:rFonts w:eastAsia="Arial Unicode MS"/>
          <w:color w:val="000000"/>
        </w:rPr>
        <w:t>Национальная электронная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4. </w:t>
      </w:r>
      <w:r w:rsidRPr="00DF7B6F">
        <w:rPr>
          <w:rFonts w:eastAsia="Arial Unicode MS"/>
          <w:color w:val="0000FF"/>
        </w:rPr>
        <w:t xml:space="preserve">www.rsl.ru/ </w:t>
      </w:r>
      <w:r w:rsidRPr="00DF7B6F">
        <w:rPr>
          <w:rFonts w:eastAsia="Arial Unicode MS"/>
          <w:color w:val="000000"/>
        </w:rPr>
        <w:t>Российская государственная библиотека.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5. </w:t>
      </w:r>
      <w:r w:rsidRPr="00DF7B6F">
        <w:rPr>
          <w:rFonts w:eastAsia="Arial Unicode MS"/>
          <w:color w:val="0000FF"/>
        </w:rPr>
        <w:t xml:space="preserve">www.google.ru </w:t>
      </w:r>
      <w:r w:rsidRPr="00DF7B6F">
        <w:rPr>
          <w:rFonts w:eastAsia="Arial Unicode MS"/>
          <w:color w:val="000000"/>
        </w:rPr>
        <w:t>Поисковая система «Google».</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6. </w:t>
      </w:r>
      <w:r w:rsidRPr="00DF7B6F">
        <w:rPr>
          <w:rFonts w:eastAsia="Arial Unicode MS"/>
          <w:color w:val="0000FF"/>
        </w:rPr>
        <w:t xml:space="preserve">www.nigma.ru </w:t>
      </w:r>
      <w:r w:rsidRPr="00DF7B6F">
        <w:rPr>
          <w:rFonts w:eastAsia="Arial Unicode MS"/>
          <w:color w:val="000000"/>
        </w:rPr>
        <w:t>Поисковая система «Nigma».</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7. </w:t>
      </w:r>
      <w:r w:rsidRPr="00DF7B6F">
        <w:rPr>
          <w:rFonts w:eastAsia="Arial Unicode MS"/>
          <w:color w:val="0000FF"/>
        </w:rPr>
        <w:t xml:space="preserve">www.aport.ru/ </w:t>
      </w:r>
      <w:r w:rsidRPr="00DF7B6F">
        <w:rPr>
          <w:rFonts w:eastAsia="Arial Unicode MS"/>
          <w:color w:val="000000"/>
        </w:rPr>
        <w:t>Поисковая система «Апорт».</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8. </w:t>
      </w:r>
      <w:r w:rsidRPr="00DF7B6F">
        <w:rPr>
          <w:rFonts w:eastAsia="Arial Unicode MS"/>
          <w:color w:val="0000FF"/>
        </w:rPr>
        <w:t xml:space="preserve">www.rambler.ru/ </w:t>
      </w:r>
      <w:r w:rsidRPr="00DF7B6F">
        <w:rPr>
          <w:rFonts w:eastAsia="Arial Unicode MS"/>
          <w:color w:val="000000"/>
        </w:rPr>
        <w:t>Поисковая система «Рамблер».</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9. </w:t>
      </w:r>
      <w:r w:rsidRPr="00DF7B6F">
        <w:rPr>
          <w:rFonts w:eastAsia="Arial Unicode MS"/>
          <w:color w:val="0000FF"/>
        </w:rPr>
        <w:t xml:space="preserve">www.yahoo.com/ </w:t>
      </w:r>
      <w:r w:rsidRPr="00DF7B6F">
        <w:rPr>
          <w:rFonts w:eastAsia="Arial Unicode MS"/>
          <w:color w:val="000000"/>
        </w:rPr>
        <w:t>Поисковая система Yahoo.</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10. </w:t>
      </w:r>
      <w:r w:rsidRPr="00DF7B6F">
        <w:rPr>
          <w:rFonts w:eastAsia="Arial Unicode MS"/>
          <w:color w:val="0000FF"/>
        </w:rPr>
        <w:t xml:space="preserve">www.yandex.ru/ </w:t>
      </w:r>
      <w:r w:rsidRPr="00DF7B6F">
        <w:rPr>
          <w:rFonts w:eastAsia="Arial Unicode MS"/>
          <w:color w:val="000000"/>
        </w:rPr>
        <w:t>Поисковая система «Яндекс».</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11. </w:t>
      </w:r>
      <w:r w:rsidRPr="00DF7B6F">
        <w:rPr>
          <w:rFonts w:eastAsia="Arial Unicode MS"/>
          <w:color w:val="0000FF"/>
        </w:rPr>
        <w:t xml:space="preserve">www.aif.ru/ </w:t>
      </w:r>
      <w:r w:rsidRPr="00DF7B6F">
        <w:rPr>
          <w:rFonts w:eastAsia="Arial Unicode MS"/>
          <w:color w:val="000000"/>
        </w:rPr>
        <w:t>Агентство деловых новостей «Аргументы и факты».</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12. </w:t>
      </w:r>
      <w:r w:rsidRPr="00DF7B6F">
        <w:rPr>
          <w:rFonts w:eastAsia="Arial Unicode MS"/>
          <w:color w:val="0000FF"/>
        </w:rPr>
        <w:t xml:space="preserve">www.biznes-karta.ru/ </w:t>
      </w:r>
      <w:r w:rsidRPr="00DF7B6F">
        <w:rPr>
          <w:rFonts w:eastAsia="Arial Unicode MS"/>
          <w:color w:val="000000"/>
        </w:rPr>
        <w:t>Агентство деловой информации «Бизнес-карта».</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13. </w:t>
      </w:r>
      <w:r w:rsidRPr="00DF7B6F">
        <w:rPr>
          <w:rFonts w:eastAsia="Arial Unicode MS"/>
          <w:color w:val="0000FF"/>
        </w:rPr>
        <w:t xml:space="preserve">www.bloomberg.com/ </w:t>
      </w:r>
      <w:r w:rsidRPr="00DF7B6F">
        <w:rPr>
          <w:rFonts w:eastAsia="Arial Unicode MS"/>
          <w:color w:val="000000"/>
        </w:rPr>
        <w:t>Агентство финансовых новостей «Блумберг».</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14. </w:t>
      </w:r>
      <w:r w:rsidRPr="00DF7B6F">
        <w:rPr>
          <w:rFonts w:eastAsia="Arial Unicode MS"/>
          <w:color w:val="0000FF"/>
        </w:rPr>
        <w:t xml:space="preserve">www.ratanews.ru/ </w:t>
      </w:r>
      <w:r w:rsidRPr="00DF7B6F">
        <w:rPr>
          <w:rFonts w:eastAsia="Arial Unicode MS"/>
          <w:color w:val="000000"/>
        </w:rPr>
        <w:t>Электронная газета «Российский союз туриндустрии».</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lastRenderedPageBreak/>
        <w:t xml:space="preserve">15. </w:t>
      </w:r>
      <w:r w:rsidRPr="00DF7B6F">
        <w:rPr>
          <w:rFonts w:eastAsia="Arial Unicode MS"/>
          <w:color w:val="0000FF"/>
        </w:rPr>
        <w:t xml:space="preserve">www.rbc.ru/ </w:t>
      </w:r>
      <w:r w:rsidRPr="00DF7B6F">
        <w:rPr>
          <w:rFonts w:eastAsia="Arial Unicode MS"/>
          <w:color w:val="000000"/>
        </w:rPr>
        <w:t>Информационное агентство «РосБизнесКонсалтинг».</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16. </w:t>
      </w:r>
      <w:r w:rsidRPr="00DF7B6F">
        <w:rPr>
          <w:rFonts w:eastAsia="Arial Unicode MS"/>
          <w:color w:val="0000FF"/>
        </w:rPr>
        <w:t xml:space="preserve">www.businesslearning.ru/ </w:t>
      </w:r>
      <w:r w:rsidRPr="00DF7B6F">
        <w:rPr>
          <w:rFonts w:eastAsia="Arial Unicode MS"/>
          <w:color w:val="000000"/>
        </w:rPr>
        <w:t>Система дистанционного бизнес-образования.</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17. </w:t>
      </w:r>
      <w:r w:rsidRPr="00DF7B6F">
        <w:rPr>
          <w:rFonts w:eastAsia="Arial Unicode MS"/>
          <w:color w:val="0000FF"/>
        </w:rPr>
        <w:t>www.microinform.ru</w:t>
      </w:r>
      <w:r w:rsidRPr="00DF7B6F">
        <w:rPr>
          <w:rFonts w:eastAsia="Arial Unicode MS"/>
          <w:color w:val="000000"/>
        </w:rPr>
        <w:t>/ Учебный центр компьютерных технологий «Микроинформ».</w:t>
      </w:r>
    </w:p>
    <w:p w:rsidR="004C4B32" w:rsidRPr="00DF7B6F" w:rsidRDefault="004C4B32" w:rsidP="00D2709C">
      <w:pPr>
        <w:autoSpaceDE w:val="0"/>
        <w:autoSpaceDN w:val="0"/>
        <w:adjustRightInd w:val="0"/>
        <w:ind w:firstLine="567"/>
        <w:rPr>
          <w:rFonts w:eastAsia="Arial Unicode MS"/>
          <w:color w:val="000000"/>
        </w:rPr>
      </w:pPr>
      <w:r w:rsidRPr="00DF7B6F">
        <w:rPr>
          <w:rFonts w:eastAsia="Arial Unicode MS"/>
          <w:color w:val="000000"/>
        </w:rPr>
        <w:t xml:space="preserve">18. </w:t>
      </w:r>
      <w:r w:rsidRPr="00DF7B6F">
        <w:rPr>
          <w:rFonts w:eastAsia="Arial Unicode MS"/>
          <w:color w:val="0000FF"/>
        </w:rPr>
        <w:t>www.</w:t>
      </w:r>
      <w:r w:rsidRPr="00DF7B6F">
        <w:rPr>
          <w:rFonts w:eastAsia="Arial Unicode MS"/>
          <w:color w:val="0000FF"/>
          <w:lang w:val="en-US"/>
        </w:rPr>
        <w:t>finansy</w:t>
      </w:r>
      <w:r w:rsidRPr="00DF7B6F">
        <w:rPr>
          <w:rFonts w:eastAsia="Arial Unicode MS"/>
          <w:color w:val="0000FF"/>
        </w:rPr>
        <w:t>.ru</w:t>
      </w:r>
    </w:p>
    <w:p w:rsidR="004C4B32" w:rsidRPr="00DF7B6F" w:rsidRDefault="004C4B32" w:rsidP="00D2709C">
      <w:pPr>
        <w:autoSpaceDE w:val="0"/>
        <w:autoSpaceDN w:val="0"/>
        <w:adjustRightInd w:val="0"/>
        <w:ind w:firstLine="567"/>
        <w:rPr>
          <w:rFonts w:eastAsia="Arial Unicode MS"/>
          <w:b/>
          <w:bCs/>
          <w:color w:val="000000"/>
        </w:rPr>
      </w:pPr>
    </w:p>
    <w:p w:rsidR="004C4B32" w:rsidRPr="00DF7B6F" w:rsidRDefault="004C4B32" w:rsidP="00D2709C">
      <w:pPr>
        <w:autoSpaceDE w:val="0"/>
        <w:autoSpaceDN w:val="0"/>
        <w:adjustRightInd w:val="0"/>
        <w:ind w:left="360"/>
        <w:jc w:val="both"/>
        <w:rPr>
          <w:rFonts w:eastAsia="Arial Unicode MS"/>
          <w:b/>
          <w:bCs/>
          <w:color w:val="000000"/>
        </w:rPr>
      </w:pPr>
    </w:p>
    <w:p w:rsidR="004C4B32" w:rsidRPr="00DF7B6F" w:rsidRDefault="004C4B32" w:rsidP="00D2709C">
      <w:pPr>
        <w:autoSpaceDE w:val="0"/>
        <w:autoSpaceDN w:val="0"/>
        <w:adjustRightInd w:val="0"/>
        <w:ind w:left="360"/>
        <w:jc w:val="both"/>
        <w:rPr>
          <w:rFonts w:eastAsia="Arial Unicode MS"/>
          <w:b/>
          <w:bCs/>
          <w:color w:val="000000"/>
        </w:rPr>
      </w:pPr>
      <w:r w:rsidRPr="00DF7B6F">
        <w:rPr>
          <w:rFonts w:eastAsia="Arial Unicode MS"/>
          <w:b/>
          <w:bCs/>
          <w:color w:val="000000"/>
        </w:rPr>
        <w:t xml:space="preserve">12.Материально-техническое обеспечение </w:t>
      </w:r>
      <w:r>
        <w:rPr>
          <w:rFonts w:eastAsia="Arial Unicode MS"/>
          <w:b/>
          <w:bCs/>
          <w:color w:val="000000"/>
        </w:rPr>
        <w:t xml:space="preserve">педагогической </w:t>
      </w:r>
      <w:r w:rsidRPr="00DF7B6F">
        <w:rPr>
          <w:rFonts w:eastAsia="Arial Unicode MS"/>
          <w:b/>
          <w:bCs/>
          <w:color w:val="000000"/>
        </w:rPr>
        <w:t xml:space="preserve"> практики</w:t>
      </w:r>
    </w:p>
    <w:p w:rsidR="004C4B32" w:rsidRPr="00DF7B6F" w:rsidRDefault="004C4B32" w:rsidP="00D2709C">
      <w:pPr>
        <w:autoSpaceDE w:val="0"/>
        <w:autoSpaceDN w:val="0"/>
        <w:adjustRightInd w:val="0"/>
        <w:ind w:firstLine="567"/>
        <w:jc w:val="both"/>
        <w:rPr>
          <w:rFonts w:eastAsia="Arial Unicode MS"/>
          <w:color w:val="000000"/>
        </w:rPr>
      </w:pPr>
      <w:r w:rsidRPr="00DF7B6F">
        <w:rPr>
          <w:rFonts w:eastAsia="Arial Unicode MS"/>
          <w:color w:val="000000"/>
        </w:rPr>
        <w:t>Программное</w:t>
      </w:r>
      <w:r w:rsidRPr="00BD05CA">
        <w:rPr>
          <w:rFonts w:eastAsia="Arial Unicode MS"/>
          <w:color w:val="000000"/>
          <w:lang w:val="en-US"/>
        </w:rPr>
        <w:t xml:space="preserve"> </w:t>
      </w:r>
      <w:r w:rsidRPr="00DF7B6F">
        <w:rPr>
          <w:rFonts w:eastAsia="Arial Unicode MS"/>
          <w:color w:val="000000"/>
        </w:rPr>
        <w:t>обеспечение</w:t>
      </w:r>
      <w:r w:rsidRPr="00DF7B6F">
        <w:rPr>
          <w:rFonts w:eastAsia="Arial Unicode MS"/>
          <w:color w:val="000000"/>
          <w:lang w:val="en-US"/>
        </w:rPr>
        <w:t xml:space="preserve"> MS Office (Word, Excel, Power Point, Access). </w:t>
      </w:r>
      <w:r w:rsidRPr="00DF7B6F">
        <w:rPr>
          <w:rFonts w:eastAsia="Arial Unicode MS"/>
          <w:color w:val="000000"/>
        </w:rPr>
        <w:t>Тесты: обучающие и контролирующие. Дополнительный раздаточный материал к  практическим занятиям. Исходная информация и методические рекомендации к решению задач.</w:t>
      </w:r>
    </w:p>
    <w:p w:rsidR="004C4B32" w:rsidRPr="00DF7B6F" w:rsidRDefault="004C4B32" w:rsidP="00D2709C">
      <w:pPr>
        <w:autoSpaceDE w:val="0"/>
        <w:autoSpaceDN w:val="0"/>
        <w:adjustRightInd w:val="0"/>
        <w:ind w:firstLine="567"/>
        <w:rPr>
          <w:rFonts w:eastAsia="Arial Unicode MS"/>
          <w:color w:val="000000"/>
        </w:rPr>
      </w:pPr>
    </w:p>
    <w:p w:rsidR="004C4B32" w:rsidRDefault="004C4B32" w:rsidP="00D2709C">
      <w:pPr>
        <w:autoSpaceDE w:val="0"/>
        <w:autoSpaceDN w:val="0"/>
        <w:adjustRightInd w:val="0"/>
        <w:ind w:firstLine="567"/>
        <w:jc w:val="both"/>
        <w:rPr>
          <w:rFonts w:eastAsia="Arial Unicode MS"/>
          <w:bCs/>
          <w:color w:val="000000"/>
        </w:rPr>
      </w:pPr>
      <w:r w:rsidRPr="00DF7B6F">
        <w:rPr>
          <w:rFonts w:eastAsia="Arial Unicode MS"/>
          <w:color w:val="000000"/>
        </w:rPr>
        <w:t>Программа составлена в соответствии с требованиями ФГО</w:t>
      </w:r>
      <w:r>
        <w:rPr>
          <w:rFonts w:eastAsia="Arial Unicode MS"/>
          <w:color w:val="000000"/>
        </w:rPr>
        <w:t xml:space="preserve">С ВПО с учетом рекомендаций   примерной </w:t>
      </w:r>
      <w:r w:rsidRPr="00DF7B6F">
        <w:rPr>
          <w:rFonts w:eastAsia="Arial Unicode MS"/>
          <w:color w:val="000000"/>
        </w:rPr>
        <w:t xml:space="preserve">ООП ВПО по направлению </w:t>
      </w:r>
      <w:r w:rsidRPr="00DF7B6F">
        <w:rPr>
          <w:rFonts w:eastAsia="Arial Unicode MS"/>
          <w:bCs/>
          <w:color w:val="000000"/>
        </w:rPr>
        <w:t>081100</w:t>
      </w:r>
      <w:r>
        <w:rPr>
          <w:rFonts w:eastAsia="Arial Unicode MS"/>
          <w:bCs/>
          <w:color w:val="000000"/>
        </w:rPr>
        <w:t>.68</w:t>
      </w:r>
      <w:r w:rsidRPr="00DF7B6F">
        <w:rPr>
          <w:rFonts w:eastAsia="Arial Unicode MS"/>
          <w:bCs/>
          <w:color w:val="000000"/>
        </w:rPr>
        <w:t xml:space="preserve"> – Государственное и муниципальное управление</w:t>
      </w:r>
    </w:p>
    <w:p w:rsidR="004C4B32" w:rsidRPr="00DF7B6F" w:rsidRDefault="004C4B32" w:rsidP="00D2709C">
      <w:pPr>
        <w:autoSpaceDE w:val="0"/>
        <w:autoSpaceDN w:val="0"/>
        <w:adjustRightInd w:val="0"/>
        <w:jc w:val="both"/>
        <w:rPr>
          <w:rFonts w:eastAsia="Arial Unicode MS"/>
          <w:color w:val="000000"/>
        </w:rPr>
      </w:pPr>
    </w:p>
    <w:p w:rsidR="004C4B32" w:rsidRPr="00DF7B6F" w:rsidRDefault="004C4B32" w:rsidP="00D2709C">
      <w:pPr>
        <w:tabs>
          <w:tab w:val="left" w:leader="underscore" w:pos="5103"/>
        </w:tabs>
        <w:ind w:left="40" w:hanging="40"/>
        <w:jc w:val="both"/>
        <w:rPr>
          <w:color w:val="000000"/>
        </w:rPr>
      </w:pPr>
      <w:r w:rsidRPr="00DF7B6F">
        <w:rPr>
          <w:color w:val="000000"/>
        </w:rPr>
        <w:t>Рецензент от выпускающей кафедры ГиМУ</w:t>
      </w:r>
      <w:bookmarkStart w:id="25" w:name="_GoBack"/>
      <w:bookmarkEnd w:id="25"/>
      <w:r>
        <w:rPr>
          <w:color w:val="000000"/>
        </w:rPr>
        <w:t xml:space="preserve"> </w:t>
      </w:r>
      <w:r w:rsidRPr="00DF7B6F">
        <w:rPr>
          <w:color w:val="000000"/>
        </w:rPr>
        <w:t>по</w:t>
      </w:r>
    </w:p>
    <w:p w:rsidR="004C4B32" w:rsidRPr="00DF7B6F" w:rsidRDefault="004C4B32" w:rsidP="00D2709C">
      <w:pPr>
        <w:tabs>
          <w:tab w:val="left" w:leader="underscore" w:pos="5103"/>
        </w:tabs>
        <w:ind w:left="40" w:hanging="40"/>
        <w:jc w:val="both"/>
        <w:rPr>
          <w:bCs/>
        </w:rPr>
      </w:pPr>
      <w:r w:rsidRPr="00DF7B6F">
        <w:rPr>
          <w:color w:val="000000"/>
        </w:rPr>
        <w:t xml:space="preserve">направлению </w:t>
      </w:r>
      <w:r w:rsidRPr="00DF7B6F">
        <w:rPr>
          <w:bCs/>
        </w:rPr>
        <w:t>081100 – Государственное</w:t>
      </w:r>
    </w:p>
    <w:p w:rsidR="004C4B32" w:rsidRPr="00DF7B6F" w:rsidRDefault="004C4B32" w:rsidP="00D2709C">
      <w:pPr>
        <w:tabs>
          <w:tab w:val="left" w:leader="underscore" w:pos="5103"/>
        </w:tabs>
        <w:ind w:left="40" w:hanging="40"/>
        <w:jc w:val="both"/>
        <w:rPr>
          <w:color w:val="000000"/>
          <w:u w:val="single"/>
        </w:rPr>
      </w:pPr>
      <w:r w:rsidRPr="00DF7B6F">
        <w:rPr>
          <w:bCs/>
        </w:rPr>
        <w:t>и муниципальное управление</w:t>
      </w:r>
      <w:r w:rsidRPr="00DF7B6F">
        <w:rPr>
          <w:color w:val="000000"/>
        </w:rPr>
        <w:t xml:space="preserve">                              _____________________</w:t>
      </w:r>
      <w:r w:rsidRPr="00DF7B6F">
        <w:rPr>
          <w:color w:val="000000"/>
          <w:u w:val="single"/>
        </w:rPr>
        <w:t>Р.Ю.Гулиева</w:t>
      </w:r>
    </w:p>
    <w:p w:rsidR="004C4B32" w:rsidRPr="00DF7B6F" w:rsidRDefault="004C4B32" w:rsidP="00D2709C">
      <w:pPr>
        <w:tabs>
          <w:tab w:val="left" w:leader="underscore" w:pos="5103"/>
        </w:tabs>
        <w:ind w:hanging="40"/>
        <w:jc w:val="both"/>
        <w:rPr>
          <w:color w:val="000000"/>
        </w:rPr>
      </w:pPr>
      <w:r w:rsidRPr="00DF7B6F">
        <w:rPr>
          <w:color w:val="000000"/>
        </w:rPr>
        <w:t xml:space="preserve">                                                                                  подпись                                    ФИО</w:t>
      </w:r>
    </w:p>
    <w:p w:rsidR="004C4B32" w:rsidRPr="00DF7B6F" w:rsidRDefault="004C4B32" w:rsidP="00D2709C">
      <w:pPr>
        <w:rPr>
          <w:rFonts w:ascii="Arial Unicode MS" w:eastAsia="Arial Unicode MS" w:hAnsi="Arial Unicode MS" w:cs="Arial Unicode MS"/>
          <w:color w:val="000000"/>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DF7B6F" w:rsidRDefault="004C4B32" w:rsidP="00D2709C">
      <w:pPr>
        <w:widowControl w:val="0"/>
        <w:spacing w:line="312" w:lineRule="auto"/>
        <w:ind w:firstLine="400"/>
        <w:jc w:val="right"/>
        <w:rPr>
          <w:b/>
        </w:rPr>
      </w:pPr>
    </w:p>
    <w:p w:rsidR="004C4B32" w:rsidRPr="009F43D1" w:rsidRDefault="004C4B32" w:rsidP="00D2709C">
      <w:pPr>
        <w:widowControl w:val="0"/>
        <w:spacing w:line="312" w:lineRule="auto"/>
        <w:ind w:firstLine="400"/>
        <w:jc w:val="right"/>
        <w:rPr>
          <w:b/>
        </w:rPr>
      </w:pPr>
    </w:p>
    <w:p w:rsidR="004C4B32" w:rsidRPr="00E8257F" w:rsidRDefault="004C4B32" w:rsidP="00D2709C">
      <w:pPr>
        <w:widowControl w:val="0"/>
        <w:tabs>
          <w:tab w:val="left" w:pos="0"/>
        </w:tabs>
        <w:ind w:firstLine="709"/>
        <w:contextualSpacing/>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pPr>
    </w:p>
    <w:p w:rsidR="004C4B32" w:rsidRDefault="004C4B32" w:rsidP="00D2709C">
      <w:pPr>
        <w:pStyle w:val="a9"/>
        <w:ind w:firstLine="709"/>
        <w:jc w:val="both"/>
        <w:sectPr w:rsidR="004C4B32" w:rsidSect="005332C3">
          <w:pgSz w:w="11906" w:h="16838" w:code="9"/>
          <w:pgMar w:top="1134" w:right="1134" w:bottom="1134" w:left="1134" w:header="709" w:footer="709" w:gutter="0"/>
          <w:cols w:space="708"/>
          <w:docGrid w:linePitch="360"/>
        </w:sectPr>
      </w:pPr>
    </w:p>
    <w:p w:rsidR="004C4B32" w:rsidRDefault="004C4B32" w:rsidP="00D2709C">
      <w:pPr>
        <w:jc w:val="right"/>
      </w:pPr>
      <w:r>
        <w:lastRenderedPageBreak/>
        <w:t>Приложение 5</w:t>
      </w:r>
    </w:p>
    <w:p w:rsidR="004C4B32" w:rsidRPr="004E42FD" w:rsidRDefault="004C4B32" w:rsidP="00D2709C">
      <w:pPr>
        <w:jc w:val="center"/>
      </w:pPr>
      <w:r w:rsidRPr="004E42FD">
        <w:t>МАТРИЦА</w:t>
      </w:r>
    </w:p>
    <w:p w:rsidR="004C4B32" w:rsidRPr="004E42FD" w:rsidRDefault="004C4B32" w:rsidP="00D2709C">
      <w:pPr>
        <w:jc w:val="center"/>
      </w:pPr>
      <w:r w:rsidRPr="004E42FD">
        <w:t xml:space="preserve">соответствия компетенций составных частей ООП и оценочных средств выпускника </w:t>
      </w:r>
    </w:p>
    <w:p w:rsidR="004C4B32" w:rsidRPr="004E42FD" w:rsidRDefault="004C4B32" w:rsidP="00D2709C">
      <w:pPr>
        <w:jc w:val="center"/>
        <w:rPr>
          <w:u w:val="single"/>
        </w:rPr>
      </w:pPr>
      <w:r w:rsidRPr="004E42FD">
        <w:t xml:space="preserve">по направлению подготовки  </w:t>
      </w:r>
      <w:r w:rsidRPr="004E42FD">
        <w:rPr>
          <w:u w:val="single"/>
        </w:rPr>
        <w:t>Государственное и муниципальное управление</w:t>
      </w:r>
    </w:p>
    <w:p w:rsidR="004C4B32" w:rsidRPr="004E42FD" w:rsidRDefault="004C4B32" w:rsidP="00D2709C">
      <w:pPr>
        <w:jc w:val="center"/>
        <w:rPr>
          <w:u w:val="single"/>
        </w:rPr>
      </w:pPr>
      <w:r w:rsidRPr="004E42FD">
        <w:t xml:space="preserve"> магистерская программа </w:t>
      </w:r>
      <w:r w:rsidRPr="004E42FD">
        <w:rPr>
          <w:u w:val="single"/>
        </w:rPr>
        <w:t>Государственное и муниципальное управление</w:t>
      </w:r>
    </w:p>
    <w:p w:rsidR="004C4B32" w:rsidRPr="004E42FD" w:rsidRDefault="004C4B32" w:rsidP="00D2709C">
      <w:pPr>
        <w:jc w:val="center"/>
      </w:pPr>
    </w:p>
    <w:tbl>
      <w:tblPr>
        <w:tblW w:w="160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454"/>
        <w:gridCol w:w="345"/>
        <w:gridCol w:w="566"/>
        <w:gridCol w:w="566"/>
        <w:gridCol w:w="289"/>
        <w:gridCol w:w="526"/>
        <w:gridCol w:w="290"/>
        <w:gridCol w:w="526"/>
        <w:gridCol w:w="344"/>
        <w:gridCol w:w="328"/>
        <w:gridCol w:w="308"/>
        <w:gridCol w:w="400"/>
        <w:gridCol w:w="400"/>
        <w:gridCol w:w="401"/>
        <w:gridCol w:w="420"/>
        <w:gridCol w:w="420"/>
        <w:gridCol w:w="421"/>
        <w:gridCol w:w="420"/>
        <w:gridCol w:w="421"/>
        <w:gridCol w:w="600"/>
        <w:gridCol w:w="601"/>
        <w:gridCol w:w="600"/>
        <w:gridCol w:w="601"/>
        <w:gridCol w:w="708"/>
        <w:gridCol w:w="708"/>
        <w:gridCol w:w="676"/>
        <w:gridCol w:w="814"/>
      </w:tblGrid>
      <w:tr w:rsidR="004C4B32" w:rsidRPr="004A6143" w:rsidTr="00AC6E41">
        <w:tc>
          <w:tcPr>
            <w:tcW w:w="852" w:type="dxa"/>
            <w:vMerge w:val="restart"/>
            <w:textDirection w:val="btLr"/>
            <w:vAlign w:val="center"/>
          </w:tcPr>
          <w:p w:rsidR="004C4B32" w:rsidRPr="004A6143" w:rsidRDefault="004C4B32" w:rsidP="00AC6E41">
            <w:pPr>
              <w:ind w:left="113" w:right="113"/>
              <w:jc w:val="center"/>
              <w:rPr>
                <w:b/>
                <w:sz w:val="18"/>
                <w:szCs w:val="18"/>
              </w:rPr>
            </w:pPr>
            <w:r w:rsidRPr="004A6143">
              <w:rPr>
                <w:b/>
                <w:sz w:val="18"/>
                <w:szCs w:val="18"/>
              </w:rPr>
              <w:t>Индекс компетенции</w:t>
            </w:r>
          </w:p>
        </w:tc>
        <w:tc>
          <w:tcPr>
            <w:tcW w:w="2454" w:type="dxa"/>
            <w:vAlign w:val="center"/>
          </w:tcPr>
          <w:p w:rsidR="004C4B32" w:rsidRPr="004A6143" w:rsidRDefault="004C4B32" w:rsidP="00AC6E41">
            <w:pPr>
              <w:jc w:val="center"/>
              <w:rPr>
                <w:b/>
                <w:sz w:val="18"/>
                <w:szCs w:val="18"/>
              </w:rPr>
            </w:pPr>
            <w:r w:rsidRPr="004A6143">
              <w:rPr>
                <w:b/>
                <w:sz w:val="18"/>
                <w:szCs w:val="18"/>
              </w:rPr>
              <w:t>Циклы</w:t>
            </w:r>
          </w:p>
        </w:tc>
        <w:tc>
          <w:tcPr>
            <w:tcW w:w="3780" w:type="dxa"/>
            <w:gridSpan w:val="9"/>
            <w:vAlign w:val="center"/>
          </w:tcPr>
          <w:p w:rsidR="004C4B32" w:rsidRPr="004A6143" w:rsidRDefault="004C4B32" w:rsidP="00AC6E41">
            <w:pPr>
              <w:jc w:val="center"/>
              <w:rPr>
                <w:b/>
                <w:sz w:val="18"/>
                <w:szCs w:val="18"/>
              </w:rPr>
            </w:pPr>
            <w:r w:rsidRPr="004A6143">
              <w:rPr>
                <w:b/>
                <w:sz w:val="18"/>
                <w:szCs w:val="18"/>
              </w:rPr>
              <w:t>М 1 Общенаучный цикл</w:t>
            </w:r>
          </w:p>
        </w:tc>
        <w:tc>
          <w:tcPr>
            <w:tcW w:w="6013" w:type="dxa"/>
            <w:gridSpan w:val="13"/>
            <w:vAlign w:val="center"/>
          </w:tcPr>
          <w:p w:rsidR="004C4B32" w:rsidRPr="004A6143" w:rsidRDefault="004C4B32" w:rsidP="00AC6E41">
            <w:pPr>
              <w:jc w:val="center"/>
              <w:rPr>
                <w:b/>
                <w:sz w:val="18"/>
                <w:szCs w:val="18"/>
              </w:rPr>
            </w:pPr>
            <w:r w:rsidRPr="004A6143">
              <w:rPr>
                <w:b/>
                <w:sz w:val="18"/>
                <w:szCs w:val="18"/>
              </w:rPr>
              <w:t>М 2 Профессиональный цикл</w:t>
            </w:r>
          </w:p>
        </w:tc>
        <w:tc>
          <w:tcPr>
            <w:tcW w:w="1416" w:type="dxa"/>
            <w:gridSpan w:val="2"/>
            <w:vAlign w:val="center"/>
          </w:tcPr>
          <w:p w:rsidR="004C4B32" w:rsidRPr="004A6143" w:rsidRDefault="004C4B32" w:rsidP="00AC6E41">
            <w:pPr>
              <w:jc w:val="center"/>
              <w:rPr>
                <w:b/>
                <w:sz w:val="18"/>
                <w:szCs w:val="18"/>
              </w:rPr>
            </w:pPr>
            <w:r w:rsidRPr="004A6143">
              <w:rPr>
                <w:b/>
                <w:sz w:val="18"/>
                <w:szCs w:val="18"/>
              </w:rPr>
              <w:t>М 3 Практика и НИРМ</w:t>
            </w:r>
          </w:p>
        </w:tc>
        <w:tc>
          <w:tcPr>
            <w:tcW w:w="1490" w:type="dxa"/>
            <w:gridSpan w:val="2"/>
            <w:vAlign w:val="center"/>
          </w:tcPr>
          <w:p w:rsidR="004C4B32" w:rsidRPr="004A6143" w:rsidRDefault="004C4B32" w:rsidP="00AC6E41">
            <w:pPr>
              <w:jc w:val="center"/>
              <w:rPr>
                <w:b/>
                <w:sz w:val="18"/>
                <w:szCs w:val="18"/>
              </w:rPr>
            </w:pPr>
            <w:r w:rsidRPr="004A6143">
              <w:rPr>
                <w:b/>
                <w:sz w:val="18"/>
                <w:szCs w:val="18"/>
              </w:rPr>
              <w:t>М 4</w:t>
            </w:r>
          </w:p>
        </w:tc>
      </w:tr>
      <w:tr w:rsidR="004C4B32" w:rsidRPr="004A6143" w:rsidTr="00AC6E41">
        <w:trPr>
          <w:trHeight w:val="968"/>
        </w:trPr>
        <w:tc>
          <w:tcPr>
            <w:tcW w:w="852" w:type="dxa"/>
            <w:vMerge/>
            <w:vAlign w:val="center"/>
          </w:tcPr>
          <w:p w:rsidR="004C4B32" w:rsidRPr="004A6143" w:rsidRDefault="004C4B32" w:rsidP="00AC6E41">
            <w:pPr>
              <w:jc w:val="center"/>
              <w:rPr>
                <w:sz w:val="18"/>
                <w:szCs w:val="18"/>
              </w:rPr>
            </w:pPr>
          </w:p>
        </w:tc>
        <w:tc>
          <w:tcPr>
            <w:tcW w:w="2454" w:type="dxa"/>
            <w:vMerge w:val="restart"/>
            <w:vAlign w:val="center"/>
          </w:tcPr>
          <w:p w:rsidR="004C4B32" w:rsidRPr="004A6143" w:rsidRDefault="004C4B32" w:rsidP="00AC6E41">
            <w:pPr>
              <w:jc w:val="center"/>
              <w:rPr>
                <w:b/>
                <w:sz w:val="18"/>
                <w:szCs w:val="18"/>
              </w:rPr>
            </w:pPr>
          </w:p>
        </w:tc>
        <w:tc>
          <w:tcPr>
            <w:tcW w:w="1477" w:type="dxa"/>
            <w:gridSpan w:val="3"/>
            <w:vAlign w:val="center"/>
          </w:tcPr>
          <w:p w:rsidR="004C4B32" w:rsidRPr="004A6143" w:rsidRDefault="004C4B32" w:rsidP="00AC6E41">
            <w:pPr>
              <w:jc w:val="center"/>
              <w:rPr>
                <w:b/>
                <w:sz w:val="18"/>
                <w:szCs w:val="18"/>
              </w:rPr>
            </w:pPr>
          </w:p>
          <w:p w:rsidR="004C4B32" w:rsidRPr="004A6143" w:rsidRDefault="004C4B32" w:rsidP="00AC6E41">
            <w:pPr>
              <w:jc w:val="center"/>
              <w:rPr>
                <w:b/>
                <w:sz w:val="18"/>
                <w:szCs w:val="18"/>
              </w:rPr>
            </w:pPr>
          </w:p>
          <w:p w:rsidR="004C4B32" w:rsidRPr="004A6143" w:rsidRDefault="004C4B32" w:rsidP="00AC6E41">
            <w:pPr>
              <w:jc w:val="center"/>
              <w:rPr>
                <w:b/>
                <w:sz w:val="18"/>
                <w:szCs w:val="18"/>
              </w:rPr>
            </w:pPr>
            <w:r w:rsidRPr="004A6143">
              <w:rPr>
                <w:b/>
                <w:sz w:val="18"/>
                <w:szCs w:val="18"/>
              </w:rPr>
              <w:t>Базовая часть</w:t>
            </w:r>
          </w:p>
          <w:p w:rsidR="004C4B32" w:rsidRPr="004A6143" w:rsidRDefault="004C4B32" w:rsidP="00AC6E41">
            <w:pPr>
              <w:jc w:val="center"/>
              <w:rPr>
                <w:b/>
                <w:sz w:val="18"/>
                <w:szCs w:val="18"/>
              </w:rPr>
            </w:pPr>
          </w:p>
        </w:tc>
        <w:tc>
          <w:tcPr>
            <w:tcW w:w="2303" w:type="dxa"/>
            <w:gridSpan w:val="6"/>
            <w:vAlign w:val="center"/>
          </w:tcPr>
          <w:p w:rsidR="004C4B32" w:rsidRPr="004A6143" w:rsidRDefault="004C4B32" w:rsidP="00AC6E41">
            <w:pPr>
              <w:jc w:val="center"/>
              <w:rPr>
                <w:b/>
                <w:sz w:val="18"/>
                <w:szCs w:val="18"/>
              </w:rPr>
            </w:pPr>
            <w:r w:rsidRPr="004A6143">
              <w:rPr>
                <w:b/>
                <w:sz w:val="18"/>
                <w:szCs w:val="18"/>
              </w:rPr>
              <w:t>Вариативная часть</w:t>
            </w:r>
          </w:p>
        </w:tc>
        <w:tc>
          <w:tcPr>
            <w:tcW w:w="1509" w:type="dxa"/>
            <w:gridSpan w:val="4"/>
            <w:vAlign w:val="center"/>
          </w:tcPr>
          <w:p w:rsidR="004C4B32" w:rsidRPr="004A6143" w:rsidRDefault="004C4B32" w:rsidP="00AC6E41">
            <w:pPr>
              <w:jc w:val="center"/>
              <w:rPr>
                <w:b/>
                <w:sz w:val="18"/>
                <w:szCs w:val="18"/>
              </w:rPr>
            </w:pPr>
            <w:r w:rsidRPr="004A6143">
              <w:rPr>
                <w:b/>
                <w:sz w:val="18"/>
                <w:szCs w:val="18"/>
              </w:rPr>
              <w:t>Базовая часть</w:t>
            </w:r>
          </w:p>
        </w:tc>
        <w:tc>
          <w:tcPr>
            <w:tcW w:w="2102" w:type="dxa"/>
            <w:gridSpan w:val="5"/>
            <w:vAlign w:val="center"/>
          </w:tcPr>
          <w:p w:rsidR="004C4B32" w:rsidRPr="004A6143" w:rsidRDefault="004C4B32" w:rsidP="00AC6E41">
            <w:pPr>
              <w:jc w:val="center"/>
              <w:rPr>
                <w:b/>
                <w:sz w:val="18"/>
                <w:szCs w:val="18"/>
              </w:rPr>
            </w:pPr>
            <w:r w:rsidRPr="004A6143">
              <w:rPr>
                <w:b/>
                <w:sz w:val="18"/>
                <w:szCs w:val="18"/>
              </w:rPr>
              <w:t>Вариативная часть</w:t>
            </w:r>
          </w:p>
        </w:tc>
        <w:tc>
          <w:tcPr>
            <w:tcW w:w="2402" w:type="dxa"/>
            <w:gridSpan w:val="4"/>
            <w:vAlign w:val="center"/>
          </w:tcPr>
          <w:p w:rsidR="004C4B32" w:rsidRPr="004A6143" w:rsidRDefault="004C4B32" w:rsidP="00AC6E41">
            <w:pPr>
              <w:jc w:val="center"/>
              <w:rPr>
                <w:b/>
                <w:sz w:val="18"/>
                <w:szCs w:val="18"/>
              </w:rPr>
            </w:pPr>
            <w:r w:rsidRPr="004A6143">
              <w:rPr>
                <w:b/>
                <w:sz w:val="18"/>
                <w:szCs w:val="18"/>
              </w:rPr>
              <w:t>Дисциплины по выбору студента</w:t>
            </w:r>
          </w:p>
        </w:tc>
        <w:tc>
          <w:tcPr>
            <w:tcW w:w="708" w:type="dxa"/>
            <w:vMerge w:val="restart"/>
            <w:vAlign w:val="center"/>
          </w:tcPr>
          <w:p w:rsidR="004C4B32" w:rsidRPr="004A6143" w:rsidRDefault="004C4B32" w:rsidP="00AC6E41">
            <w:pPr>
              <w:jc w:val="center"/>
              <w:rPr>
                <w:b/>
                <w:sz w:val="18"/>
                <w:szCs w:val="18"/>
              </w:rPr>
            </w:pPr>
            <w:r w:rsidRPr="004A6143">
              <w:rPr>
                <w:b/>
                <w:sz w:val="18"/>
                <w:szCs w:val="18"/>
              </w:rPr>
              <w:t>Научно-исследовательская работа в семестре</w:t>
            </w:r>
          </w:p>
        </w:tc>
        <w:tc>
          <w:tcPr>
            <w:tcW w:w="708" w:type="dxa"/>
            <w:vMerge w:val="restart"/>
            <w:vAlign w:val="center"/>
          </w:tcPr>
          <w:p w:rsidR="004C4B32" w:rsidRPr="004A6143" w:rsidRDefault="004C4B32" w:rsidP="00AC6E41">
            <w:pPr>
              <w:jc w:val="center"/>
              <w:rPr>
                <w:b/>
                <w:sz w:val="18"/>
                <w:szCs w:val="18"/>
              </w:rPr>
            </w:pPr>
            <w:r w:rsidRPr="004A6143">
              <w:rPr>
                <w:b/>
                <w:sz w:val="18"/>
                <w:szCs w:val="18"/>
              </w:rPr>
              <w:t>Профессиональный семинар</w:t>
            </w:r>
          </w:p>
        </w:tc>
        <w:tc>
          <w:tcPr>
            <w:tcW w:w="676" w:type="dxa"/>
            <w:vMerge w:val="restart"/>
            <w:vAlign w:val="center"/>
          </w:tcPr>
          <w:p w:rsidR="004C4B32" w:rsidRPr="004A6143" w:rsidRDefault="004C4B32" w:rsidP="00AC6E41">
            <w:pPr>
              <w:jc w:val="center"/>
              <w:rPr>
                <w:b/>
                <w:sz w:val="18"/>
                <w:szCs w:val="18"/>
              </w:rPr>
            </w:pPr>
            <w:r w:rsidRPr="004A6143">
              <w:rPr>
                <w:b/>
                <w:sz w:val="18"/>
                <w:szCs w:val="18"/>
              </w:rPr>
              <w:t>ГОС экз</w:t>
            </w:r>
          </w:p>
        </w:tc>
        <w:tc>
          <w:tcPr>
            <w:tcW w:w="814" w:type="dxa"/>
            <w:vMerge w:val="restart"/>
            <w:vAlign w:val="center"/>
          </w:tcPr>
          <w:p w:rsidR="004C4B32" w:rsidRPr="004A6143" w:rsidRDefault="004C4B32" w:rsidP="00AC6E41">
            <w:pPr>
              <w:jc w:val="center"/>
              <w:rPr>
                <w:b/>
                <w:sz w:val="18"/>
                <w:szCs w:val="18"/>
              </w:rPr>
            </w:pPr>
            <w:r w:rsidRPr="004A6143">
              <w:rPr>
                <w:b/>
                <w:sz w:val="18"/>
                <w:szCs w:val="18"/>
              </w:rPr>
              <w:t>ВКР</w:t>
            </w:r>
          </w:p>
        </w:tc>
      </w:tr>
      <w:tr w:rsidR="004C4B32" w:rsidRPr="004A6143" w:rsidTr="00AC6E41">
        <w:trPr>
          <w:trHeight w:val="967"/>
        </w:trPr>
        <w:tc>
          <w:tcPr>
            <w:tcW w:w="852" w:type="dxa"/>
            <w:vMerge/>
            <w:vAlign w:val="center"/>
          </w:tcPr>
          <w:p w:rsidR="004C4B32" w:rsidRPr="004A6143" w:rsidRDefault="004C4B32" w:rsidP="00AC6E41">
            <w:pPr>
              <w:jc w:val="center"/>
              <w:rPr>
                <w:sz w:val="18"/>
                <w:szCs w:val="18"/>
              </w:rPr>
            </w:pPr>
          </w:p>
        </w:tc>
        <w:tc>
          <w:tcPr>
            <w:tcW w:w="2454" w:type="dxa"/>
            <w:vMerge/>
            <w:vAlign w:val="center"/>
          </w:tcPr>
          <w:p w:rsidR="004C4B32" w:rsidRPr="004A6143" w:rsidRDefault="004C4B32" w:rsidP="00AC6E41">
            <w:pPr>
              <w:jc w:val="center"/>
              <w:rPr>
                <w:sz w:val="18"/>
                <w:szCs w:val="18"/>
              </w:rPr>
            </w:pPr>
          </w:p>
        </w:tc>
        <w:tc>
          <w:tcPr>
            <w:tcW w:w="1477" w:type="dxa"/>
            <w:gridSpan w:val="3"/>
            <w:vAlign w:val="center"/>
          </w:tcPr>
          <w:p w:rsidR="004C4B32" w:rsidRPr="004A6143" w:rsidRDefault="004C4B32" w:rsidP="00AC6E41">
            <w:pPr>
              <w:jc w:val="center"/>
              <w:rPr>
                <w:b/>
                <w:sz w:val="18"/>
                <w:szCs w:val="18"/>
              </w:rPr>
            </w:pPr>
            <w:r w:rsidRPr="004A6143">
              <w:rPr>
                <w:b/>
                <w:sz w:val="18"/>
                <w:szCs w:val="18"/>
              </w:rPr>
              <w:t>Дисциплины модуля</w:t>
            </w:r>
          </w:p>
        </w:tc>
        <w:tc>
          <w:tcPr>
            <w:tcW w:w="2303" w:type="dxa"/>
            <w:gridSpan w:val="6"/>
            <w:vAlign w:val="center"/>
          </w:tcPr>
          <w:p w:rsidR="004C4B32" w:rsidRPr="004A6143" w:rsidRDefault="004C4B32" w:rsidP="00AC6E41">
            <w:pPr>
              <w:jc w:val="center"/>
              <w:rPr>
                <w:b/>
                <w:sz w:val="18"/>
                <w:szCs w:val="18"/>
              </w:rPr>
            </w:pPr>
            <w:r w:rsidRPr="004A6143">
              <w:rPr>
                <w:b/>
                <w:sz w:val="18"/>
                <w:szCs w:val="18"/>
              </w:rPr>
              <w:t>Дисциплины по выбору студента</w:t>
            </w:r>
          </w:p>
        </w:tc>
        <w:tc>
          <w:tcPr>
            <w:tcW w:w="1509" w:type="dxa"/>
            <w:gridSpan w:val="4"/>
            <w:vAlign w:val="center"/>
          </w:tcPr>
          <w:p w:rsidR="004C4B32" w:rsidRPr="004A6143" w:rsidRDefault="004C4B32" w:rsidP="00AC6E41">
            <w:pPr>
              <w:jc w:val="center"/>
              <w:rPr>
                <w:b/>
                <w:sz w:val="18"/>
                <w:szCs w:val="18"/>
              </w:rPr>
            </w:pPr>
            <w:r w:rsidRPr="004A6143">
              <w:rPr>
                <w:b/>
                <w:sz w:val="18"/>
                <w:szCs w:val="18"/>
              </w:rPr>
              <w:t>Дисциплины модуля</w:t>
            </w:r>
          </w:p>
        </w:tc>
        <w:tc>
          <w:tcPr>
            <w:tcW w:w="2102" w:type="dxa"/>
            <w:gridSpan w:val="5"/>
            <w:vAlign w:val="center"/>
          </w:tcPr>
          <w:p w:rsidR="004C4B32" w:rsidRPr="004A6143" w:rsidRDefault="004C4B32" w:rsidP="00AC6E41">
            <w:pPr>
              <w:jc w:val="center"/>
              <w:rPr>
                <w:b/>
                <w:sz w:val="18"/>
                <w:szCs w:val="18"/>
              </w:rPr>
            </w:pPr>
            <w:r w:rsidRPr="004A6143">
              <w:rPr>
                <w:b/>
                <w:sz w:val="18"/>
                <w:szCs w:val="18"/>
              </w:rPr>
              <w:t>Дисциплины модуля</w:t>
            </w:r>
          </w:p>
        </w:tc>
        <w:tc>
          <w:tcPr>
            <w:tcW w:w="2402" w:type="dxa"/>
            <w:gridSpan w:val="4"/>
            <w:vAlign w:val="center"/>
          </w:tcPr>
          <w:p w:rsidR="004C4B32" w:rsidRPr="004A6143" w:rsidRDefault="004C4B32" w:rsidP="00AC6E41">
            <w:pPr>
              <w:jc w:val="center"/>
              <w:rPr>
                <w:b/>
                <w:sz w:val="18"/>
                <w:szCs w:val="18"/>
              </w:rPr>
            </w:pPr>
            <w:r w:rsidRPr="004A6143">
              <w:rPr>
                <w:b/>
                <w:sz w:val="18"/>
                <w:szCs w:val="18"/>
              </w:rPr>
              <w:t>Дисциплины модуля</w:t>
            </w:r>
          </w:p>
        </w:tc>
        <w:tc>
          <w:tcPr>
            <w:tcW w:w="708" w:type="dxa"/>
            <w:vMerge/>
            <w:vAlign w:val="center"/>
          </w:tcPr>
          <w:p w:rsidR="004C4B32" w:rsidRPr="004A6143" w:rsidRDefault="004C4B32" w:rsidP="00AC6E41">
            <w:pPr>
              <w:jc w:val="center"/>
              <w:rPr>
                <w:sz w:val="18"/>
                <w:szCs w:val="18"/>
              </w:rPr>
            </w:pPr>
          </w:p>
        </w:tc>
        <w:tc>
          <w:tcPr>
            <w:tcW w:w="708" w:type="dxa"/>
            <w:vMerge/>
            <w:vAlign w:val="center"/>
          </w:tcPr>
          <w:p w:rsidR="004C4B32" w:rsidRPr="004A6143" w:rsidRDefault="004C4B32" w:rsidP="00AC6E41">
            <w:pPr>
              <w:jc w:val="center"/>
              <w:rPr>
                <w:sz w:val="18"/>
                <w:szCs w:val="18"/>
              </w:rPr>
            </w:pPr>
          </w:p>
        </w:tc>
        <w:tc>
          <w:tcPr>
            <w:tcW w:w="676" w:type="dxa"/>
            <w:vMerge/>
            <w:vAlign w:val="center"/>
          </w:tcPr>
          <w:p w:rsidR="004C4B32" w:rsidRPr="004A6143" w:rsidRDefault="004C4B32" w:rsidP="00AC6E41">
            <w:pPr>
              <w:jc w:val="center"/>
              <w:rPr>
                <w:sz w:val="18"/>
                <w:szCs w:val="18"/>
              </w:rPr>
            </w:pPr>
          </w:p>
        </w:tc>
        <w:tc>
          <w:tcPr>
            <w:tcW w:w="814" w:type="dxa"/>
            <w:vMerge/>
            <w:vAlign w:val="center"/>
          </w:tcPr>
          <w:p w:rsidR="004C4B32" w:rsidRPr="004A6143" w:rsidRDefault="004C4B32" w:rsidP="00AC6E41">
            <w:pPr>
              <w:jc w:val="center"/>
              <w:rPr>
                <w:sz w:val="18"/>
                <w:szCs w:val="18"/>
              </w:rPr>
            </w:pPr>
          </w:p>
        </w:tc>
      </w:tr>
      <w:tr w:rsidR="004C4B32" w:rsidRPr="004A6143" w:rsidTr="00AC6E41">
        <w:tc>
          <w:tcPr>
            <w:tcW w:w="852" w:type="dxa"/>
            <w:vAlign w:val="center"/>
          </w:tcPr>
          <w:p w:rsidR="004C4B32" w:rsidRPr="004A6143" w:rsidRDefault="004C4B32" w:rsidP="00AC6E41">
            <w:pPr>
              <w:jc w:val="center"/>
              <w:rPr>
                <w:sz w:val="18"/>
                <w:szCs w:val="18"/>
              </w:rPr>
            </w:pPr>
          </w:p>
        </w:tc>
        <w:tc>
          <w:tcPr>
            <w:tcW w:w="2454" w:type="dxa"/>
            <w:vAlign w:val="center"/>
          </w:tcPr>
          <w:p w:rsidR="004C4B32" w:rsidRPr="004A6143" w:rsidRDefault="004C4B32" w:rsidP="00AC6E41">
            <w:pPr>
              <w:jc w:val="center"/>
              <w:rPr>
                <w:sz w:val="18"/>
                <w:szCs w:val="18"/>
              </w:rPr>
            </w:pPr>
            <w:r w:rsidRPr="004A6143">
              <w:rPr>
                <w:sz w:val="18"/>
                <w:szCs w:val="18"/>
              </w:rPr>
              <w:t>Дисциплины учебного плана  ООП магистра</w:t>
            </w:r>
          </w:p>
        </w:tc>
        <w:tc>
          <w:tcPr>
            <w:tcW w:w="345" w:type="dxa"/>
            <w:vAlign w:val="center"/>
          </w:tcPr>
          <w:p w:rsidR="004C4B32" w:rsidRPr="004A6143" w:rsidRDefault="004C4B32" w:rsidP="00AC6E41">
            <w:pPr>
              <w:jc w:val="center"/>
              <w:rPr>
                <w:sz w:val="16"/>
                <w:szCs w:val="16"/>
              </w:rPr>
            </w:pPr>
          </w:p>
        </w:tc>
        <w:tc>
          <w:tcPr>
            <w:tcW w:w="566" w:type="dxa"/>
            <w:vAlign w:val="center"/>
          </w:tcPr>
          <w:p w:rsidR="004C4B32" w:rsidRPr="004A6143" w:rsidRDefault="004C4B32" w:rsidP="00AC6E41">
            <w:pPr>
              <w:jc w:val="center"/>
              <w:rPr>
                <w:sz w:val="16"/>
                <w:szCs w:val="16"/>
              </w:rPr>
            </w:pPr>
          </w:p>
        </w:tc>
        <w:tc>
          <w:tcPr>
            <w:tcW w:w="566" w:type="dxa"/>
            <w:vAlign w:val="center"/>
          </w:tcPr>
          <w:p w:rsidR="004C4B32" w:rsidRPr="004A6143" w:rsidRDefault="004C4B32" w:rsidP="00AC6E41">
            <w:pPr>
              <w:jc w:val="center"/>
              <w:rPr>
                <w:sz w:val="16"/>
                <w:szCs w:val="16"/>
              </w:rPr>
            </w:pPr>
          </w:p>
        </w:tc>
        <w:tc>
          <w:tcPr>
            <w:tcW w:w="289" w:type="dxa"/>
            <w:vAlign w:val="center"/>
          </w:tcPr>
          <w:p w:rsidR="004C4B32" w:rsidRPr="004A6143" w:rsidRDefault="004C4B32" w:rsidP="00AC6E41">
            <w:pPr>
              <w:jc w:val="center"/>
              <w:rPr>
                <w:sz w:val="16"/>
                <w:szCs w:val="16"/>
              </w:rPr>
            </w:pPr>
          </w:p>
        </w:tc>
        <w:tc>
          <w:tcPr>
            <w:tcW w:w="526" w:type="dxa"/>
            <w:vAlign w:val="center"/>
          </w:tcPr>
          <w:p w:rsidR="004C4B32" w:rsidRPr="004A6143" w:rsidRDefault="004C4B32" w:rsidP="00AC6E41">
            <w:pPr>
              <w:jc w:val="center"/>
              <w:rPr>
                <w:sz w:val="16"/>
                <w:szCs w:val="16"/>
              </w:rPr>
            </w:pPr>
          </w:p>
        </w:tc>
        <w:tc>
          <w:tcPr>
            <w:tcW w:w="290" w:type="dxa"/>
            <w:vAlign w:val="center"/>
          </w:tcPr>
          <w:p w:rsidR="004C4B32" w:rsidRPr="004A6143" w:rsidRDefault="004C4B32" w:rsidP="00AC6E41">
            <w:pPr>
              <w:jc w:val="center"/>
              <w:rPr>
                <w:sz w:val="16"/>
                <w:szCs w:val="16"/>
              </w:rPr>
            </w:pPr>
          </w:p>
        </w:tc>
        <w:tc>
          <w:tcPr>
            <w:tcW w:w="526" w:type="dxa"/>
            <w:vAlign w:val="center"/>
          </w:tcPr>
          <w:p w:rsidR="004C4B32" w:rsidRPr="004A6143" w:rsidRDefault="004C4B32" w:rsidP="00AC6E41">
            <w:pPr>
              <w:jc w:val="center"/>
              <w:rPr>
                <w:sz w:val="16"/>
                <w:szCs w:val="16"/>
              </w:rPr>
            </w:pPr>
          </w:p>
        </w:tc>
        <w:tc>
          <w:tcPr>
            <w:tcW w:w="344" w:type="dxa"/>
            <w:vAlign w:val="center"/>
          </w:tcPr>
          <w:p w:rsidR="004C4B32" w:rsidRPr="004A6143" w:rsidRDefault="004C4B32" w:rsidP="00AC6E41">
            <w:pPr>
              <w:jc w:val="center"/>
              <w:rPr>
                <w:sz w:val="16"/>
                <w:szCs w:val="16"/>
              </w:rPr>
            </w:pPr>
          </w:p>
        </w:tc>
        <w:tc>
          <w:tcPr>
            <w:tcW w:w="328" w:type="dxa"/>
            <w:vAlign w:val="center"/>
          </w:tcPr>
          <w:p w:rsidR="004C4B32" w:rsidRPr="004A6143" w:rsidRDefault="004C4B32" w:rsidP="00AC6E41">
            <w:pPr>
              <w:jc w:val="center"/>
              <w:rPr>
                <w:sz w:val="16"/>
                <w:szCs w:val="16"/>
              </w:rPr>
            </w:pPr>
          </w:p>
        </w:tc>
        <w:tc>
          <w:tcPr>
            <w:tcW w:w="308" w:type="dxa"/>
            <w:vAlign w:val="center"/>
          </w:tcPr>
          <w:p w:rsidR="004C4B32" w:rsidRPr="004A6143" w:rsidRDefault="004C4B32" w:rsidP="00AC6E41">
            <w:pPr>
              <w:jc w:val="center"/>
              <w:rPr>
                <w:sz w:val="16"/>
                <w:szCs w:val="16"/>
              </w:rPr>
            </w:pPr>
          </w:p>
        </w:tc>
        <w:tc>
          <w:tcPr>
            <w:tcW w:w="400" w:type="dxa"/>
            <w:vAlign w:val="center"/>
          </w:tcPr>
          <w:p w:rsidR="004C4B32" w:rsidRPr="004A6143" w:rsidRDefault="004C4B32" w:rsidP="00AC6E41">
            <w:pPr>
              <w:jc w:val="center"/>
              <w:rPr>
                <w:sz w:val="16"/>
                <w:szCs w:val="16"/>
              </w:rPr>
            </w:pPr>
          </w:p>
        </w:tc>
        <w:tc>
          <w:tcPr>
            <w:tcW w:w="400" w:type="dxa"/>
            <w:vAlign w:val="center"/>
          </w:tcPr>
          <w:p w:rsidR="004C4B32" w:rsidRPr="004A6143" w:rsidRDefault="004C4B32" w:rsidP="00AC6E41">
            <w:pPr>
              <w:jc w:val="center"/>
              <w:rPr>
                <w:sz w:val="16"/>
                <w:szCs w:val="16"/>
              </w:rPr>
            </w:pPr>
          </w:p>
        </w:tc>
        <w:tc>
          <w:tcPr>
            <w:tcW w:w="401" w:type="dxa"/>
            <w:vAlign w:val="center"/>
          </w:tcPr>
          <w:p w:rsidR="004C4B32" w:rsidRPr="004A6143" w:rsidRDefault="004C4B32" w:rsidP="00AC6E41">
            <w:pPr>
              <w:jc w:val="center"/>
              <w:rPr>
                <w:sz w:val="16"/>
                <w:szCs w:val="16"/>
              </w:rPr>
            </w:pPr>
          </w:p>
        </w:tc>
        <w:tc>
          <w:tcPr>
            <w:tcW w:w="420" w:type="dxa"/>
            <w:vAlign w:val="center"/>
          </w:tcPr>
          <w:p w:rsidR="004C4B32" w:rsidRPr="004A6143" w:rsidRDefault="004C4B32" w:rsidP="00AC6E41">
            <w:pPr>
              <w:jc w:val="center"/>
              <w:rPr>
                <w:sz w:val="16"/>
                <w:szCs w:val="16"/>
              </w:rPr>
            </w:pPr>
          </w:p>
        </w:tc>
        <w:tc>
          <w:tcPr>
            <w:tcW w:w="420" w:type="dxa"/>
            <w:vAlign w:val="center"/>
          </w:tcPr>
          <w:p w:rsidR="004C4B32" w:rsidRPr="004A6143" w:rsidRDefault="004C4B32" w:rsidP="00AC6E41">
            <w:pPr>
              <w:jc w:val="center"/>
              <w:rPr>
                <w:sz w:val="16"/>
                <w:szCs w:val="16"/>
              </w:rPr>
            </w:pPr>
          </w:p>
        </w:tc>
        <w:tc>
          <w:tcPr>
            <w:tcW w:w="421" w:type="dxa"/>
            <w:vAlign w:val="center"/>
          </w:tcPr>
          <w:p w:rsidR="004C4B32" w:rsidRPr="004A6143" w:rsidRDefault="004C4B32" w:rsidP="00AC6E41">
            <w:pPr>
              <w:jc w:val="center"/>
              <w:rPr>
                <w:sz w:val="16"/>
                <w:szCs w:val="16"/>
              </w:rPr>
            </w:pPr>
          </w:p>
        </w:tc>
        <w:tc>
          <w:tcPr>
            <w:tcW w:w="420" w:type="dxa"/>
            <w:vAlign w:val="center"/>
          </w:tcPr>
          <w:p w:rsidR="004C4B32" w:rsidRPr="004A6143" w:rsidRDefault="004C4B32" w:rsidP="00AC6E41">
            <w:pPr>
              <w:jc w:val="center"/>
              <w:rPr>
                <w:sz w:val="16"/>
                <w:szCs w:val="16"/>
              </w:rPr>
            </w:pPr>
          </w:p>
        </w:tc>
        <w:tc>
          <w:tcPr>
            <w:tcW w:w="421" w:type="dxa"/>
            <w:vAlign w:val="center"/>
          </w:tcPr>
          <w:p w:rsidR="004C4B32" w:rsidRPr="004A6143" w:rsidRDefault="004C4B32" w:rsidP="00AC6E41">
            <w:pPr>
              <w:jc w:val="center"/>
              <w:rPr>
                <w:sz w:val="16"/>
                <w:szCs w:val="16"/>
              </w:rPr>
            </w:pPr>
          </w:p>
        </w:tc>
        <w:tc>
          <w:tcPr>
            <w:tcW w:w="600" w:type="dxa"/>
            <w:vAlign w:val="center"/>
          </w:tcPr>
          <w:p w:rsidR="004C4B32" w:rsidRPr="004A6143" w:rsidRDefault="004C4B32" w:rsidP="00AC6E41">
            <w:pPr>
              <w:jc w:val="center"/>
              <w:rPr>
                <w:sz w:val="16"/>
                <w:szCs w:val="16"/>
              </w:rPr>
            </w:pPr>
          </w:p>
        </w:tc>
        <w:tc>
          <w:tcPr>
            <w:tcW w:w="601" w:type="dxa"/>
            <w:vAlign w:val="center"/>
          </w:tcPr>
          <w:p w:rsidR="004C4B32" w:rsidRPr="004A6143" w:rsidRDefault="004C4B32" w:rsidP="00AC6E41">
            <w:pPr>
              <w:jc w:val="center"/>
              <w:rPr>
                <w:sz w:val="16"/>
                <w:szCs w:val="16"/>
              </w:rPr>
            </w:pPr>
          </w:p>
        </w:tc>
        <w:tc>
          <w:tcPr>
            <w:tcW w:w="600" w:type="dxa"/>
            <w:vAlign w:val="center"/>
          </w:tcPr>
          <w:p w:rsidR="004C4B32" w:rsidRPr="004A6143" w:rsidRDefault="004C4B32" w:rsidP="00AC6E41">
            <w:pPr>
              <w:jc w:val="center"/>
              <w:rPr>
                <w:sz w:val="16"/>
                <w:szCs w:val="16"/>
              </w:rPr>
            </w:pPr>
          </w:p>
        </w:tc>
        <w:tc>
          <w:tcPr>
            <w:tcW w:w="601" w:type="dxa"/>
            <w:vAlign w:val="center"/>
          </w:tcPr>
          <w:p w:rsidR="004C4B32" w:rsidRPr="004A6143" w:rsidRDefault="004C4B32" w:rsidP="00AC6E41">
            <w:pPr>
              <w:jc w:val="center"/>
              <w:rPr>
                <w:sz w:val="16"/>
                <w:szCs w:val="16"/>
              </w:rPr>
            </w:pPr>
          </w:p>
        </w:tc>
        <w:tc>
          <w:tcPr>
            <w:tcW w:w="708" w:type="dxa"/>
            <w:vAlign w:val="center"/>
          </w:tcPr>
          <w:p w:rsidR="004C4B32" w:rsidRPr="004A6143" w:rsidRDefault="004C4B32" w:rsidP="00AC6E41">
            <w:pPr>
              <w:jc w:val="center"/>
              <w:rPr>
                <w:sz w:val="18"/>
                <w:szCs w:val="18"/>
              </w:rPr>
            </w:pPr>
          </w:p>
        </w:tc>
        <w:tc>
          <w:tcPr>
            <w:tcW w:w="708" w:type="dxa"/>
            <w:vAlign w:val="center"/>
          </w:tcPr>
          <w:p w:rsidR="004C4B32" w:rsidRPr="004A6143" w:rsidRDefault="004C4B32" w:rsidP="00AC6E41">
            <w:pPr>
              <w:jc w:val="center"/>
              <w:rPr>
                <w:sz w:val="18"/>
                <w:szCs w:val="18"/>
              </w:rPr>
            </w:pPr>
          </w:p>
        </w:tc>
        <w:tc>
          <w:tcPr>
            <w:tcW w:w="676" w:type="dxa"/>
            <w:vAlign w:val="center"/>
          </w:tcPr>
          <w:p w:rsidR="004C4B32" w:rsidRPr="004A6143" w:rsidRDefault="004C4B32" w:rsidP="00AC6E41">
            <w:pPr>
              <w:jc w:val="center"/>
              <w:rPr>
                <w:sz w:val="18"/>
                <w:szCs w:val="18"/>
              </w:rPr>
            </w:pPr>
          </w:p>
        </w:tc>
        <w:tc>
          <w:tcPr>
            <w:tcW w:w="814" w:type="dxa"/>
            <w:vAlign w:val="center"/>
          </w:tcPr>
          <w:p w:rsidR="004C4B32" w:rsidRPr="004A6143" w:rsidRDefault="004C4B32" w:rsidP="00AC6E41">
            <w:pPr>
              <w:jc w:val="center"/>
              <w:rPr>
                <w:sz w:val="18"/>
                <w:szCs w:val="18"/>
              </w:rPr>
            </w:pPr>
          </w:p>
        </w:tc>
      </w:tr>
      <w:tr w:rsidR="004C4B32" w:rsidRPr="004A6143" w:rsidTr="00AC6E41">
        <w:trPr>
          <w:cantSplit/>
          <w:trHeight w:val="3344"/>
        </w:trPr>
        <w:tc>
          <w:tcPr>
            <w:tcW w:w="3306" w:type="dxa"/>
            <w:gridSpan w:val="2"/>
            <w:vAlign w:val="center"/>
          </w:tcPr>
          <w:p w:rsidR="004C4B32" w:rsidRDefault="004C4B32" w:rsidP="00AC6E41">
            <w:pPr>
              <w:jc w:val="center"/>
              <w:rPr>
                <w:b/>
                <w:sz w:val="18"/>
                <w:szCs w:val="18"/>
              </w:rPr>
            </w:pPr>
            <w:r w:rsidRPr="004A6143">
              <w:rPr>
                <w:b/>
                <w:sz w:val="18"/>
                <w:szCs w:val="18"/>
              </w:rPr>
              <w:t>Общекультурные компетенции (общенаучные, инструментальные, социально-личностные)</w:t>
            </w: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Default="004C4B32" w:rsidP="00AC6E41">
            <w:pPr>
              <w:jc w:val="center"/>
              <w:rPr>
                <w:b/>
                <w:sz w:val="18"/>
                <w:szCs w:val="18"/>
              </w:rPr>
            </w:pPr>
          </w:p>
          <w:p w:rsidR="004C4B32" w:rsidRPr="004A6143" w:rsidRDefault="004C4B32" w:rsidP="00AC6E41">
            <w:pPr>
              <w:jc w:val="center"/>
              <w:rPr>
                <w:b/>
                <w:sz w:val="18"/>
                <w:szCs w:val="18"/>
              </w:rPr>
            </w:pPr>
          </w:p>
        </w:tc>
        <w:tc>
          <w:tcPr>
            <w:tcW w:w="345" w:type="dxa"/>
            <w:textDirection w:val="btLr"/>
            <w:vAlign w:val="center"/>
          </w:tcPr>
          <w:p w:rsidR="004C4B32" w:rsidRPr="00C4738F" w:rsidRDefault="004C4B32" w:rsidP="00AC6E41">
            <w:pPr>
              <w:ind w:left="113" w:right="113"/>
              <w:jc w:val="center"/>
              <w:rPr>
                <w:sz w:val="16"/>
                <w:szCs w:val="16"/>
              </w:rPr>
            </w:pPr>
            <w:r w:rsidRPr="00C4738F">
              <w:rPr>
                <w:sz w:val="16"/>
                <w:szCs w:val="16"/>
              </w:rPr>
              <w:t>Экономика общественного сектора</w:t>
            </w:r>
          </w:p>
        </w:tc>
        <w:tc>
          <w:tcPr>
            <w:tcW w:w="566" w:type="dxa"/>
            <w:textDirection w:val="btLr"/>
            <w:vAlign w:val="center"/>
          </w:tcPr>
          <w:p w:rsidR="004C4B32" w:rsidRPr="00C4738F" w:rsidRDefault="004C4B32" w:rsidP="00AC6E41">
            <w:pPr>
              <w:ind w:left="113" w:right="113"/>
              <w:jc w:val="center"/>
              <w:rPr>
                <w:sz w:val="16"/>
                <w:szCs w:val="16"/>
              </w:rPr>
            </w:pPr>
            <w:r w:rsidRPr="00C4738F">
              <w:rPr>
                <w:sz w:val="16"/>
                <w:szCs w:val="16"/>
              </w:rPr>
              <w:t>Теория и механизмы современного государственного управления</w:t>
            </w:r>
          </w:p>
        </w:tc>
        <w:tc>
          <w:tcPr>
            <w:tcW w:w="566" w:type="dxa"/>
            <w:textDirection w:val="btLr"/>
            <w:vAlign w:val="center"/>
          </w:tcPr>
          <w:p w:rsidR="004C4B32" w:rsidRPr="00C4738F" w:rsidRDefault="004C4B32" w:rsidP="00AC6E41">
            <w:pPr>
              <w:ind w:left="113" w:right="113"/>
              <w:jc w:val="center"/>
              <w:rPr>
                <w:sz w:val="16"/>
                <w:szCs w:val="16"/>
              </w:rPr>
            </w:pPr>
            <w:r w:rsidRPr="00C4738F">
              <w:rPr>
                <w:sz w:val="16"/>
                <w:szCs w:val="16"/>
              </w:rPr>
              <w:t>Информационно- аналитические  технологии государственного  и муниципального   управления</w:t>
            </w:r>
          </w:p>
        </w:tc>
        <w:tc>
          <w:tcPr>
            <w:tcW w:w="289" w:type="dxa"/>
            <w:textDirection w:val="btLr"/>
            <w:vAlign w:val="center"/>
          </w:tcPr>
          <w:p w:rsidR="004C4B32" w:rsidRPr="00C4738F" w:rsidRDefault="004C4B32" w:rsidP="00AC6E41">
            <w:pPr>
              <w:ind w:left="113" w:right="113"/>
              <w:jc w:val="center"/>
              <w:rPr>
                <w:sz w:val="16"/>
                <w:szCs w:val="16"/>
              </w:rPr>
            </w:pPr>
            <w:r w:rsidRPr="00C4738F">
              <w:rPr>
                <w:sz w:val="16"/>
                <w:szCs w:val="16"/>
              </w:rPr>
              <w:t>Иностранный язык</w:t>
            </w:r>
          </w:p>
        </w:tc>
        <w:tc>
          <w:tcPr>
            <w:tcW w:w="526" w:type="dxa"/>
            <w:textDirection w:val="btLr"/>
            <w:vAlign w:val="center"/>
          </w:tcPr>
          <w:p w:rsidR="004C4B32" w:rsidRPr="00C4738F" w:rsidRDefault="004C4B32" w:rsidP="00AC6E41">
            <w:pPr>
              <w:ind w:left="113" w:right="113"/>
              <w:jc w:val="center"/>
              <w:rPr>
                <w:sz w:val="16"/>
                <w:szCs w:val="16"/>
              </w:rPr>
            </w:pPr>
            <w:r w:rsidRPr="00C4738F">
              <w:rPr>
                <w:sz w:val="16"/>
                <w:szCs w:val="16"/>
              </w:rPr>
              <w:t>Информационные технологии в науке и образовании</w:t>
            </w:r>
          </w:p>
        </w:tc>
        <w:tc>
          <w:tcPr>
            <w:tcW w:w="290" w:type="dxa"/>
            <w:textDirection w:val="btLr"/>
            <w:vAlign w:val="center"/>
          </w:tcPr>
          <w:p w:rsidR="004C4B32" w:rsidRPr="00C4738F" w:rsidRDefault="004C4B32" w:rsidP="00AC6E41">
            <w:pPr>
              <w:ind w:left="113" w:right="113"/>
              <w:jc w:val="center"/>
              <w:rPr>
                <w:sz w:val="16"/>
                <w:szCs w:val="16"/>
              </w:rPr>
            </w:pPr>
            <w:r w:rsidRPr="00C4738F">
              <w:rPr>
                <w:sz w:val="16"/>
                <w:szCs w:val="16"/>
              </w:rPr>
              <w:t>Кратология</w:t>
            </w:r>
          </w:p>
        </w:tc>
        <w:tc>
          <w:tcPr>
            <w:tcW w:w="526" w:type="dxa"/>
            <w:textDirection w:val="btLr"/>
            <w:vAlign w:val="center"/>
          </w:tcPr>
          <w:p w:rsidR="004C4B32" w:rsidRPr="00C4738F" w:rsidRDefault="004C4B32" w:rsidP="00AC6E41">
            <w:pPr>
              <w:ind w:left="113" w:right="113"/>
              <w:jc w:val="center"/>
              <w:rPr>
                <w:sz w:val="16"/>
                <w:szCs w:val="16"/>
              </w:rPr>
            </w:pPr>
            <w:r w:rsidRPr="00C4738F">
              <w:rPr>
                <w:sz w:val="16"/>
                <w:szCs w:val="16"/>
              </w:rPr>
              <w:t>Современные технологии  планирования  и прогнозирования  социально- экономического развития  территории</w:t>
            </w:r>
          </w:p>
        </w:tc>
        <w:tc>
          <w:tcPr>
            <w:tcW w:w="344" w:type="dxa"/>
            <w:textDirection w:val="btLr"/>
            <w:vAlign w:val="center"/>
          </w:tcPr>
          <w:p w:rsidR="004C4B32" w:rsidRPr="00634325" w:rsidRDefault="004C4B32" w:rsidP="00AC6E41">
            <w:pPr>
              <w:ind w:left="113" w:right="113"/>
              <w:jc w:val="center"/>
              <w:rPr>
                <w:sz w:val="16"/>
                <w:szCs w:val="16"/>
              </w:rPr>
            </w:pPr>
            <w:r w:rsidRPr="00634325">
              <w:rPr>
                <w:sz w:val="16"/>
                <w:szCs w:val="16"/>
              </w:rPr>
              <w:t xml:space="preserve">Политическая  конфликтология  и управление </w:t>
            </w:r>
          </w:p>
        </w:tc>
        <w:tc>
          <w:tcPr>
            <w:tcW w:w="328" w:type="dxa"/>
            <w:textDirection w:val="btLr"/>
            <w:vAlign w:val="center"/>
          </w:tcPr>
          <w:p w:rsidR="004C4B32" w:rsidRPr="00634325" w:rsidRDefault="004C4B32" w:rsidP="00AC6E41">
            <w:pPr>
              <w:ind w:left="113" w:right="113"/>
              <w:jc w:val="center"/>
              <w:rPr>
                <w:sz w:val="16"/>
                <w:szCs w:val="16"/>
              </w:rPr>
            </w:pPr>
            <w:r w:rsidRPr="00634325">
              <w:rPr>
                <w:sz w:val="16"/>
                <w:szCs w:val="16"/>
              </w:rPr>
              <w:t>Экономика города и управление  социально – экономическим развитием</w:t>
            </w:r>
          </w:p>
        </w:tc>
        <w:tc>
          <w:tcPr>
            <w:tcW w:w="308" w:type="dxa"/>
            <w:textDirection w:val="btLr"/>
            <w:vAlign w:val="center"/>
          </w:tcPr>
          <w:p w:rsidR="004C4B32" w:rsidRPr="00634325" w:rsidRDefault="004C4B32" w:rsidP="00AC6E41">
            <w:pPr>
              <w:ind w:left="113" w:right="113"/>
              <w:jc w:val="center"/>
              <w:rPr>
                <w:sz w:val="16"/>
                <w:szCs w:val="16"/>
              </w:rPr>
            </w:pPr>
            <w:r w:rsidRPr="00634325">
              <w:rPr>
                <w:sz w:val="16"/>
                <w:szCs w:val="16"/>
              </w:rPr>
              <w:t xml:space="preserve">Кадровая  политика  и кадровый аудит </w:t>
            </w:r>
          </w:p>
        </w:tc>
        <w:tc>
          <w:tcPr>
            <w:tcW w:w="400" w:type="dxa"/>
            <w:textDirection w:val="btLr"/>
            <w:vAlign w:val="center"/>
          </w:tcPr>
          <w:p w:rsidR="004C4B32" w:rsidRPr="004A6143" w:rsidRDefault="004C4B32" w:rsidP="00AC6E41">
            <w:pPr>
              <w:ind w:left="113" w:right="113"/>
              <w:jc w:val="center"/>
              <w:rPr>
                <w:sz w:val="20"/>
                <w:szCs w:val="20"/>
              </w:rPr>
            </w:pPr>
            <w:r w:rsidRPr="00634325">
              <w:rPr>
                <w:sz w:val="16"/>
                <w:szCs w:val="16"/>
              </w:rPr>
              <w:t xml:space="preserve">Правовое обеспечение  государственного и муниципального  управления </w:t>
            </w:r>
          </w:p>
        </w:tc>
        <w:tc>
          <w:tcPr>
            <w:tcW w:w="400" w:type="dxa"/>
            <w:textDirection w:val="btLr"/>
            <w:vAlign w:val="center"/>
          </w:tcPr>
          <w:p w:rsidR="004C4B32" w:rsidRPr="00842D81" w:rsidRDefault="004C4B32" w:rsidP="00AC6E41">
            <w:pPr>
              <w:ind w:left="113" w:right="113"/>
              <w:jc w:val="center"/>
              <w:rPr>
                <w:sz w:val="16"/>
                <w:szCs w:val="16"/>
              </w:rPr>
            </w:pPr>
            <w:r w:rsidRPr="00842D81">
              <w:rPr>
                <w:sz w:val="16"/>
                <w:szCs w:val="16"/>
              </w:rPr>
              <w:t xml:space="preserve">Муниципальное управление  и местное самоуправление </w:t>
            </w:r>
          </w:p>
        </w:tc>
        <w:tc>
          <w:tcPr>
            <w:tcW w:w="401" w:type="dxa"/>
            <w:textDirection w:val="btLr"/>
            <w:vAlign w:val="center"/>
          </w:tcPr>
          <w:p w:rsidR="004C4B32" w:rsidRPr="00842D81" w:rsidRDefault="004C4B32" w:rsidP="00AC6E41">
            <w:pPr>
              <w:ind w:left="113" w:right="113"/>
              <w:jc w:val="center"/>
              <w:rPr>
                <w:sz w:val="16"/>
                <w:szCs w:val="16"/>
              </w:rPr>
            </w:pPr>
            <w:r w:rsidRPr="00842D81">
              <w:rPr>
                <w:sz w:val="16"/>
                <w:szCs w:val="16"/>
              </w:rPr>
              <w:t>Управление в социальной сфере</w:t>
            </w:r>
          </w:p>
        </w:tc>
        <w:tc>
          <w:tcPr>
            <w:tcW w:w="420" w:type="dxa"/>
            <w:textDirection w:val="btLr"/>
            <w:vAlign w:val="center"/>
          </w:tcPr>
          <w:p w:rsidR="004C4B32" w:rsidRPr="00842D81" w:rsidRDefault="004C4B32" w:rsidP="00AC6E41">
            <w:pPr>
              <w:ind w:left="113" w:right="113"/>
              <w:jc w:val="center"/>
              <w:rPr>
                <w:sz w:val="16"/>
                <w:szCs w:val="16"/>
              </w:rPr>
            </w:pPr>
            <w:r w:rsidRPr="00842D81">
              <w:rPr>
                <w:sz w:val="16"/>
                <w:szCs w:val="16"/>
              </w:rPr>
              <w:t xml:space="preserve">Система государственного и муниципального управления </w:t>
            </w:r>
          </w:p>
        </w:tc>
        <w:tc>
          <w:tcPr>
            <w:tcW w:w="420" w:type="dxa"/>
            <w:textDirection w:val="btLr"/>
            <w:vAlign w:val="center"/>
          </w:tcPr>
          <w:p w:rsidR="004C4B32" w:rsidRPr="00842D81" w:rsidRDefault="004C4B32" w:rsidP="00AC6E41">
            <w:pPr>
              <w:ind w:left="113" w:right="113"/>
              <w:jc w:val="center"/>
              <w:rPr>
                <w:sz w:val="16"/>
                <w:szCs w:val="16"/>
              </w:rPr>
            </w:pPr>
            <w:r w:rsidRPr="00842D81">
              <w:rPr>
                <w:sz w:val="16"/>
                <w:szCs w:val="16"/>
              </w:rPr>
              <w:t>Государственные и муниципальные финансы</w:t>
            </w:r>
          </w:p>
        </w:tc>
        <w:tc>
          <w:tcPr>
            <w:tcW w:w="421" w:type="dxa"/>
            <w:textDirection w:val="btLr"/>
            <w:vAlign w:val="center"/>
          </w:tcPr>
          <w:p w:rsidR="004C4B32" w:rsidRPr="004A6143" w:rsidRDefault="004C4B32" w:rsidP="00AC6E41">
            <w:pPr>
              <w:ind w:left="113" w:right="113"/>
              <w:jc w:val="center"/>
              <w:rPr>
                <w:sz w:val="20"/>
                <w:szCs w:val="20"/>
              </w:rPr>
            </w:pPr>
            <w:r w:rsidRPr="00842D81">
              <w:rPr>
                <w:sz w:val="16"/>
                <w:szCs w:val="16"/>
              </w:rPr>
              <w:t xml:space="preserve">История государственных  </w:t>
            </w:r>
            <w:r>
              <w:rPr>
                <w:sz w:val="16"/>
                <w:szCs w:val="16"/>
              </w:rPr>
              <w:t>орган</w:t>
            </w:r>
            <w:r w:rsidRPr="00842D81">
              <w:rPr>
                <w:sz w:val="16"/>
                <w:szCs w:val="16"/>
              </w:rPr>
              <w:t>ов  и учреждений в России</w:t>
            </w:r>
          </w:p>
        </w:tc>
        <w:tc>
          <w:tcPr>
            <w:tcW w:w="420" w:type="dxa"/>
            <w:textDirection w:val="btLr"/>
            <w:vAlign w:val="center"/>
          </w:tcPr>
          <w:p w:rsidR="004C4B32" w:rsidRPr="004A6143" w:rsidRDefault="004C4B32" w:rsidP="00AC6E41">
            <w:pPr>
              <w:ind w:left="113" w:right="113"/>
              <w:jc w:val="center"/>
              <w:rPr>
                <w:sz w:val="20"/>
                <w:szCs w:val="20"/>
              </w:rPr>
            </w:pPr>
            <w:r w:rsidRPr="00842D81">
              <w:rPr>
                <w:sz w:val="16"/>
                <w:szCs w:val="16"/>
              </w:rPr>
              <w:t>Современныемеханизмы  противодействия  коррупции</w:t>
            </w:r>
          </w:p>
        </w:tc>
        <w:tc>
          <w:tcPr>
            <w:tcW w:w="421" w:type="dxa"/>
            <w:textDirection w:val="btLr"/>
            <w:vAlign w:val="center"/>
          </w:tcPr>
          <w:p w:rsidR="004C4B32" w:rsidRPr="004A6143" w:rsidRDefault="004C4B32" w:rsidP="00AC6E41">
            <w:pPr>
              <w:ind w:left="113" w:right="113"/>
              <w:jc w:val="center"/>
              <w:rPr>
                <w:sz w:val="20"/>
                <w:szCs w:val="20"/>
              </w:rPr>
            </w:pPr>
            <w:r w:rsidRPr="00842D81">
              <w:rPr>
                <w:sz w:val="16"/>
                <w:szCs w:val="16"/>
              </w:rPr>
              <w:t>Государственная  политика  и управление</w:t>
            </w:r>
          </w:p>
        </w:tc>
        <w:tc>
          <w:tcPr>
            <w:tcW w:w="600" w:type="dxa"/>
            <w:textDirection w:val="btLr"/>
            <w:vAlign w:val="center"/>
          </w:tcPr>
          <w:p w:rsidR="004C4B32" w:rsidRPr="002051DC" w:rsidRDefault="004C4B32" w:rsidP="00AC6E41">
            <w:pPr>
              <w:ind w:left="113" w:right="113"/>
              <w:jc w:val="center"/>
              <w:rPr>
                <w:sz w:val="16"/>
                <w:szCs w:val="16"/>
              </w:rPr>
            </w:pPr>
            <w:r w:rsidRPr="002051DC">
              <w:rPr>
                <w:sz w:val="16"/>
                <w:szCs w:val="16"/>
              </w:rPr>
              <w:t>Межсекторное  социальное партнерство</w:t>
            </w:r>
          </w:p>
        </w:tc>
        <w:tc>
          <w:tcPr>
            <w:tcW w:w="601" w:type="dxa"/>
            <w:textDirection w:val="btLr"/>
            <w:vAlign w:val="center"/>
          </w:tcPr>
          <w:p w:rsidR="004C4B32" w:rsidRPr="002051DC" w:rsidRDefault="004C4B32" w:rsidP="00AC6E41">
            <w:pPr>
              <w:ind w:left="113" w:right="113"/>
              <w:jc w:val="center"/>
              <w:rPr>
                <w:sz w:val="16"/>
                <w:szCs w:val="16"/>
              </w:rPr>
            </w:pPr>
            <w:r w:rsidRPr="002051DC">
              <w:rPr>
                <w:sz w:val="16"/>
                <w:szCs w:val="16"/>
              </w:rPr>
              <w:t xml:space="preserve">Стратегическое планирование </w:t>
            </w:r>
          </w:p>
        </w:tc>
        <w:tc>
          <w:tcPr>
            <w:tcW w:w="600" w:type="dxa"/>
            <w:textDirection w:val="btLr"/>
            <w:vAlign w:val="center"/>
          </w:tcPr>
          <w:p w:rsidR="004C4B32" w:rsidRPr="002051DC" w:rsidRDefault="004C4B32" w:rsidP="00AC6E41">
            <w:pPr>
              <w:ind w:left="113" w:right="113"/>
              <w:jc w:val="center"/>
              <w:rPr>
                <w:sz w:val="16"/>
                <w:szCs w:val="16"/>
              </w:rPr>
            </w:pPr>
            <w:r w:rsidRPr="002051DC">
              <w:rPr>
                <w:sz w:val="16"/>
                <w:szCs w:val="16"/>
              </w:rPr>
              <w:t xml:space="preserve">Антикризисное  управление </w:t>
            </w:r>
          </w:p>
        </w:tc>
        <w:tc>
          <w:tcPr>
            <w:tcW w:w="601" w:type="dxa"/>
            <w:textDirection w:val="btLr"/>
            <w:vAlign w:val="center"/>
          </w:tcPr>
          <w:p w:rsidR="004C4B32" w:rsidRPr="002051DC" w:rsidRDefault="004C4B32" w:rsidP="00AC6E41">
            <w:pPr>
              <w:ind w:left="113" w:right="113"/>
              <w:jc w:val="center"/>
              <w:rPr>
                <w:sz w:val="16"/>
                <w:szCs w:val="16"/>
              </w:rPr>
            </w:pPr>
            <w:r w:rsidRPr="002051DC">
              <w:rPr>
                <w:sz w:val="16"/>
                <w:szCs w:val="16"/>
              </w:rPr>
              <w:t xml:space="preserve">Стратегическое  управление </w:t>
            </w:r>
          </w:p>
        </w:tc>
        <w:tc>
          <w:tcPr>
            <w:tcW w:w="708" w:type="dxa"/>
            <w:textDirection w:val="btLr"/>
            <w:vAlign w:val="center"/>
          </w:tcPr>
          <w:p w:rsidR="004C4B32" w:rsidRPr="004A6143" w:rsidRDefault="004C4B32" w:rsidP="00AC6E41">
            <w:pPr>
              <w:ind w:left="113" w:right="113"/>
              <w:jc w:val="center"/>
              <w:rPr>
                <w:sz w:val="20"/>
                <w:szCs w:val="20"/>
              </w:rPr>
            </w:pPr>
          </w:p>
        </w:tc>
        <w:tc>
          <w:tcPr>
            <w:tcW w:w="708" w:type="dxa"/>
            <w:textDirection w:val="btLr"/>
            <w:vAlign w:val="center"/>
          </w:tcPr>
          <w:p w:rsidR="004C4B32" w:rsidRPr="004A6143" w:rsidRDefault="004C4B32" w:rsidP="00AC6E41">
            <w:pPr>
              <w:ind w:left="113" w:right="113"/>
              <w:jc w:val="center"/>
              <w:rPr>
                <w:sz w:val="20"/>
                <w:szCs w:val="20"/>
              </w:rPr>
            </w:pPr>
          </w:p>
        </w:tc>
        <w:tc>
          <w:tcPr>
            <w:tcW w:w="676" w:type="dxa"/>
            <w:textDirection w:val="btLr"/>
            <w:vAlign w:val="center"/>
          </w:tcPr>
          <w:p w:rsidR="004C4B32" w:rsidRPr="004A6143" w:rsidRDefault="004C4B32" w:rsidP="00AC6E41">
            <w:pPr>
              <w:ind w:left="113" w:right="113"/>
              <w:jc w:val="center"/>
              <w:rPr>
                <w:sz w:val="20"/>
                <w:szCs w:val="20"/>
              </w:rPr>
            </w:pPr>
          </w:p>
        </w:tc>
        <w:tc>
          <w:tcPr>
            <w:tcW w:w="814" w:type="dxa"/>
            <w:textDirection w:val="btLr"/>
            <w:vAlign w:val="center"/>
          </w:tcPr>
          <w:p w:rsidR="004C4B32" w:rsidRPr="004A6143" w:rsidRDefault="004C4B32" w:rsidP="00AC6E41">
            <w:pPr>
              <w:ind w:left="113" w:right="113"/>
              <w:jc w:val="center"/>
              <w:rPr>
                <w:sz w:val="20"/>
                <w:szCs w:val="20"/>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ОК-1</w:t>
            </w:r>
          </w:p>
        </w:tc>
        <w:tc>
          <w:tcPr>
            <w:tcW w:w="2454" w:type="dxa"/>
            <w:vAlign w:val="center"/>
          </w:tcPr>
          <w:p w:rsidR="004C4B32" w:rsidRPr="00025AA1" w:rsidRDefault="004C4B32" w:rsidP="00AC6E41">
            <w:pPr>
              <w:jc w:val="both"/>
              <w:rPr>
                <w:sz w:val="16"/>
                <w:szCs w:val="16"/>
              </w:rPr>
            </w:pPr>
            <w:r w:rsidRPr="00025AA1">
              <w:rPr>
                <w:sz w:val="16"/>
                <w:szCs w:val="16"/>
              </w:rPr>
              <w:t xml:space="preserve">Компетенция общественного служения. Стремление работать для общества </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C4738F"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ОК-2</w:t>
            </w:r>
          </w:p>
        </w:tc>
        <w:tc>
          <w:tcPr>
            <w:tcW w:w="2454" w:type="dxa"/>
            <w:vAlign w:val="center"/>
          </w:tcPr>
          <w:p w:rsidR="004C4B32" w:rsidRPr="00025AA1" w:rsidRDefault="004C4B32" w:rsidP="00AC6E41">
            <w:pPr>
              <w:jc w:val="both"/>
              <w:rPr>
                <w:sz w:val="16"/>
                <w:szCs w:val="16"/>
              </w:rPr>
            </w:pPr>
            <w:r w:rsidRPr="00025AA1">
              <w:rPr>
                <w:sz w:val="16"/>
                <w:szCs w:val="16"/>
              </w:rPr>
              <w:t xml:space="preserve">Компетенция этического поведения. Знание требований профессиональной этики и готовность поступать в соответствии с этими требованиями. Нетерпимость к </w:t>
            </w:r>
            <w:r w:rsidRPr="00025AA1">
              <w:rPr>
                <w:sz w:val="16"/>
                <w:szCs w:val="16"/>
              </w:rPr>
              <w:lastRenderedPageBreak/>
              <w:t>отступлениям от правил этического поведения, в том числе в отношении других лиц. Гражданская ответственность и требовательность к соблюдению правил этического поведения</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lastRenderedPageBreak/>
              <w:t>ОК-3</w:t>
            </w:r>
          </w:p>
        </w:tc>
        <w:tc>
          <w:tcPr>
            <w:tcW w:w="2454" w:type="dxa"/>
            <w:vAlign w:val="center"/>
          </w:tcPr>
          <w:p w:rsidR="004C4B32" w:rsidRPr="002051DC" w:rsidRDefault="004C4B32" w:rsidP="00AC6E41">
            <w:pPr>
              <w:jc w:val="both"/>
              <w:rPr>
                <w:sz w:val="16"/>
                <w:szCs w:val="16"/>
              </w:rPr>
            </w:pPr>
            <w:r w:rsidRPr="002051DC">
              <w:rPr>
                <w:sz w:val="16"/>
                <w:szCs w:val="16"/>
              </w:rPr>
              <w:t>компетенция конструктивного взаимодействия с гражданами и институтами гражданского общества, другими организациями. Способность и готовность к диалогу на основе ценностей гражданского демократического общества</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ОК-4</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компетенция лидерства. Способность и готовность к лидерству, умение принимать взвешенные решения, убеждать в целесообразности этих решений и воплощать решения в жизнь</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ОК-5</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компетенция командной работы. Умение работать в коллективе, исполняя свои обязанности творчески и во взаимодействии с другими членами коллектива</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ОК-6</w:t>
            </w:r>
          </w:p>
        </w:tc>
        <w:tc>
          <w:tcPr>
            <w:tcW w:w="2454" w:type="dxa"/>
            <w:vAlign w:val="center"/>
          </w:tcPr>
          <w:p w:rsidR="004C4B32" w:rsidRPr="002051DC" w:rsidRDefault="004C4B32" w:rsidP="00AC6E41">
            <w:pPr>
              <w:jc w:val="both"/>
              <w:rPr>
                <w:sz w:val="16"/>
                <w:szCs w:val="16"/>
              </w:rPr>
            </w:pPr>
            <w:r w:rsidRPr="002051DC">
              <w:rPr>
                <w:sz w:val="16"/>
                <w:szCs w:val="16"/>
              </w:rPr>
              <w:t>Компетенция применения коммуникативных технологий и средств. Способность использовать для решения коммуникативных задач современные технические средства и информационные технологии</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0К-7</w:t>
            </w:r>
          </w:p>
        </w:tc>
        <w:tc>
          <w:tcPr>
            <w:tcW w:w="2454" w:type="dxa"/>
            <w:vAlign w:val="center"/>
          </w:tcPr>
          <w:p w:rsidR="004C4B32" w:rsidRPr="002051DC" w:rsidRDefault="004C4B32" w:rsidP="00AC6E41">
            <w:pPr>
              <w:jc w:val="both"/>
              <w:rPr>
                <w:sz w:val="16"/>
                <w:szCs w:val="16"/>
              </w:rPr>
            </w:pPr>
            <w:r w:rsidRPr="002051DC">
              <w:rPr>
                <w:sz w:val="16"/>
                <w:szCs w:val="16"/>
              </w:rPr>
              <w:t>Компетенция профессионального взаимодействия. 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r>
              <w:rPr>
                <w:sz w:val="16"/>
                <w:szCs w:val="16"/>
              </w:rPr>
              <w:t>Х</w:t>
            </w:r>
          </w:p>
        </w:tc>
        <w:tc>
          <w:tcPr>
            <w:tcW w:w="814" w:type="dxa"/>
            <w:vAlign w:val="center"/>
          </w:tcPr>
          <w:p w:rsidR="004C4B32" w:rsidRPr="00025AA1" w:rsidRDefault="004C4B32" w:rsidP="00AC6E41">
            <w:pPr>
              <w:jc w:val="center"/>
              <w:rPr>
                <w:sz w:val="16"/>
                <w:szCs w:val="16"/>
              </w:rPr>
            </w:pPr>
            <w:r>
              <w:rPr>
                <w:sz w:val="16"/>
                <w:szCs w:val="16"/>
              </w:rPr>
              <w:t>Х</w:t>
            </w: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ОК-8</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 xml:space="preserve">Компетенция преподавательской деятельности. Способность реализовывать для различных образовательных аудиторий образовательные курсы и программы с использованием </w:t>
            </w:r>
            <w:r w:rsidRPr="002051DC">
              <w:rPr>
                <w:sz w:val="16"/>
                <w:szCs w:val="16"/>
              </w:rPr>
              <w:lastRenderedPageBreak/>
              <w:t>современных образовательных технологий</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lastRenderedPageBreak/>
              <w:t>ОК-9</w:t>
            </w:r>
          </w:p>
        </w:tc>
        <w:tc>
          <w:tcPr>
            <w:tcW w:w="2454" w:type="dxa"/>
            <w:vAlign w:val="center"/>
          </w:tcPr>
          <w:p w:rsidR="004C4B32" w:rsidRPr="002051DC" w:rsidRDefault="004C4B32" w:rsidP="00AC6E41">
            <w:pPr>
              <w:jc w:val="both"/>
              <w:rPr>
                <w:sz w:val="16"/>
                <w:szCs w:val="16"/>
              </w:rPr>
            </w:pPr>
            <w:r w:rsidRPr="002051DC">
              <w:rPr>
                <w:sz w:val="16"/>
                <w:szCs w:val="16"/>
              </w:rPr>
              <w:t>Компетенция постановки проблем. Умение структурировать проблемное пространство, оценивать и выбирать альтернативы в условиях демократического общества</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ОК-10</w:t>
            </w:r>
          </w:p>
        </w:tc>
        <w:tc>
          <w:tcPr>
            <w:tcW w:w="2454" w:type="dxa"/>
            <w:vAlign w:val="center"/>
          </w:tcPr>
          <w:p w:rsidR="004C4B32" w:rsidRPr="002051DC" w:rsidRDefault="004C4B32" w:rsidP="00AC6E41">
            <w:pPr>
              <w:jc w:val="both"/>
              <w:rPr>
                <w:sz w:val="16"/>
                <w:szCs w:val="16"/>
              </w:rPr>
            </w:pPr>
            <w:r w:rsidRPr="002051DC">
              <w:rPr>
                <w:sz w:val="16"/>
                <w:szCs w:val="16"/>
              </w:rPr>
              <w:t>Компетенция постановки проблем. Умение структурировать проблемное пространство, оценивать и выбирать альтернативы в условиях демократического общества</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r>
              <w:rPr>
                <w:sz w:val="16"/>
                <w:szCs w:val="16"/>
              </w:rPr>
              <w:t>Х</w:t>
            </w: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ОК-11</w:t>
            </w:r>
          </w:p>
        </w:tc>
        <w:tc>
          <w:tcPr>
            <w:tcW w:w="2454" w:type="dxa"/>
            <w:vAlign w:val="center"/>
          </w:tcPr>
          <w:p w:rsidR="004C4B32" w:rsidRPr="002051DC" w:rsidRDefault="004C4B32" w:rsidP="00AC6E41">
            <w:pPr>
              <w:widowControl w:val="0"/>
              <w:shd w:val="clear" w:color="auto" w:fill="FFFFFF"/>
              <w:tabs>
                <w:tab w:val="left" w:pos="1080"/>
                <w:tab w:val="left" w:pos="1934"/>
                <w:tab w:val="left" w:pos="3062"/>
                <w:tab w:val="left" w:pos="5102"/>
              </w:tabs>
              <w:jc w:val="both"/>
              <w:rPr>
                <w:sz w:val="16"/>
                <w:szCs w:val="16"/>
              </w:rPr>
            </w:pPr>
            <w:r w:rsidRPr="002051DC">
              <w:rPr>
                <w:sz w:val="16"/>
                <w:szCs w:val="16"/>
              </w:rPr>
              <w:t>Компетенция</w:t>
            </w:r>
            <w:r w:rsidRPr="002051DC">
              <w:rPr>
                <w:sz w:val="16"/>
                <w:szCs w:val="16"/>
              </w:rPr>
              <w:tab/>
            </w:r>
            <w:r w:rsidRPr="002051DC">
              <w:rPr>
                <w:spacing w:val="-2"/>
                <w:sz w:val="16"/>
                <w:szCs w:val="16"/>
              </w:rPr>
              <w:t>владения</w:t>
            </w:r>
            <w:r w:rsidRPr="002051DC">
              <w:rPr>
                <w:sz w:val="16"/>
                <w:szCs w:val="16"/>
              </w:rPr>
              <w:tab/>
              <w:t>инструментальными</w:t>
            </w:r>
            <w:r w:rsidRPr="002051DC">
              <w:rPr>
                <w:sz w:val="16"/>
                <w:szCs w:val="16"/>
              </w:rPr>
              <w:tab/>
              <w:t>средствами</w:t>
            </w:r>
          </w:p>
          <w:p w:rsidR="004C4B32" w:rsidRPr="002051DC" w:rsidRDefault="004C4B32" w:rsidP="00AC6E41">
            <w:pPr>
              <w:jc w:val="both"/>
              <w:rPr>
                <w:sz w:val="16"/>
                <w:szCs w:val="16"/>
              </w:rPr>
            </w:pPr>
            <w:r w:rsidRPr="002051DC">
              <w:rPr>
                <w:sz w:val="16"/>
                <w:szCs w:val="16"/>
              </w:rPr>
              <w:t>Исследования. Умение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 Готовность применять инструментальные средства исследования для решения поставленных задач</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ОК-12</w:t>
            </w:r>
          </w:p>
        </w:tc>
        <w:tc>
          <w:tcPr>
            <w:tcW w:w="2454" w:type="dxa"/>
            <w:vAlign w:val="center"/>
          </w:tcPr>
          <w:p w:rsidR="004C4B32" w:rsidRPr="002051DC" w:rsidRDefault="004C4B32" w:rsidP="00AC6E41">
            <w:pPr>
              <w:jc w:val="both"/>
              <w:rPr>
                <w:sz w:val="16"/>
                <w:szCs w:val="16"/>
              </w:rPr>
            </w:pPr>
            <w:r w:rsidRPr="002051DC">
              <w:rPr>
                <w:sz w:val="16"/>
                <w:szCs w:val="16"/>
              </w:rPr>
              <w:t>Компетенция научной работы. Способность создавать новое знание, соотносить это знание с имеющимися отечественными и зарубежными исследованиями.   Способность   и   готовность   использовать   знание   при осуществлении экспертных работ, в целях практического применения методов и теорий</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ОК-13</w:t>
            </w:r>
          </w:p>
        </w:tc>
        <w:tc>
          <w:tcPr>
            <w:tcW w:w="2454" w:type="dxa"/>
            <w:vAlign w:val="center"/>
          </w:tcPr>
          <w:p w:rsidR="004C4B32" w:rsidRPr="002051DC" w:rsidRDefault="004C4B32" w:rsidP="00AC6E41">
            <w:pPr>
              <w:jc w:val="both"/>
              <w:rPr>
                <w:sz w:val="16"/>
                <w:szCs w:val="16"/>
              </w:rPr>
            </w:pPr>
            <w:r w:rsidRPr="002051DC">
              <w:rPr>
                <w:sz w:val="16"/>
                <w:szCs w:val="16"/>
              </w:rPr>
              <w:t>Компетенция креативности. Владение навыками самостоятельной, творческой работы. Умение организовать свой труд. Способность порождать новые идеи, находить подходы к их реализации</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ОК-14</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 xml:space="preserve">Компетенция саморазвития. Способность и готовность к </w:t>
            </w:r>
            <w:r w:rsidRPr="002051DC">
              <w:rPr>
                <w:sz w:val="16"/>
                <w:szCs w:val="16"/>
              </w:rPr>
              <w:lastRenderedPageBreak/>
              <w:t>самосовершенствованию, к расширению границ своих научных и профессионально-практических познаний. 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r>
              <w:rPr>
                <w:sz w:val="16"/>
                <w:szCs w:val="16"/>
              </w:rPr>
              <w:t>Х</w:t>
            </w:r>
          </w:p>
        </w:tc>
        <w:tc>
          <w:tcPr>
            <w:tcW w:w="814" w:type="dxa"/>
            <w:vAlign w:val="center"/>
          </w:tcPr>
          <w:p w:rsidR="004C4B32" w:rsidRPr="00025AA1" w:rsidRDefault="004C4B32" w:rsidP="00AC6E41">
            <w:pPr>
              <w:jc w:val="center"/>
              <w:rPr>
                <w:sz w:val="16"/>
                <w:szCs w:val="16"/>
              </w:rPr>
            </w:pPr>
            <w:r>
              <w:rPr>
                <w:sz w:val="16"/>
                <w:szCs w:val="16"/>
              </w:rPr>
              <w:t>Х</w:t>
            </w: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lastRenderedPageBreak/>
              <w:t>ОК-15</w:t>
            </w:r>
          </w:p>
        </w:tc>
        <w:tc>
          <w:tcPr>
            <w:tcW w:w="2454" w:type="dxa"/>
            <w:vAlign w:val="center"/>
          </w:tcPr>
          <w:p w:rsidR="004C4B32" w:rsidRPr="002051DC" w:rsidRDefault="004C4B32" w:rsidP="00AC6E41">
            <w:pPr>
              <w:jc w:val="both"/>
              <w:rPr>
                <w:sz w:val="16"/>
                <w:szCs w:val="16"/>
              </w:rPr>
            </w:pPr>
            <w:r w:rsidRPr="002051DC">
              <w:rPr>
                <w:sz w:val="16"/>
                <w:szCs w:val="16"/>
              </w:rPr>
              <w:t>Компетенция критического анализа. Умение критически оценивать информацию, переоценивать накопленный опыт и конструктивно принимать решение на основе анализа информации. Способность критического анализа своих возможностей</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ОК-16</w:t>
            </w:r>
          </w:p>
        </w:tc>
        <w:tc>
          <w:tcPr>
            <w:tcW w:w="2454" w:type="dxa"/>
            <w:vAlign w:val="center"/>
          </w:tcPr>
          <w:p w:rsidR="004C4B32" w:rsidRPr="002051DC" w:rsidRDefault="004C4B32" w:rsidP="00AC6E41">
            <w:pPr>
              <w:jc w:val="both"/>
              <w:rPr>
                <w:sz w:val="16"/>
                <w:szCs w:val="16"/>
              </w:rPr>
            </w:pPr>
            <w:r w:rsidRPr="002051DC">
              <w:rPr>
                <w:sz w:val="16"/>
                <w:szCs w:val="16"/>
              </w:rPr>
              <w:t>Компетенция ответственности. Готовность к принятию ответственности за свои решения, умение оценивать последствия решений</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3306" w:type="dxa"/>
            <w:gridSpan w:val="2"/>
            <w:vAlign w:val="center"/>
          </w:tcPr>
          <w:p w:rsidR="004C4B32" w:rsidRPr="00025AA1" w:rsidRDefault="004C4B32" w:rsidP="00AC6E41">
            <w:pPr>
              <w:jc w:val="both"/>
              <w:rPr>
                <w:b/>
                <w:sz w:val="16"/>
                <w:szCs w:val="16"/>
              </w:rPr>
            </w:pPr>
            <w:r w:rsidRPr="00025AA1">
              <w:rPr>
                <w:b/>
                <w:sz w:val="16"/>
                <w:szCs w:val="16"/>
              </w:rPr>
              <w:t>Профессиональные компетенции (общепрофессиональные, профессионально специализированные)</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Обладать способностью к анализу, организации и планированию в области государственного и муниципального управления</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ПК-2</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Владеть технологиями управления персоналом и кадрового аудита</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rPr>
          <w:trHeight w:val="367"/>
        </w:trPr>
        <w:tc>
          <w:tcPr>
            <w:tcW w:w="852" w:type="dxa"/>
            <w:vAlign w:val="center"/>
          </w:tcPr>
          <w:p w:rsidR="004C4B32" w:rsidRPr="00025AA1" w:rsidRDefault="004C4B32" w:rsidP="00AC6E41">
            <w:pPr>
              <w:jc w:val="center"/>
              <w:rPr>
                <w:sz w:val="16"/>
                <w:szCs w:val="16"/>
              </w:rPr>
            </w:pPr>
            <w:r w:rsidRPr="00025AA1">
              <w:rPr>
                <w:sz w:val="16"/>
                <w:szCs w:val="16"/>
              </w:rPr>
              <w:t>ПК-3</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Обладать организационными способностями. Уметь находить и принимать организационные управленческие решения</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ПК-4</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Обладать способностью управлять в кризисных ситуациях</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ПК-5</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Обладать умениями и готовностью формировать команды для решения поставленных задач</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ПК-6</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 xml:space="preserve">Уметь планировать мероприятия органа публичной власти в увязке с общей </w:t>
            </w:r>
            <w:r w:rsidRPr="002051DC">
              <w:rPr>
                <w:sz w:val="16"/>
                <w:szCs w:val="16"/>
              </w:rPr>
              <w:lastRenderedPageBreak/>
              <w:t>стратегией развития государства и региона</w:t>
            </w:r>
          </w:p>
        </w:tc>
        <w:tc>
          <w:tcPr>
            <w:tcW w:w="345" w:type="dxa"/>
            <w:vAlign w:val="center"/>
          </w:tcPr>
          <w:p w:rsidR="004C4B32" w:rsidRPr="00025AA1" w:rsidRDefault="004C4B32" w:rsidP="00AC6E41">
            <w:pPr>
              <w:jc w:val="both"/>
              <w:rPr>
                <w:sz w:val="16"/>
                <w:szCs w:val="16"/>
              </w:rPr>
            </w:pPr>
            <w:r>
              <w:rPr>
                <w:sz w:val="16"/>
                <w:szCs w:val="16"/>
              </w:rPr>
              <w:lastRenderedPageBreak/>
              <w:t>Х</w:t>
            </w: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lastRenderedPageBreak/>
              <w:t>ПК-7</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ПК-8</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Владеть навыками использования инструментов экономической политики</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ПК-9</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Уметь вырабатывать решения, учитывающие правовую и нормативную базу</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ПК-10</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ПК-11</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Владеть современными методами диагностики, анализа и решения проблем, а также методами принятия решений и их реализации на практике</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ПК-12</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Разрабатывать системы стратегического, текущего и оперативного контроля, владеть принципами и современными методами управления операциями в различных сферах деятельности</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ПК-13</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Способность осуществлять верификацию и структуризацию информации, получаемой из разных источников</w:t>
            </w:r>
          </w:p>
        </w:tc>
        <w:tc>
          <w:tcPr>
            <w:tcW w:w="345" w:type="dxa"/>
            <w:vAlign w:val="center"/>
          </w:tcPr>
          <w:p w:rsidR="004C4B32" w:rsidRPr="00025AA1" w:rsidRDefault="004C4B32" w:rsidP="00AC6E41">
            <w:pPr>
              <w:jc w:val="both"/>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r>
              <w:rPr>
                <w:sz w:val="16"/>
                <w:szCs w:val="16"/>
              </w:rPr>
              <w:t>Х</w:t>
            </w: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ПК-14</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Уметь использовать информационные технологии для решения различных исследовательских и административных задач</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r>
              <w:rPr>
                <w:sz w:val="16"/>
                <w:szCs w:val="16"/>
              </w:rPr>
              <w:t>Х</w:t>
            </w:r>
          </w:p>
        </w:tc>
        <w:tc>
          <w:tcPr>
            <w:tcW w:w="566" w:type="dxa"/>
            <w:vAlign w:val="center"/>
          </w:tcPr>
          <w:p w:rsidR="004C4B32" w:rsidRPr="00025AA1" w:rsidRDefault="004C4B32" w:rsidP="00AC6E41">
            <w:pPr>
              <w:jc w:val="center"/>
              <w:rPr>
                <w:sz w:val="16"/>
                <w:szCs w:val="16"/>
              </w:rPr>
            </w:pPr>
            <w:r>
              <w:rPr>
                <w:sz w:val="16"/>
                <w:szCs w:val="16"/>
              </w:rPr>
              <w:t>Х</w:t>
            </w: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ПК-15</w:t>
            </w:r>
          </w:p>
        </w:tc>
        <w:tc>
          <w:tcPr>
            <w:tcW w:w="2454" w:type="dxa"/>
          </w:tcPr>
          <w:p w:rsidR="004C4B32" w:rsidRPr="002051DC" w:rsidRDefault="004C4B32" w:rsidP="00AC6E41">
            <w:pPr>
              <w:widowControl w:val="0"/>
              <w:tabs>
                <w:tab w:val="left" w:pos="708"/>
                <w:tab w:val="left" w:pos="1080"/>
              </w:tabs>
              <w:jc w:val="both"/>
              <w:rPr>
                <w:sz w:val="16"/>
                <w:szCs w:val="16"/>
              </w:rPr>
            </w:pPr>
            <w:r w:rsidRPr="002051DC">
              <w:rPr>
                <w:sz w:val="16"/>
                <w:szCs w:val="16"/>
              </w:rPr>
              <w:t>Критически оценивать информацию и конструктивно принимать решение на основе анализа и синтеза</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ПК-16</w:t>
            </w:r>
          </w:p>
        </w:tc>
        <w:tc>
          <w:tcPr>
            <w:tcW w:w="2454" w:type="dxa"/>
          </w:tcPr>
          <w:p w:rsidR="004C4B32" w:rsidRPr="00B44722" w:rsidRDefault="004C4B32" w:rsidP="00AC6E41">
            <w:pPr>
              <w:widowControl w:val="0"/>
              <w:shd w:val="clear" w:color="auto" w:fill="FFFFFF"/>
              <w:tabs>
                <w:tab w:val="left" w:pos="1080"/>
              </w:tabs>
              <w:jc w:val="both"/>
              <w:rPr>
                <w:sz w:val="16"/>
                <w:szCs w:val="16"/>
              </w:rPr>
            </w:pPr>
            <w:r w:rsidRPr="00B44722">
              <w:rPr>
                <w:sz w:val="16"/>
                <w:szCs w:val="16"/>
              </w:rPr>
              <w:t xml:space="preserve">Уметь систематизировать и </w:t>
            </w:r>
            <w:r w:rsidRPr="00B44722">
              <w:rPr>
                <w:sz w:val="16"/>
                <w:szCs w:val="16"/>
              </w:rPr>
              <w:lastRenderedPageBreak/>
              <w:t>обобщать информацию, готовить предложения по совершенствованию системы государственного и муниципального управления</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lastRenderedPageBreak/>
              <w:t>ПК-17</w:t>
            </w:r>
          </w:p>
        </w:tc>
        <w:tc>
          <w:tcPr>
            <w:tcW w:w="2454" w:type="dxa"/>
          </w:tcPr>
          <w:p w:rsidR="004C4B32" w:rsidRPr="00B44722" w:rsidRDefault="004C4B32" w:rsidP="00AC6E41">
            <w:pPr>
              <w:widowControl w:val="0"/>
              <w:tabs>
                <w:tab w:val="left" w:pos="708"/>
                <w:tab w:val="left" w:pos="1080"/>
              </w:tabs>
              <w:jc w:val="both"/>
              <w:rPr>
                <w:sz w:val="16"/>
                <w:szCs w:val="16"/>
              </w:rPr>
            </w:pPr>
            <w:r w:rsidRPr="00B44722">
              <w:rPr>
                <w:sz w:val="16"/>
                <w:szCs w:val="16"/>
              </w:rPr>
              <w:t>Выдвигать инновационные идеи и нестандартные подходы к их реализации</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ПК-18</w:t>
            </w:r>
          </w:p>
        </w:tc>
        <w:tc>
          <w:tcPr>
            <w:tcW w:w="2454" w:type="dxa"/>
          </w:tcPr>
          <w:p w:rsidR="004C4B32" w:rsidRPr="00B44722" w:rsidRDefault="004C4B32" w:rsidP="00AC6E41">
            <w:pPr>
              <w:widowControl w:val="0"/>
              <w:tabs>
                <w:tab w:val="left" w:pos="708"/>
                <w:tab w:val="left" w:pos="1080"/>
              </w:tabs>
              <w:jc w:val="both"/>
              <w:rPr>
                <w:sz w:val="16"/>
                <w:szCs w:val="16"/>
              </w:rPr>
            </w:pPr>
            <w:r w:rsidRPr="00B44722">
              <w:rPr>
                <w:sz w:val="16"/>
                <w:szCs w:val="16"/>
              </w:rPr>
              <w:t>Обладать способностью к кооперации в рамках междисциплинарных проектов, работе в смежных областях</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r>
              <w:rPr>
                <w:sz w:val="16"/>
                <w:szCs w:val="16"/>
              </w:rPr>
              <w:t>Х</w:t>
            </w:r>
          </w:p>
        </w:tc>
        <w:tc>
          <w:tcPr>
            <w:tcW w:w="344" w:type="dxa"/>
            <w:vAlign w:val="center"/>
          </w:tcPr>
          <w:p w:rsidR="004C4B32" w:rsidRPr="00025AA1" w:rsidRDefault="004C4B32" w:rsidP="00AC6E41">
            <w:pPr>
              <w:jc w:val="center"/>
              <w:rPr>
                <w:sz w:val="16"/>
                <w:szCs w:val="16"/>
              </w:rPr>
            </w:pPr>
            <w:r>
              <w:rPr>
                <w:sz w:val="16"/>
                <w:szCs w:val="16"/>
              </w:rPr>
              <w:t>Х</w:t>
            </w: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ПК-19</w:t>
            </w:r>
          </w:p>
        </w:tc>
        <w:tc>
          <w:tcPr>
            <w:tcW w:w="2454" w:type="dxa"/>
          </w:tcPr>
          <w:p w:rsidR="004C4B32" w:rsidRPr="00B44722" w:rsidRDefault="004C4B32" w:rsidP="00AC6E41">
            <w:pPr>
              <w:widowControl w:val="0"/>
              <w:tabs>
                <w:tab w:val="left" w:pos="708"/>
                <w:tab w:val="left" w:pos="1080"/>
              </w:tabs>
              <w:jc w:val="both"/>
              <w:rPr>
                <w:sz w:val="16"/>
                <w:szCs w:val="16"/>
              </w:rPr>
            </w:pPr>
            <w:r w:rsidRPr="00B44722">
              <w:rPr>
                <w:sz w:val="16"/>
                <w:szCs w:val="16"/>
              </w:rPr>
              <w:t>Обладать способностью использовать знание методов и теорий гуманитарных, социальных и экономических наук при осуществлении экспертных и аналитических работ</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ПК-20</w:t>
            </w:r>
          </w:p>
        </w:tc>
        <w:tc>
          <w:tcPr>
            <w:tcW w:w="2454" w:type="dxa"/>
          </w:tcPr>
          <w:p w:rsidR="004C4B32" w:rsidRPr="00B44722" w:rsidRDefault="004C4B32" w:rsidP="00AC6E41">
            <w:pPr>
              <w:widowControl w:val="0"/>
              <w:tabs>
                <w:tab w:val="left" w:pos="708"/>
                <w:tab w:val="left" w:pos="1080"/>
              </w:tabs>
              <w:jc w:val="both"/>
              <w:rPr>
                <w:sz w:val="16"/>
                <w:szCs w:val="16"/>
              </w:rPr>
            </w:pPr>
            <w:r w:rsidRPr="00B44722">
              <w:rPr>
                <w:sz w:val="16"/>
                <w:szCs w:val="16"/>
              </w:rPr>
              <w:t>Владение методами и специализированными средствами для аналитической работы и научных исследований</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ПК-21</w:t>
            </w:r>
          </w:p>
        </w:tc>
        <w:tc>
          <w:tcPr>
            <w:tcW w:w="2454" w:type="dxa"/>
          </w:tcPr>
          <w:p w:rsidR="004C4B32" w:rsidRPr="00B44722" w:rsidRDefault="004C4B32" w:rsidP="00AC6E41">
            <w:pPr>
              <w:widowControl w:val="0"/>
              <w:tabs>
                <w:tab w:val="left" w:pos="708"/>
                <w:tab w:val="left" w:pos="1080"/>
              </w:tabs>
              <w:jc w:val="both"/>
              <w:rPr>
                <w:sz w:val="16"/>
                <w:szCs w:val="16"/>
              </w:rPr>
            </w:pPr>
            <w:r w:rsidRPr="00B44722">
              <w:rPr>
                <w:sz w:val="16"/>
                <w:szCs w:val="16"/>
              </w:rPr>
              <w:t>Владеть методикой анализа экономики общественного сектора, макроэкономическими подходами к объяснению функций и деятельности государства</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r>
              <w:rPr>
                <w:sz w:val="16"/>
                <w:szCs w:val="16"/>
              </w:rPr>
              <w:t>Х</w:t>
            </w: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r>
              <w:rPr>
                <w:sz w:val="16"/>
                <w:szCs w:val="16"/>
              </w:rPr>
              <w:t>Х</w:t>
            </w: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r>
              <w:rPr>
                <w:sz w:val="16"/>
                <w:szCs w:val="16"/>
              </w:rPr>
              <w:t>Х</w:t>
            </w: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r w:rsidR="004C4B32" w:rsidRPr="00025AA1" w:rsidTr="00AC6E41">
        <w:tc>
          <w:tcPr>
            <w:tcW w:w="852" w:type="dxa"/>
            <w:vAlign w:val="center"/>
          </w:tcPr>
          <w:p w:rsidR="004C4B32" w:rsidRPr="00025AA1" w:rsidRDefault="004C4B32" w:rsidP="00AC6E41">
            <w:pPr>
              <w:jc w:val="center"/>
              <w:rPr>
                <w:sz w:val="16"/>
                <w:szCs w:val="16"/>
              </w:rPr>
            </w:pPr>
            <w:r w:rsidRPr="00025AA1">
              <w:rPr>
                <w:sz w:val="16"/>
                <w:szCs w:val="16"/>
              </w:rPr>
              <w:t>ПК-22</w:t>
            </w:r>
          </w:p>
        </w:tc>
        <w:tc>
          <w:tcPr>
            <w:tcW w:w="2454" w:type="dxa"/>
          </w:tcPr>
          <w:p w:rsidR="004C4B32" w:rsidRPr="00B44722" w:rsidRDefault="004C4B32" w:rsidP="00AC6E41">
            <w:pPr>
              <w:widowControl w:val="0"/>
              <w:tabs>
                <w:tab w:val="left" w:pos="708"/>
                <w:tab w:val="left" w:pos="1080"/>
              </w:tabs>
              <w:jc w:val="both"/>
              <w:rPr>
                <w:sz w:val="16"/>
                <w:szCs w:val="16"/>
              </w:rPr>
            </w:pPr>
            <w:r w:rsidRPr="00B44722">
              <w:rPr>
                <w:sz w:val="16"/>
                <w:szCs w:val="16"/>
              </w:rPr>
              <w:t>Владеть методами и инструментальными средствами, способствующими интенсификации познавательной деятельности</w:t>
            </w:r>
          </w:p>
        </w:tc>
        <w:tc>
          <w:tcPr>
            <w:tcW w:w="345" w:type="dxa"/>
            <w:vAlign w:val="center"/>
          </w:tcPr>
          <w:p w:rsidR="004C4B32" w:rsidRPr="00025AA1" w:rsidRDefault="004C4B32" w:rsidP="00AC6E41">
            <w:pPr>
              <w:jc w:val="both"/>
              <w:rPr>
                <w:sz w:val="16"/>
                <w:szCs w:val="16"/>
              </w:rPr>
            </w:pPr>
          </w:p>
        </w:tc>
        <w:tc>
          <w:tcPr>
            <w:tcW w:w="566" w:type="dxa"/>
            <w:vAlign w:val="center"/>
          </w:tcPr>
          <w:p w:rsidR="004C4B32" w:rsidRPr="00025AA1" w:rsidRDefault="004C4B32" w:rsidP="00AC6E41">
            <w:pPr>
              <w:jc w:val="center"/>
              <w:rPr>
                <w:sz w:val="16"/>
                <w:szCs w:val="16"/>
              </w:rPr>
            </w:pPr>
          </w:p>
        </w:tc>
        <w:tc>
          <w:tcPr>
            <w:tcW w:w="566" w:type="dxa"/>
            <w:vAlign w:val="center"/>
          </w:tcPr>
          <w:p w:rsidR="004C4B32" w:rsidRPr="00025AA1" w:rsidRDefault="004C4B32" w:rsidP="00AC6E41">
            <w:pPr>
              <w:jc w:val="center"/>
              <w:rPr>
                <w:sz w:val="16"/>
                <w:szCs w:val="16"/>
              </w:rPr>
            </w:pPr>
          </w:p>
        </w:tc>
        <w:tc>
          <w:tcPr>
            <w:tcW w:w="289" w:type="dxa"/>
            <w:vAlign w:val="center"/>
          </w:tcPr>
          <w:p w:rsidR="004C4B32" w:rsidRPr="00025AA1" w:rsidRDefault="004C4B32" w:rsidP="00AC6E41">
            <w:pPr>
              <w:jc w:val="center"/>
              <w:rPr>
                <w:sz w:val="16"/>
                <w:szCs w:val="16"/>
              </w:rPr>
            </w:pPr>
            <w:r>
              <w:rPr>
                <w:sz w:val="16"/>
                <w:szCs w:val="16"/>
              </w:rPr>
              <w:t>Х</w:t>
            </w:r>
          </w:p>
        </w:tc>
        <w:tc>
          <w:tcPr>
            <w:tcW w:w="526" w:type="dxa"/>
            <w:vAlign w:val="center"/>
          </w:tcPr>
          <w:p w:rsidR="004C4B32" w:rsidRPr="00025AA1" w:rsidRDefault="004C4B32" w:rsidP="00AC6E41">
            <w:pPr>
              <w:jc w:val="center"/>
              <w:rPr>
                <w:sz w:val="16"/>
                <w:szCs w:val="16"/>
              </w:rPr>
            </w:pPr>
            <w:r>
              <w:rPr>
                <w:sz w:val="16"/>
                <w:szCs w:val="16"/>
              </w:rPr>
              <w:t>Х</w:t>
            </w:r>
          </w:p>
        </w:tc>
        <w:tc>
          <w:tcPr>
            <w:tcW w:w="290" w:type="dxa"/>
            <w:vAlign w:val="center"/>
          </w:tcPr>
          <w:p w:rsidR="004C4B32" w:rsidRPr="00025AA1" w:rsidRDefault="004C4B32" w:rsidP="00AC6E41">
            <w:pPr>
              <w:jc w:val="center"/>
              <w:rPr>
                <w:sz w:val="16"/>
                <w:szCs w:val="16"/>
              </w:rPr>
            </w:pPr>
          </w:p>
        </w:tc>
        <w:tc>
          <w:tcPr>
            <w:tcW w:w="526" w:type="dxa"/>
            <w:vAlign w:val="center"/>
          </w:tcPr>
          <w:p w:rsidR="004C4B32" w:rsidRPr="00025AA1" w:rsidRDefault="004C4B32" w:rsidP="00AC6E41">
            <w:pPr>
              <w:jc w:val="center"/>
              <w:rPr>
                <w:sz w:val="16"/>
                <w:szCs w:val="16"/>
              </w:rPr>
            </w:pPr>
          </w:p>
        </w:tc>
        <w:tc>
          <w:tcPr>
            <w:tcW w:w="344" w:type="dxa"/>
            <w:vAlign w:val="center"/>
          </w:tcPr>
          <w:p w:rsidR="004C4B32" w:rsidRPr="00025AA1" w:rsidRDefault="004C4B32" w:rsidP="00AC6E41">
            <w:pPr>
              <w:jc w:val="center"/>
              <w:rPr>
                <w:sz w:val="16"/>
                <w:szCs w:val="16"/>
              </w:rPr>
            </w:pPr>
          </w:p>
        </w:tc>
        <w:tc>
          <w:tcPr>
            <w:tcW w:w="328" w:type="dxa"/>
            <w:vAlign w:val="center"/>
          </w:tcPr>
          <w:p w:rsidR="004C4B32" w:rsidRPr="00025AA1" w:rsidRDefault="004C4B32" w:rsidP="00AC6E41">
            <w:pPr>
              <w:jc w:val="center"/>
              <w:rPr>
                <w:sz w:val="16"/>
                <w:szCs w:val="16"/>
              </w:rPr>
            </w:pPr>
          </w:p>
        </w:tc>
        <w:tc>
          <w:tcPr>
            <w:tcW w:w="308"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0" w:type="dxa"/>
            <w:vAlign w:val="center"/>
          </w:tcPr>
          <w:p w:rsidR="004C4B32" w:rsidRPr="00025AA1" w:rsidRDefault="004C4B32" w:rsidP="00AC6E41">
            <w:pPr>
              <w:jc w:val="center"/>
              <w:rPr>
                <w:sz w:val="16"/>
                <w:szCs w:val="16"/>
              </w:rPr>
            </w:pPr>
          </w:p>
        </w:tc>
        <w:tc>
          <w:tcPr>
            <w:tcW w:w="401"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r>
              <w:rPr>
                <w:sz w:val="16"/>
                <w:szCs w:val="16"/>
              </w:rPr>
              <w:t>Х</w:t>
            </w:r>
          </w:p>
        </w:tc>
        <w:tc>
          <w:tcPr>
            <w:tcW w:w="420" w:type="dxa"/>
            <w:vAlign w:val="center"/>
          </w:tcPr>
          <w:p w:rsidR="004C4B32" w:rsidRPr="00025AA1" w:rsidRDefault="004C4B32" w:rsidP="00AC6E41">
            <w:pPr>
              <w:jc w:val="center"/>
              <w:rPr>
                <w:sz w:val="16"/>
                <w:szCs w:val="16"/>
              </w:rPr>
            </w:pPr>
          </w:p>
        </w:tc>
        <w:tc>
          <w:tcPr>
            <w:tcW w:w="42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600" w:type="dxa"/>
            <w:vAlign w:val="center"/>
          </w:tcPr>
          <w:p w:rsidR="004C4B32" w:rsidRPr="00025AA1" w:rsidRDefault="004C4B32" w:rsidP="00AC6E41">
            <w:pPr>
              <w:jc w:val="center"/>
              <w:rPr>
                <w:sz w:val="16"/>
                <w:szCs w:val="16"/>
              </w:rPr>
            </w:pPr>
          </w:p>
        </w:tc>
        <w:tc>
          <w:tcPr>
            <w:tcW w:w="601" w:type="dxa"/>
            <w:vAlign w:val="center"/>
          </w:tcPr>
          <w:p w:rsidR="004C4B32" w:rsidRPr="00025AA1" w:rsidRDefault="004C4B32" w:rsidP="00AC6E41">
            <w:pPr>
              <w:jc w:val="center"/>
              <w:rPr>
                <w:sz w:val="16"/>
                <w:szCs w:val="16"/>
              </w:rPr>
            </w:pPr>
          </w:p>
        </w:tc>
        <w:tc>
          <w:tcPr>
            <w:tcW w:w="708" w:type="dxa"/>
            <w:vAlign w:val="center"/>
          </w:tcPr>
          <w:p w:rsidR="004C4B32" w:rsidRPr="00025AA1" w:rsidRDefault="004C4B32" w:rsidP="00AC6E41">
            <w:pPr>
              <w:jc w:val="center"/>
              <w:rPr>
                <w:sz w:val="16"/>
                <w:szCs w:val="16"/>
              </w:rPr>
            </w:pPr>
            <w:r>
              <w:rPr>
                <w:sz w:val="16"/>
                <w:szCs w:val="16"/>
              </w:rPr>
              <w:t>Х</w:t>
            </w:r>
          </w:p>
        </w:tc>
        <w:tc>
          <w:tcPr>
            <w:tcW w:w="708" w:type="dxa"/>
            <w:vAlign w:val="center"/>
          </w:tcPr>
          <w:p w:rsidR="004C4B32" w:rsidRPr="00025AA1" w:rsidRDefault="004C4B32" w:rsidP="00AC6E41">
            <w:pPr>
              <w:jc w:val="center"/>
              <w:rPr>
                <w:sz w:val="16"/>
                <w:szCs w:val="16"/>
              </w:rPr>
            </w:pPr>
          </w:p>
        </w:tc>
        <w:tc>
          <w:tcPr>
            <w:tcW w:w="676" w:type="dxa"/>
            <w:vAlign w:val="center"/>
          </w:tcPr>
          <w:p w:rsidR="004C4B32" w:rsidRPr="00025AA1" w:rsidRDefault="004C4B32" w:rsidP="00AC6E41">
            <w:pPr>
              <w:jc w:val="center"/>
              <w:rPr>
                <w:sz w:val="16"/>
                <w:szCs w:val="16"/>
              </w:rPr>
            </w:pPr>
          </w:p>
        </w:tc>
        <w:tc>
          <w:tcPr>
            <w:tcW w:w="814" w:type="dxa"/>
            <w:vAlign w:val="center"/>
          </w:tcPr>
          <w:p w:rsidR="004C4B32" w:rsidRPr="00025AA1" w:rsidRDefault="004C4B32" w:rsidP="00AC6E41">
            <w:pPr>
              <w:jc w:val="center"/>
              <w:rPr>
                <w:sz w:val="16"/>
                <w:szCs w:val="16"/>
              </w:rPr>
            </w:pPr>
          </w:p>
        </w:tc>
      </w:tr>
    </w:tbl>
    <w:p w:rsidR="004C4B32" w:rsidRPr="004E42FD" w:rsidRDefault="004C4B32" w:rsidP="00D2709C">
      <w:pPr>
        <w:ind w:hanging="102"/>
        <w:jc w:val="both"/>
        <w:rPr>
          <w:b/>
          <w:color w:val="000000"/>
        </w:rPr>
      </w:pPr>
    </w:p>
    <w:p w:rsidR="004C4B32" w:rsidRPr="004E42FD" w:rsidRDefault="004C4B32" w:rsidP="00D2709C">
      <w:pPr>
        <w:ind w:hanging="102"/>
        <w:jc w:val="both"/>
        <w:rPr>
          <w:b/>
          <w:color w:val="000000"/>
        </w:rPr>
      </w:pPr>
    </w:p>
    <w:p w:rsidR="004C4B32" w:rsidRPr="004E42FD" w:rsidRDefault="004C4B32" w:rsidP="00D2709C">
      <w:pPr>
        <w:ind w:hanging="102"/>
        <w:jc w:val="both"/>
        <w:rPr>
          <w:b/>
          <w:color w:val="000000"/>
        </w:rPr>
      </w:pPr>
    </w:p>
    <w:p w:rsidR="004C4B32" w:rsidRPr="004E42FD" w:rsidRDefault="004C4B32" w:rsidP="00D2709C">
      <w:pPr>
        <w:ind w:hanging="102"/>
        <w:jc w:val="both"/>
        <w:rPr>
          <w:b/>
          <w:color w:val="000000"/>
        </w:rPr>
      </w:pPr>
    </w:p>
    <w:p w:rsidR="004C4B32" w:rsidRPr="004E42FD" w:rsidRDefault="004C4B32" w:rsidP="00D2709C">
      <w:pPr>
        <w:ind w:hanging="102"/>
        <w:jc w:val="both"/>
        <w:rPr>
          <w:b/>
          <w:color w:val="000000"/>
        </w:rPr>
      </w:pPr>
    </w:p>
    <w:p w:rsidR="004C4B32" w:rsidRPr="001677F1" w:rsidRDefault="004C4B32" w:rsidP="001677F1">
      <w:pPr>
        <w:rPr>
          <w:rFonts w:ascii="Arial Unicode MS" w:eastAsia="Arial Unicode MS" w:hAnsi="Arial Unicode MS" w:cs="Arial Unicode MS"/>
          <w:color w:val="000000"/>
        </w:rPr>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D2709C">
      <w:pPr>
        <w:pStyle w:val="a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540CAC">
      <w:pPr>
        <w:pStyle w:val="a9"/>
        <w:ind w:firstLine="709"/>
        <w:jc w:val="both"/>
      </w:pPr>
    </w:p>
    <w:p w:rsidR="004C4B32" w:rsidRDefault="004C4B32" w:rsidP="00D2709C">
      <w:pPr>
        <w:pStyle w:val="a9"/>
        <w:jc w:val="both"/>
      </w:pPr>
    </w:p>
    <w:sectPr w:rsidR="004C4B32" w:rsidSect="00D2709C">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96" w:rsidRDefault="005C1D96" w:rsidP="00C4005D">
      <w:r>
        <w:separator/>
      </w:r>
    </w:p>
  </w:endnote>
  <w:endnote w:type="continuationSeparator" w:id="1">
    <w:p w:rsidR="005C1D96" w:rsidRDefault="005C1D96" w:rsidP="00C4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96" w:rsidRDefault="005C1D96" w:rsidP="00C4005D">
      <w:r>
        <w:separator/>
      </w:r>
    </w:p>
  </w:footnote>
  <w:footnote w:type="continuationSeparator" w:id="1">
    <w:p w:rsidR="005C1D96" w:rsidRDefault="005C1D96" w:rsidP="00C40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32" w:rsidRDefault="000E2EA0" w:rsidP="00112DE5">
    <w:pPr>
      <w:pStyle w:val="a3"/>
      <w:framePr w:wrap="around" w:vAnchor="text" w:hAnchor="margin" w:xAlign="center" w:y="1"/>
      <w:rPr>
        <w:rStyle w:val="af"/>
      </w:rPr>
    </w:pPr>
    <w:r>
      <w:rPr>
        <w:rStyle w:val="af"/>
      </w:rPr>
      <w:fldChar w:fldCharType="begin"/>
    </w:r>
    <w:r w:rsidR="004C4B32">
      <w:rPr>
        <w:rStyle w:val="af"/>
      </w:rPr>
      <w:instrText xml:space="preserve">PAGE  </w:instrText>
    </w:r>
    <w:r>
      <w:rPr>
        <w:rStyle w:val="af"/>
      </w:rPr>
      <w:fldChar w:fldCharType="end"/>
    </w:r>
  </w:p>
  <w:p w:rsidR="004C4B32" w:rsidRDefault="004C4B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32" w:rsidRDefault="000E2EA0" w:rsidP="00112DE5">
    <w:pPr>
      <w:pStyle w:val="a3"/>
      <w:framePr w:wrap="around" w:vAnchor="text" w:hAnchor="margin" w:xAlign="center" w:y="1"/>
      <w:rPr>
        <w:rStyle w:val="af"/>
      </w:rPr>
    </w:pPr>
    <w:r>
      <w:rPr>
        <w:rStyle w:val="af"/>
      </w:rPr>
      <w:fldChar w:fldCharType="begin"/>
    </w:r>
    <w:r w:rsidR="004C4B32">
      <w:rPr>
        <w:rStyle w:val="af"/>
      </w:rPr>
      <w:instrText xml:space="preserve">PAGE  </w:instrText>
    </w:r>
    <w:r>
      <w:rPr>
        <w:rStyle w:val="af"/>
      </w:rPr>
      <w:fldChar w:fldCharType="separate"/>
    </w:r>
    <w:r w:rsidR="00996557">
      <w:rPr>
        <w:rStyle w:val="af"/>
        <w:noProof/>
      </w:rPr>
      <w:t>2</w:t>
    </w:r>
    <w:r>
      <w:rPr>
        <w:rStyle w:val="af"/>
      </w:rPr>
      <w:fldChar w:fldCharType="end"/>
    </w:r>
  </w:p>
  <w:p w:rsidR="004C4B32" w:rsidRDefault="004C4B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5"/>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1804775"/>
    <w:multiLevelType w:val="hybridMultilevel"/>
    <w:tmpl w:val="0840F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B51216"/>
    <w:multiLevelType w:val="hybridMultilevel"/>
    <w:tmpl w:val="FA5C4E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9A82EAC"/>
    <w:multiLevelType w:val="hybridMultilevel"/>
    <w:tmpl w:val="8C88E0F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C624844"/>
    <w:multiLevelType w:val="singleLevel"/>
    <w:tmpl w:val="8C8EAB92"/>
    <w:lvl w:ilvl="0">
      <w:numFmt w:val="bullet"/>
      <w:lvlText w:val="-"/>
      <w:lvlJc w:val="left"/>
      <w:pPr>
        <w:tabs>
          <w:tab w:val="num" w:pos="1080"/>
        </w:tabs>
        <w:ind w:left="1080" w:hanging="360"/>
      </w:pPr>
      <w:rPr>
        <w:rFonts w:hint="default"/>
      </w:rPr>
    </w:lvl>
  </w:abstractNum>
  <w:abstractNum w:abstractNumId="5">
    <w:nsid w:val="0FEA3513"/>
    <w:multiLevelType w:val="hybridMultilevel"/>
    <w:tmpl w:val="BC06C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B40CA6"/>
    <w:multiLevelType w:val="hybridMultilevel"/>
    <w:tmpl w:val="E2103F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AC3FB9"/>
    <w:multiLevelType w:val="multilevel"/>
    <w:tmpl w:val="543291E0"/>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4CE57DE"/>
    <w:multiLevelType w:val="hybridMultilevel"/>
    <w:tmpl w:val="FC96C400"/>
    <w:lvl w:ilvl="0" w:tplc="54D49E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5BF7F1D"/>
    <w:multiLevelType w:val="hybridMultilevel"/>
    <w:tmpl w:val="91F266BC"/>
    <w:lvl w:ilvl="0" w:tplc="0419000F">
      <w:start w:val="1"/>
      <w:numFmt w:val="decimal"/>
      <w:lvlText w:val="%1."/>
      <w:lvlJc w:val="left"/>
      <w:pPr>
        <w:tabs>
          <w:tab w:val="num" w:pos="1145"/>
        </w:tabs>
        <w:ind w:left="1145" w:hanging="360"/>
      </w:pPr>
      <w:rPr>
        <w:rFonts w:cs="Times New Roman"/>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abstractNum w:abstractNumId="10">
    <w:nsid w:val="16851738"/>
    <w:multiLevelType w:val="hybridMultilevel"/>
    <w:tmpl w:val="73C4A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5ED380D"/>
    <w:multiLevelType w:val="hybridMultilevel"/>
    <w:tmpl w:val="F82EBE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A775A00"/>
    <w:multiLevelType w:val="multilevel"/>
    <w:tmpl w:val="E3306C3A"/>
    <w:lvl w:ilvl="0">
      <w:start w:val="1"/>
      <w:numFmt w:val="decimal"/>
      <w:lvlText w:val="%1."/>
      <w:lvlJc w:val="left"/>
      <w:pPr>
        <w:tabs>
          <w:tab w:val="num" w:pos="420"/>
        </w:tabs>
        <w:ind w:left="420" w:hanging="420"/>
      </w:pPr>
      <w:rPr>
        <w:rFonts w:cs="Times New Roman" w:hint="default"/>
        <w:b/>
        <w:i w:val="0"/>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B481638"/>
    <w:multiLevelType w:val="multilevel"/>
    <w:tmpl w:val="5204D9B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D264B2B"/>
    <w:multiLevelType w:val="hybridMultilevel"/>
    <w:tmpl w:val="0D8E6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2125AF"/>
    <w:multiLevelType w:val="hybridMultilevel"/>
    <w:tmpl w:val="D44C00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602F75"/>
    <w:multiLevelType w:val="hybridMultilevel"/>
    <w:tmpl w:val="9D8EEA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A2A6EAC"/>
    <w:multiLevelType w:val="hybridMultilevel"/>
    <w:tmpl w:val="0106BD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E636610"/>
    <w:multiLevelType w:val="singleLevel"/>
    <w:tmpl w:val="61C41EC0"/>
    <w:lvl w:ilvl="0">
      <w:numFmt w:val="bullet"/>
      <w:lvlText w:val="-"/>
      <w:lvlJc w:val="left"/>
      <w:pPr>
        <w:tabs>
          <w:tab w:val="num" w:pos="1211"/>
        </w:tabs>
        <w:ind w:left="1211" w:hanging="360"/>
      </w:pPr>
      <w:rPr>
        <w:rFonts w:hint="default"/>
      </w:rPr>
    </w:lvl>
  </w:abstractNum>
  <w:abstractNum w:abstractNumId="19">
    <w:nsid w:val="4FB62EF0"/>
    <w:multiLevelType w:val="hybridMultilevel"/>
    <w:tmpl w:val="BD644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743F96"/>
    <w:multiLevelType w:val="hybridMultilevel"/>
    <w:tmpl w:val="389E5F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AA40664"/>
    <w:multiLevelType w:val="multilevel"/>
    <w:tmpl w:val="A93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004FED"/>
    <w:multiLevelType w:val="hybridMultilevel"/>
    <w:tmpl w:val="003C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F76F8"/>
    <w:multiLevelType w:val="hybridMultilevel"/>
    <w:tmpl w:val="C4A43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ED7D7C"/>
    <w:multiLevelType w:val="multilevel"/>
    <w:tmpl w:val="E346816C"/>
    <w:lvl w:ilvl="0">
      <w:start w:val="4"/>
      <w:numFmt w:val="decimal"/>
      <w:lvlText w:val="%1."/>
      <w:lvlJc w:val="left"/>
      <w:pPr>
        <w:tabs>
          <w:tab w:val="num" w:pos="1080"/>
        </w:tabs>
        <w:ind w:left="1080" w:hanging="360"/>
      </w:pPr>
      <w:rPr>
        <w:rFonts w:cs="Times New Roman" w:hint="default"/>
        <w:b/>
      </w:rPr>
    </w:lvl>
    <w:lvl w:ilvl="1">
      <w:start w:val="1"/>
      <w:numFmt w:val="decimal"/>
      <w:lvlText w:val="4.%2."/>
      <w:lvlJc w:val="left"/>
      <w:pPr>
        <w:tabs>
          <w:tab w:val="num" w:pos="1265"/>
        </w:tabs>
        <w:ind w:left="1265"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5">
    <w:nsid w:val="6D8E3F1D"/>
    <w:multiLevelType w:val="multilevel"/>
    <w:tmpl w:val="E21E5B4E"/>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4484DBE"/>
    <w:multiLevelType w:val="hybridMultilevel"/>
    <w:tmpl w:val="570A6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B91DFF"/>
    <w:multiLevelType w:val="multilevel"/>
    <w:tmpl w:val="FC96C30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4"/>
  </w:num>
  <w:num w:numId="2">
    <w:abstractNumId w:val="13"/>
  </w:num>
  <w:num w:numId="3">
    <w:abstractNumId w:val="22"/>
  </w:num>
  <w:num w:numId="4">
    <w:abstractNumId w:val="16"/>
  </w:num>
  <w:num w:numId="5">
    <w:abstractNumId w:val="20"/>
  </w:num>
  <w:num w:numId="6">
    <w:abstractNumId w:val="0"/>
  </w:num>
  <w:num w:numId="7">
    <w:abstractNumId w:val="11"/>
  </w:num>
  <w:num w:numId="8">
    <w:abstractNumId w:val="25"/>
  </w:num>
  <w:num w:numId="9">
    <w:abstractNumId w:val="7"/>
  </w:num>
  <w:num w:numId="10">
    <w:abstractNumId w:val="10"/>
  </w:num>
  <w:num w:numId="11">
    <w:abstractNumId w:val="14"/>
  </w:num>
  <w:num w:numId="12">
    <w:abstractNumId w:val="9"/>
  </w:num>
  <w:num w:numId="13">
    <w:abstractNumId w:val="4"/>
  </w:num>
  <w:num w:numId="14">
    <w:abstractNumId w:val="2"/>
  </w:num>
  <w:num w:numId="15">
    <w:abstractNumId w:val="23"/>
  </w:num>
  <w:num w:numId="16">
    <w:abstractNumId w:val="27"/>
  </w:num>
  <w:num w:numId="17">
    <w:abstractNumId w:val="21"/>
  </w:num>
  <w:num w:numId="18">
    <w:abstractNumId w:val="12"/>
  </w:num>
  <w:num w:numId="19">
    <w:abstractNumId w:val="1"/>
  </w:num>
  <w:num w:numId="20">
    <w:abstractNumId w:val="18"/>
  </w:num>
  <w:num w:numId="21">
    <w:abstractNumId w:val="15"/>
  </w:num>
  <w:num w:numId="22">
    <w:abstractNumId w:val="8"/>
  </w:num>
  <w:num w:numId="23">
    <w:abstractNumId w:val="17"/>
  </w:num>
  <w:num w:numId="24">
    <w:abstractNumId w:val="26"/>
  </w:num>
  <w:num w:numId="25">
    <w:abstractNumId w:val="3"/>
  </w:num>
  <w:num w:numId="26">
    <w:abstractNumId w:val="19"/>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0B65"/>
    <w:rsid w:val="00003D1F"/>
    <w:rsid w:val="00025323"/>
    <w:rsid w:val="00025AA1"/>
    <w:rsid w:val="0004546F"/>
    <w:rsid w:val="00045D91"/>
    <w:rsid w:val="000769A0"/>
    <w:rsid w:val="00081281"/>
    <w:rsid w:val="00093C49"/>
    <w:rsid w:val="00097AE3"/>
    <w:rsid w:val="000A02A9"/>
    <w:rsid w:val="000B40DA"/>
    <w:rsid w:val="000C2436"/>
    <w:rsid w:val="000D5131"/>
    <w:rsid w:val="000E2EA0"/>
    <w:rsid w:val="000E43DA"/>
    <w:rsid w:val="000E5465"/>
    <w:rsid w:val="000F1264"/>
    <w:rsid w:val="000F1472"/>
    <w:rsid w:val="00110B65"/>
    <w:rsid w:val="00112A55"/>
    <w:rsid w:val="00112DE5"/>
    <w:rsid w:val="00121A9C"/>
    <w:rsid w:val="001566D1"/>
    <w:rsid w:val="001677F1"/>
    <w:rsid w:val="00176BBA"/>
    <w:rsid w:val="001816D8"/>
    <w:rsid w:val="001863BB"/>
    <w:rsid w:val="001D0292"/>
    <w:rsid w:val="001D7C63"/>
    <w:rsid w:val="001E0B1C"/>
    <w:rsid w:val="001E23F8"/>
    <w:rsid w:val="001F510D"/>
    <w:rsid w:val="002051DC"/>
    <w:rsid w:val="00224C8F"/>
    <w:rsid w:val="0026040E"/>
    <w:rsid w:val="002620AE"/>
    <w:rsid w:val="0026759D"/>
    <w:rsid w:val="002744DD"/>
    <w:rsid w:val="00276130"/>
    <w:rsid w:val="002934C3"/>
    <w:rsid w:val="00295BC8"/>
    <w:rsid w:val="002C0BC8"/>
    <w:rsid w:val="002F3E86"/>
    <w:rsid w:val="002F7C50"/>
    <w:rsid w:val="00325A5D"/>
    <w:rsid w:val="003502DC"/>
    <w:rsid w:val="00390012"/>
    <w:rsid w:val="003B3E4D"/>
    <w:rsid w:val="003E25A9"/>
    <w:rsid w:val="003E2E1D"/>
    <w:rsid w:val="003E504F"/>
    <w:rsid w:val="0041425C"/>
    <w:rsid w:val="00414482"/>
    <w:rsid w:val="00417684"/>
    <w:rsid w:val="00484BEE"/>
    <w:rsid w:val="0049526C"/>
    <w:rsid w:val="004A6143"/>
    <w:rsid w:val="004C39B5"/>
    <w:rsid w:val="004C4B32"/>
    <w:rsid w:val="004C69E5"/>
    <w:rsid w:val="004D1A33"/>
    <w:rsid w:val="004D66E6"/>
    <w:rsid w:val="004E42FD"/>
    <w:rsid w:val="004E60DF"/>
    <w:rsid w:val="004F6F6C"/>
    <w:rsid w:val="005021D5"/>
    <w:rsid w:val="00514392"/>
    <w:rsid w:val="00525D5F"/>
    <w:rsid w:val="00532170"/>
    <w:rsid w:val="005332C3"/>
    <w:rsid w:val="00540CAC"/>
    <w:rsid w:val="00540CDF"/>
    <w:rsid w:val="00546FBF"/>
    <w:rsid w:val="00594D9F"/>
    <w:rsid w:val="00594DCA"/>
    <w:rsid w:val="005B2491"/>
    <w:rsid w:val="005C0DAD"/>
    <w:rsid w:val="005C1D96"/>
    <w:rsid w:val="005F5A8C"/>
    <w:rsid w:val="00602FEE"/>
    <w:rsid w:val="00634325"/>
    <w:rsid w:val="00636C7C"/>
    <w:rsid w:val="0064611F"/>
    <w:rsid w:val="0065535C"/>
    <w:rsid w:val="00681BCA"/>
    <w:rsid w:val="00696017"/>
    <w:rsid w:val="006A78D0"/>
    <w:rsid w:val="006B6C18"/>
    <w:rsid w:val="006C28D8"/>
    <w:rsid w:val="006C43D6"/>
    <w:rsid w:val="006C6438"/>
    <w:rsid w:val="006D143D"/>
    <w:rsid w:val="006D745E"/>
    <w:rsid w:val="00714B2F"/>
    <w:rsid w:val="00715DA4"/>
    <w:rsid w:val="00735D2B"/>
    <w:rsid w:val="00754D25"/>
    <w:rsid w:val="00771140"/>
    <w:rsid w:val="007727D3"/>
    <w:rsid w:val="00776FBA"/>
    <w:rsid w:val="007B13F3"/>
    <w:rsid w:val="007C5064"/>
    <w:rsid w:val="007C7C9A"/>
    <w:rsid w:val="00831871"/>
    <w:rsid w:val="00842D81"/>
    <w:rsid w:val="008434C4"/>
    <w:rsid w:val="00845BB3"/>
    <w:rsid w:val="00857E5B"/>
    <w:rsid w:val="0088731A"/>
    <w:rsid w:val="008A2A7A"/>
    <w:rsid w:val="008C7F35"/>
    <w:rsid w:val="008F3795"/>
    <w:rsid w:val="009163BA"/>
    <w:rsid w:val="00923E2C"/>
    <w:rsid w:val="0092477A"/>
    <w:rsid w:val="00927625"/>
    <w:rsid w:val="00957200"/>
    <w:rsid w:val="00961021"/>
    <w:rsid w:val="00976891"/>
    <w:rsid w:val="00984586"/>
    <w:rsid w:val="00991372"/>
    <w:rsid w:val="00996557"/>
    <w:rsid w:val="009A066F"/>
    <w:rsid w:val="009A166C"/>
    <w:rsid w:val="009A5C0E"/>
    <w:rsid w:val="009E204E"/>
    <w:rsid w:val="009F43D1"/>
    <w:rsid w:val="00A1140B"/>
    <w:rsid w:val="00A22050"/>
    <w:rsid w:val="00A41EE8"/>
    <w:rsid w:val="00A552DA"/>
    <w:rsid w:val="00A55B91"/>
    <w:rsid w:val="00A7041A"/>
    <w:rsid w:val="00A81D6F"/>
    <w:rsid w:val="00A873D0"/>
    <w:rsid w:val="00AB4837"/>
    <w:rsid w:val="00AC6E41"/>
    <w:rsid w:val="00AC78B6"/>
    <w:rsid w:val="00B1016A"/>
    <w:rsid w:val="00B129FC"/>
    <w:rsid w:val="00B17C62"/>
    <w:rsid w:val="00B37426"/>
    <w:rsid w:val="00B40C75"/>
    <w:rsid w:val="00B44722"/>
    <w:rsid w:val="00B47D95"/>
    <w:rsid w:val="00B860B8"/>
    <w:rsid w:val="00BA74E6"/>
    <w:rsid w:val="00BB2F13"/>
    <w:rsid w:val="00BD05CA"/>
    <w:rsid w:val="00BE3473"/>
    <w:rsid w:val="00BF17F5"/>
    <w:rsid w:val="00C022B4"/>
    <w:rsid w:val="00C02A4B"/>
    <w:rsid w:val="00C15D30"/>
    <w:rsid w:val="00C23D17"/>
    <w:rsid w:val="00C377AE"/>
    <w:rsid w:val="00C4005D"/>
    <w:rsid w:val="00C4738F"/>
    <w:rsid w:val="00C6337A"/>
    <w:rsid w:val="00C75B68"/>
    <w:rsid w:val="00C81761"/>
    <w:rsid w:val="00C94E7F"/>
    <w:rsid w:val="00CA64EA"/>
    <w:rsid w:val="00CB4916"/>
    <w:rsid w:val="00CC0E30"/>
    <w:rsid w:val="00CC4782"/>
    <w:rsid w:val="00CC4D77"/>
    <w:rsid w:val="00CD19C8"/>
    <w:rsid w:val="00CE01F4"/>
    <w:rsid w:val="00D10DF2"/>
    <w:rsid w:val="00D1216A"/>
    <w:rsid w:val="00D215CB"/>
    <w:rsid w:val="00D2709C"/>
    <w:rsid w:val="00D51609"/>
    <w:rsid w:val="00D662C1"/>
    <w:rsid w:val="00D6759F"/>
    <w:rsid w:val="00D83096"/>
    <w:rsid w:val="00D83B20"/>
    <w:rsid w:val="00DE1E0F"/>
    <w:rsid w:val="00DE5DE6"/>
    <w:rsid w:val="00DF7B6F"/>
    <w:rsid w:val="00E074D7"/>
    <w:rsid w:val="00E108BB"/>
    <w:rsid w:val="00E12CB3"/>
    <w:rsid w:val="00E235C6"/>
    <w:rsid w:val="00E23F3A"/>
    <w:rsid w:val="00E8257F"/>
    <w:rsid w:val="00E9311D"/>
    <w:rsid w:val="00EA6698"/>
    <w:rsid w:val="00EC0423"/>
    <w:rsid w:val="00EE22FF"/>
    <w:rsid w:val="00F13ECE"/>
    <w:rsid w:val="00F35B13"/>
    <w:rsid w:val="00F44C0B"/>
    <w:rsid w:val="00F5392E"/>
    <w:rsid w:val="00F6241B"/>
    <w:rsid w:val="00F9204D"/>
    <w:rsid w:val="00F941FE"/>
    <w:rsid w:val="00FA1810"/>
    <w:rsid w:val="00FA6A74"/>
    <w:rsid w:val="00FD109D"/>
    <w:rsid w:val="00FD477C"/>
    <w:rsid w:val="00FD7D8D"/>
    <w:rsid w:val="00FE15B6"/>
    <w:rsid w:val="00FE2CC8"/>
    <w:rsid w:val="00FF2FD1"/>
    <w:rsid w:val="00FF442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005D"/>
    <w:pPr>
      <w:tabs>
        <w:tab w:val="center" w:pos="4677"/>
        <w:tab w:val="right" w:pos="9355"/>
      </w:tabs>
    </w:pPr>
  </w:style>
  <w:style w:type="character" w:customStyle="1" w:styleId="a4">
    <w:name w:val="Верхний колонтитул Знак"/>
    <w:basedOn w:val="a0"/>
    <w:link w:val="a3"/>
    <w:uiPriority w:val="99"/>
    <w:locked/>
    <w:rsid w:val="00C4005D"/>
    <w:rPr>
      <w:rFonts w:ascii="Times New Roman" w:hAnsi="Times New Roman" w:cs="Times New Roman"/>
      <w:sz w:val="24"/>
      <w:szCs w:val="24"/>
      <w:lang w:eastAsia="ru-RU"/>
    </w:rPr>
  </w:style>
  <w:style w:type="paragraph" w:styleId="a5">
    <w:name w:val="footer"/>
    <w:basedOn w:val="a"/>
    <w:link w:val="a6"/>
    <w:uiPriority w:val="99"/>
    <w:rsid w:val="00C4005D"/>
    <w:pPr>
      <w:tabs>
        <w:tab w:val="center" w:pos="4677"/>
        <w:tab w:val="right" w:pos="9355"/>
      </w:tabs>
    </w:pPr>
  </w:style>
  <w:style w:type="character" w:customStyle="1" w:styleId="a6">
    <w:name w:val="Нижний колонтитул Знак"/>
    <w:basedOn w:val="a0"/>
    <w:link w:val="a5"/>
    <w:uiPriority w:val="99"/>
    <w:locked/>
    <w:rsid w:val="00C4005D"/>
    <w:rPr>
      <w:rFonts w:ascii="Times New Roman" w:hAnsi="Times New Roman" w:cs="Times New Roman"/>
      <w:sz w:val="24"/>
      <w:szCs w:val="24"/>
      <w:lang w:eastAsia="ru-RU"/>
    </w:rPr>
  </w:style>
  <w:style w:type="paragraph" w:styleId="a7">
    <w:name w:val="Body Text"/>
    <w:basedOn w:val="a"/>
    <w:link w:val="a8"/>
    <w:uiPriority w:val="99"/>
    <w:rsid w:val="008434C4"/>
    <w:pPr>
      <w:spacing w:after="120"/>
    </w:pPr>
  </w:style>
  <w:style w:type="character" w:customStyle="1" w:styleId="a8">
    <w:name w:val="Основной текст Знак"/>
    <w:basedOn w:val="a0"/>
    <w:link w:val="a7"/>
    <w:uiPriority w:val="99"/>
    <w:locked/>
    <w:rsid w:val="008434C4"/>
    <w:rPr>
      <w:rFonts w:ascii="Times New Roman" w:hAnsi="Times New Roman" w:cs="Times New Roman"/>
      <w:sz w:val="24"/>
      <w:szCs w:val="24"/>
      <w:lang w:eastAsia="ru-RU"/>
    </w:rPr>
  </w:style>
  <w:style w:type="character" w:customStyle="1" w:styleId="4">
    <w:name w:val="Заголовок №4_"/>
    <w:link w:val="40"/>
    <w:uiPriority w:val="99"/>
    <w:locked/>
    <w:rsid w:val="008434C4"/>
    <w:rPr>
      <w:b/>
      <w:sz w:val="23"/>
      <w:shd w:val="clear" w:color="auto" w:fill="FFFFFF"/>
    </w:rPr>
  </w:style>
  <w:style w:type="paragraph" w:customStyle="1" w:styleId="40">
    <w:name w:val="Заголовок №4"/>
    <w:basedOn w:val="a"/>
    <w:link w:val="4"/>
    <w:uiPriority w:val="99"/>
    <w:rsid w:val="008434C4"/>
    <w:pPr>
      <w:shd w:val="clear" w:color="auto" w:fill="FFFFFF"/>
      <w:spacing w:after="420" w:line="240" w:lineRule="atLeast"/>
      <w:ind w:hanging="1100"/>
      <w:outlineLvl w:val="3"/>
    </w:pPr>
    <w:rPr>
      <w:rFonts w:ascii="Calibri" w:eastAsia="Calibri" w:hAnsi="Calibri"/>
      <w:b/>
      <w:sz w:val="23"/>
      <w:szCs w:val="20"/>
      <w:shd w:val="clear" w:color="auto" w:fill="FFFFFF"/>
    </w:rPr>
  </w:style>
  <w:style w:type="paragraph" w:styleId="a9">
    <w:name w:val="No Spacing"/>
    <w:uiPriority w:val="99"/>
    <w:qFormat/>
    <w:rsid w:val="008434C4"/>
    <w:rPr>
      <w:rFonts w:ascii="Times New Roman" w:eastAsia="Times New Roman" w:hAnsi="Times New Roman"/>
      <w:sz w:val="24"/>
      <w:szCs w:val="24"/>
    </w:rPr>
  </w:style>
  <w:style w:type="character" w:customStyle="1" w:styleId="8">
    <w:name w:val="Основной текст (8)_"/>
    <w:link w:val="81"/>
    <w:uiPriority w:val="99"/>
    <w:locked/>
    <w:rsid w:val="007C5064"/>
    <w:rPr>
      <w:i/>
      <w:sz w:val="23"/>
      <w:shd w:val="clear" w:color="auto" w:fill="FFFFFF"/>
    </w:rPr>
  </w:style>
  <w:style w:type="character" w:customStyle="1" w:styleId="86">
    <w:name w:val="Основной текст (8) + Не курсив6"/>
    <w:basedOn w:val="8"/>
    <w:uiPriority w:val="99"/>
    <w:rsid w:val="007C5064"/>
    <w:rPr>
      <w:rFonts w:cs="Times New Roman"/>
      <w:iCs/>
      <w:szCs w:val="23"/>
    </w:rPr>
  </w:style>
  <w:style w:type="paragraph" w:customStyle="1" w:styleId="81">
    <w:name w:val="Основной текст (8)1"/>
    <w:basedOn w:val="a"/>
    <w:link w:val="8"/>
    <w:uiPriority w:val="99"/>
    <w:rsid w:val="007C5064"/>
    <w:pPr>
      <w:shd w:val="clear" w:color="auto" w:fill="FFFFFF"/>
      <w:spacing w:line="413" w:lineRule="exact"/>
      <w:jc w:val="both"/>
    </w:pPr>
    <w:rPr>
      <w:rFonts w:ascii="Calibri" w:eastAsia="Calibri" w:hAnsi="Calibri"/>
      <w:i/>
      <w:sz w:val="23"/>
      <w:szCs w:val="20"/>
      <w:shd w:val="clear" w:color="auto" w:fill="FFFFFF"/>
    </w:rPr>
  </w:style>
  <w:style w:type="paragraph" w:styleId="aa">
    <w:name w:val="Body Text Indent"/>
    <w:basedOn w:val="a"/>
    <w:link w:val="ab"/>
    <w:uiPriority w:val="99"/>
    <w:semiHidden/>
    <w:rsid w:val="007C5064"/>
    <w:pPr>
      <w:spacing w:after="120"/>
      <w:ind w:left="283"/>
    </w:pPr>
  </w:style>
  <w:style w:type="character" w:customStyle="1" w:styleId="ab">
    <w:name w:val="Основной текст с отступом Знак"/>
    <w:basedOn w:val="a0"/>
    <w:link w:val="aa"/>
    <w:uiPriority w:val="99"/>
    <w:semiHidden/>
    <w:locked/>
    <w:rsid w:val="007C5064"/>
    <w:rPr>
      <w:rFonts w:ascii="Times New Roman" w:hAnsi="Times New Roman" w:cs="Times New Roman"/>
      <w:sz w:val="24"/>
      <w:szCs w:val="24"/>
      <w:lang w:eastAsia="ru-RU"/>
    </w:rPr>
  </w:style>
  <w:style w:type="paragraph" w:styleId="ac">
    <w:name w:val="List Paragraph"/>
    <w:basedOn w:val="a"/>
    <w:uiPriority w:val="99"/>
    <w:qFormat/>
    <w:rsid w:val="00923E2C"/>
    <w:pPr>
      <w:ind w:left="720"/>
      <w:contextualSpacing/>
    </w:pPr>
  </w:style>
  <w:style w:type="character" w:customStyle="1" w:styleId="5">
    <w:name w:val="Основной текст (5)_"/>
    <w:basedOn w:val="a0"/>
    <w:link w:val="50"/>
    <w:uiPriority w:val="99"/>
    <w:locked/>
    <w:rsid w:val="00A81D6F"/>
    <w:rPr>
      <w:rFonts w:cs="Times New Roman"/>
      <w:b/>
      <w:bCs/>
      <w:sz w:val="23"/>
      <w:szCs w:val="23"/>
      <w:shd w:val="clear" w:color="auto" w:fill="FFFFFF"/>
    </w:rPr>
  </w:style>
  <w:style w:type="paragraph" w:customStyle="1" w:styleId="50">
    <w:name w:val="Основной текст (5)"/>
    <w:basedOn w:val="a"/>
    <w:link w:val="5"/>
    <w:uiPriority w:val="99"/>
    <w:rsid w:val="00A81D6F"/>
    <w:pPr>
      <w:shd w:val="clear" w:color="auto" w:fill="FFFFFF"/>
      <w:spacing w:before="480" w:after="480" w:line="274" w:lineRule="exact"/>
      <w:jc w:val="center"/>
    </w:pPr>
    <w:rPr>
      <w:rFonts w:ascii="Calibri" w:eastAsia="Calibri" w:hAnsi="Calibri"/>
      <w:b/>
      <w:bCs/>
      <w:sz w:val="23"/>
      <w:szCs w:val="23"/>
      <w:shd w:val="clear" w:color="auto" w:fill="FFFFFF"/>
      <w:lang w:eastAsia="en-US"/>
    </w:rPr>
  </w:style>
  <w:style w:type="paragraph" w:styleId="ad">
    <w:name w:val="Normal (Web)"/>
    <w:basedOn w:val="a"/>
    <w:uiPriority w:val="99"/>
    <w:semiHidden/>
    <w:rsid w:val="00C6337A"/>
  </w:style>
  <w:style w:type="character" w:styleId="ae">
    <w:name w:val="Hyperlink"/>
    <w:basedOn w:val="a0"/>
    <w:uiPriority w:val="99"/>
    <w:rsid w:val="00F6241B"/>
    <w:rPr>
      <w:rFonts w:cs="Times New Roman"/>
      <w:color w:val="0000FF"/>
      <w:u w:val="single"/>
    </w:rPr>
  </w:style>
  <w:style w:type="character" w:styleId="af">
    <w:name w:val="page number"/>
    <w:basedOn w:val="a0"/>
    <w:uiPriority w:val="99"/>
    <w:rsid w:val="007C7C9A"/>
    <w:rPr>
      <w:rFonts w:cs="Times New Roman"/>
    </w:rPr>
  </w:style>
</w:styles>
</file>

<file path=word/webSettings.xml><?xml version="1.0" encoding="utf-8"?>
<w:webSettings xmlns:r="http://schemas.openxmlformats.org/officeDocument/2006/relationships" xmlns:w="http://schemas.openxmlformats.org/wordprocessingml/2006/main">
  <w:divs>
    <w:div w:id="2100132601">
      <w:marLeft w:val="0"/>
      <w:marRight w:val="0"/>
      <w:marTop w:val="0"/>
      <w:marBottom w:val="0"/>
      <w:divBdr>
        <w:top w:val="none" w:sz="0" w:space="0" w:color="auto"/>
        <w:left w:val="none" w:sz="0" w:space="0" w:color="auto"/>
        <w:bottom w:val="none" w:sz="0" w:space="0" w:color="auto"/>
        <w:right w:val="none" w:sz="0" w:space="0" w:color="auto"/>
      </w:divBdr>
      <w:divsChild>
        <w:div w:id="2100132597">
          <w:marLeft w:val="0"/>
          <w:marRight w:val="0"/>
          <w:marTop w:val="0"/>
          <w:marBottom w:val="0"/>
          <w:divBdr>
            <w:top w:val="none" w:sz="0" w:space="0" w:color="auto"/>
            <w:left w:val="none" w:sz="0" w:space="0" w:color="auto"/>
            <w:bottom w:val="none" w:sz="0" w:space="0" w:color="auto"/>
            <w:right w:val="none" w:sz="0" w:space="0" w:color="auto"/>
          </w:divBdr>
          <w:divsChild>
            <w:div w:id="2100132596">
              <w:marLeft w:val="0"/>
              <w:marRight w:val="0"/>
              <w:marTop w:val="0"/>
              <w:marBottom w:val="0"/>
              <w:divBdr>
                <w:top w:val="none" w:sz="0" w:space="0" w:color="auto"/>
                <w:left w:val="single" w:sz="18" w:space="0" w:color="F6EEE3"/>
                <w:bottom w:val="none" w:sz="0" w:space="0" w:color="auto"/>
                <w:right w:val="single" w:sz="18" w:space="0" w:color="F6EEE3"/>
              </w:divBdr>
              <w:divsChild>
                <w:div w:id="2100132582">
                  <w:marLeft w:val="0"/>
                  <w:marRight w:val="0"/>
                  <w:marTop w:val="0"/>
                  <w:marBottom w:val="0"/>
                  <w:divBdr>
                    <w:top w:val="none" w:sz="0" w:space="0" w:color="auto"/>
                    <w:left w:val="none" w:sz="0" w:space="0" w:color="auto"/>
                    <w:bottom w:val="none" w:sz="0" w:space="0" w:color="auto"/>
                    <w:right w:val="none" w:sz="0" w:space="0" w:color="auto"/>
                  </w:divBdr>
                  <w:divsChild>
                    <w:div w:id="2100132586">
                      <w:marLeft w:val="0"/>
                      <w:marRight w:val="0"/>
                      <w:marTop w:val="0"/>
                      <w:marBottom w:val="0"/>
                      <w:divBdr>
                        <w:top w:val="none" w:sz="0" w:space="0" w:color="auto"/>
                        <w:left w:val="none" w:sz="0" w:space="0" w:color="auto"/>
                        <w:bottom w:val="none" w:sz="0" w:space="0" w:color="auto"/>
                        <w:right w:val="none" w:sz="0" w:space="0" w:color="auto"/>
                      </w:divBdr>
                      <w:divsChild>
                        <w:div w:id="2100132613">
                          <w:marLeft w:val="0"/>
                          <w:marRight w:val="0"/>
                          <w:marTop w:val="0"/>
                          <w:marBottom w:val="0"/>
                          <w:divBdr>
                            <w:top w:val="none" w:sz="0" w:space="0" w:color="auto"/>
                            <w:left w:val="none" w:sz="0" w:space="0" w:color="auto"/>
                            <w:bottom w:val="none" w:sz="0" w:space="0" w:color="auto"/>
                            <w:right w:val="none" w:sz="0" w:space="0" w:color="auto"/>
                          </w:divBdr>
                          <w:divsChild>
                            <w:div w:id="2100132592">
                              <w:marLeft w:val="0"/>
                              <w:marRight w:val="0"/>
                              <w:marTop w:val="0"/>
                              <w:marBottom w:val="90"/>
                              <w:divBdr>
                                <w:top w:val="none" w:sz="0" w:space="0" w:color="auto"/>
                                <w:left w:val="single" w:sz="6" w:space="5" w:color="D5C8A1"/>
                                <w:bottom w:val="single" w:sz="6" w:space="9" w:color="D5C8A1"/>
                                <w:right w:val="single" w:sz="6" w:space="5" w:color="D5C8A1"/>
                              </w:divBdr>
                              <w:divsChild>
                                <w:div w:id="2100132583">
                                  <w:marLeft w:val="0"/>
                                  <w:marRight w:val="0"/>
                                  <w:marTop w:val="0"/>
                                  <w:marBottom w:val="90"/>
                                  <w:divBdr>
                                    <w:top w:val="single" w:sz="6" w:space="5" w:color="D5C8A1"/>
                                    <w:left w:val="single" w:sz="6" w:space="5" w:color="D5C8A1"/>
                                    <w:bottom w:val="single" w:sz="6" w:space="5" w:color="D5C8A1"/>
                                    <w:right w:val="single" w:sz="6" w:space="5" w:color="D5C8A1"/>
                                  </w:divBdr>
                                  <w:divsChild>
                                    <w:div w:id="2100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32609">
      <w:marLeft w:val="0"/>
      <w:marRight w:val="0"/>
      <w:marTop w:val="0"/>
      <w:marBottom w:val="0"/>
      <w:divBdr>
        <w:top w:val="none" w:sz="0" w:space="0" w:color="auto"/>
        <w:left w:val="none" w:sz="0" w:space="0" w:color="auto"/>
        <w:bottom w:val="none" w:sz="0" w:space="0" w:color="auto"/>
        <w:right w:val="none" w:sz="0" w:space="0" w:color="auto"/>
      </w:divBdr>
      <w:divsChild>
        <w:div w:id="2100132581">
          <w:marLeft w:val="0"/>
          <w:marRight w:val="0"/>
          <w:marTop w:val="0"/>
          <w:marBottom w:val="0"/>
          <w:divBdr>
            <w:top w:val="none" w:sz="0" w:space="0" w:color="auto"/>
            <w:left w:val="none" w:sz="0" w:space="0" w:color="auto"/>
            <w:bottom w:val="none" w:sz="0" w:space="0" w:color="auto"/>
            <w:right w:val="none" w:sz="0" w:space="0" w:color="auto"/>
          </w:divBdr>
          <w:divsChild>
            <w:div w:id="2100132591">
              <w:marLeft w:val="0"/>
              <w:marRight w:val="0"/>
              <w:marTop w:val="0"/>
              <w:marBottom w:val="0"/>
              <w:divBdr>
                <w:top w:val="none" w:sz="0" w:space="0" w:color="auto"/>
                <w:left w:val="single" w:sz="18" w:space="0" w:color="F6EEE3"/>
                <w:bottom w:val="none" w:sz="0" w:space="0" w:color="auto"/>
                <w:right w:val="single" w:sz="18" w:space="0" w:color="F6EEE3"/>
              </w:divBdr>
              <w:divsChild>
                <w:div w:id="2100132580">
                  <w:marLeft w:val="0"/>
                  <w:marRight w:val="0"/>
                  <w:marTop w:val="0"/>
                  <w:marBottom w:val="0"/>
                  <w:divBdr>
                    <w:top w:val="none" w:sz="0" w:space="0" w:color="auto"/>
                    <w:left w:val="none" w:sz="0" w:space="0" w:color="auto"/>
                    <w:bottom w:val="none" w:sz="0" w:space="0" w:color="auto"/>
                    <w:right w:val="none" w:sz="0" w:space="0" w:color="auto"/>
                  </w:divBdr>
                  <w:divsChild>
                    <w:div w:id="2100132595">
                      <w:marLeft w:val="0"/>
                      <w:marRight w:val="0"/>
                      <w:marTop w:val="0"/>
                      <w:marBottom w:val="0"/>
                      <w:divBdr>
                        <w:top w:val="none" w:sz="0" w:space="0" w:color="auto"/>
                        <w:left w:val="none" w:sz="0" w:space="0" w:color="auto"/>
                        <w:bottom w:val="none" w:sz="0" w:space="0" w:color="auto"/>
                        <w:right w:val="none" w:sz="0" w:space="0" w:color="auto"/>
                      </w:divBdr>
                      <w:divsChild>
                        <w:div w:id="2100132602">
                          <w:marLeft w:val="0"/>
                          <w:marRight w:val="0"/>
                          <w:marTop w:val="0"/>
                          <w:marBottom w:val="0"/>
                          <w:divBdr>
                            <w:top w:val="none" w:sz="0" w:space="0" w:color="auto"/>
                            <w:left w:val="none" w:sz="0" w:space="0" w:color="auto"/>
                            <w:bottom w:val="none" w:sz="0" w:space="0" w:color="auto"/>
                            <w:right w:val="none" w:sz="0" w:space="0" w:color="auto"/>
                          </w:divBdr>
                          <w:divsChild>
                            <w:div w:id="2100132585">
                              <w:marLeft w:val="0"/>
                              <w:marRight w:val="0"/>
                              <w:marTop w:val="0"/>
                              <w:marBottom w:val="90"/>
                              <w:divBdr>
                                <w:top w:val="none" w:sz="0" w:space="0" w:color="auto"/>
                                <w:left w:val="single" w:sz="6" w:space="5" w:color="D5C8A1"/>
                                <w:bottom w:val="single" w:sz="6" w:space="9" w:color="D5C8A1"/>
                                <w:right w:val="single" w:sz="6" w:space="5" w:color="D5C8A1"/>
                              </w:divBdr>
                              <w:divsChild>
                                <w:div w:id="2100132606">
                                  <w:marLeft w:val="0"/>
                                  <w:marRight w:val="0"/>
                                  <w:marTop w:val="0"/>
                                  <w:marBottom w:val="90"/>
                                  <w:divBdr>
                                    <w:top w:val="single" w:sz="6" w:space="5" w:color="D5C8A1"/>
                                    <w:left w:val="single" w:sz="6" w:space="5" w:color="D5C8A1"/>
                                    <w:bottom w:val="single" w:sz="6" w:space="5" w:color="D5C8A1"/>
                                    <w:right w:val="single" w:sz="6" w:space="5" w:color="D5C8A1"/>
                                  </w:divBdr>
                                  <w:divsChild>
                                    <w:div w:id="2100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32612">
      <w:marLeft w:val="0"/>
      <w:marRight w:val="0"/>
      <w:marTop w:val="0"/>
      <w:marBottom w:val="0"/>
      <w:divBdr>
        <w:top w:val="none" w:sz="0" w:space="0" w:color="auto"/>
        <w:left w:val="none" w:sz="0" w:space="0" w:color="auto"/>
        <w:bottom w:val="none" w:sz="0" w:space="0" w:color="auto"/>
        <w:right w:val="none" w:sz="0" w:space="0" w:color="auto"/>
      </w:divBdr>
      <w:divsChild>
        <w:div w:id="2100132604">
          <w:marLeft w:val="0"/>
          <w:marRight w:val="0"/>
          <w:marTop w:val="0"/>
          <w:marBottom w:val="0"/>
          <w:divBdr>
            <w:top w:val="none" w:sz="0" w:space="0" w:color="auto"/>
            <w:left w:val="none" w:sz="0" w:space="0" w:color="auto"/>
            <w:bottom w:val="none" w:sz="0" w:space="0" w:color="auto"/>
            <w:right w:val="none" w:sz="0" w:space="0" w:color="auto"/>
          </w:divBdr>
          <w:divsChild>
            <w:div w:id="2100132594">
              <w:marLeft w:val="0"/>
              <w:marRight w:val="0"/>
              <w:marTop w:val="0"/>
              <w:marBottom w:val="0"/>
              <w:divBdr>
                <w:top w:val="none" w:sz="0" w:space="0" w:color="auto"/>
                <w:left w:val="single" w:sz="18" w:space="0" w:color="F6EEE3"/>
                <w:bottom w:val="none" w:sz="0" w:space="0" w:color="auto"/>
                <w:right w:val="single" w:sz="18" w:space="0" w:color="F6EEE3"/>
              </w:divBdr>
              <w:divsChild>
                <w:div w:id="2100132590">
                  <w:marLeft w:val="0"/>
                  <w:marRight w:val="0"/>
                  <w:marTop w:val="0"/>
                  <w:marBottom w:val="0"/>
                  <w:divBdr>
                    <w:top w:val="none" w:sz="0" w:space="0" w:color="auto"/>
                    <w:left w:val="none" w:sz="0" w:space="0" w:color="auto"/>
                    <w:bottom w:val="none" w:sz="0" w:space="0" w:color="auto"/>
                    <w:right w:val="none" w:sz="0" w:space="0" w:color="auto"/>
                  </w:divBdr>
                  <w:divsChild>
                    <w:div w:id="2100132605">
                      <w:marLeft w:val="0"/>
                      <w:marRight w:val="0"/>
                      <w:marTop w:val="0"/>
                      <w:marBottom w:val="0"/>
                      <w:divBdr>
                        <w:top w:val="none" w:sz="0" w:space="0" w:color="auto"/>
                        <w:left w:val="none" w:sz="0" w:space="0" w:color="auto"/>
                        <w:bottom w:val="none" w:sz="0" w:space="0" w:color="auto"/>
                        <w:right w:val="none" w:sz="0" w:space="0" w:color="auto"/>
                      </w:divBdr>
                      <w:divsChild>
                        <w:div w:id="2100132600">
                          <w:marLeft w:val="0"/>
                          <w:marRight w:val="0"/>
                          <w:marTop w:val="0"/>
                          <w:marBottom w:val="0"/>
                          <w:divBdr>
                            <w:top w:val="none" w:sz="0" w:space="0" w:color="auto"/>
                            <w:left w:val="none" w:sz="0" w:space="0" w:color="auto"/>
                            <w:bottom w:val="none" w:sz="0" w:space="0" w:color="auto"/>
                            <w:right w:val="none" w:sz="0" w:space="0" w:color="auto"/>
                          </w:divBdr>
                          <w:divsChild>
                            <w:div w:id="2100132587">
                              <w:marLeft w:val="0"/>
                              <w:marRight w:val="0"/>
                              <w:marTop w:val="0"/>
                              <w:marBottom w:val="90"/>
                              <w:divBdr>
                                <w:top w:val="none" w:sz="0" w:space="0" w:color="auto"/>
                                <w:left w:val="single" w:sz="6" w:space="5" w:color="D5C8A1"/>
                                <w:bottom w:val="single" w:sz="6" w:space="9" w:color="D5C8A1"/>
                                <w:right w:val="single" w:sz="6" w:space="5" w:color="D5C8A1"/>
                              </w:divBdr>
                              <w:divsChild>
                                <w:div w:id="2100132599">
                                  <w:marLeft w:val="0"/>
                                  <w:marRight w:val="0"/>
                                  <w:marTop w:val="0"/>
                                  <w:marBottom w:val="90"/>
                                  <w:divBdr>
                                    <w:top w:val="single" w:sz="6" w:space="5" w:color="D5C8A1"/>
                                    <w:left w:val="single" w:sz="6" w:space="5" w:color="D5C8A1"/>
                                    <w:bottom w:val="single" w:sz="6" w:space="5" w:color="D5C8A1"/>
                                    <w:right w:val="single" w:sz="6" w:space="5" w:color="D5C8A1"/>
                                  </w:divBdr>
                                  <w:divsChild>
                                    <w:div w:id="21001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32614">
      <w:marLeft w:val="0"/>
      <w:marRight w:val="0"/>
      <w:marTop w:val="0"/>
      <w:marBottom w:val="0"/>
      <w:divBdr>
        <w:top w:val="none" w:sz="0" w:space="0" w:color="auto"/>
        <w:left w:val="none" w:sz="0" w:space="0" w:color="auto"/>
        <w:bottom w:val="none" w:sz="0" w:space="0" w:color="auto"/>
        <w:right w:val="none" w:sz="0" w:space="0" w:color="auto"/>
      </w:divBdr>
      <w:divsChild>
        <w:div w:id="2100132589">
          <w:marLeft w:val="0"/>
          <w:marRight w:val="0"/>
          <w:marTop w:val="0"/>
          <w:marBottom w:val="0"/>
          <w:divBdr>
            <w:top w:val="none" w:sz="0" w:space="0" w:color="auto"/>
            <w:left w:val="none" w:sz="0" w:space="0" w:color="auto"/>
            <w:bottom w:val="none" w:sz="0" w:space="0" w:color="auto"/>
            <w:right w:val="none" w:sz="0" w:space="0" w:color="auto"/>
          </w:divBdr>
          <w:divsChild>
            <w:div w:id="2100132603">
              <w:marLeft w:val="0"/>
              <w:marRight w:val="0"/>
              <w:marTop w:val="0"/>
              <w:marBottom w:val="0"/>
              <w:divBdr>
                <w:top w:val="none" w:sz="0" w:space="0" w:color="auto"/>
                <w:left w:val="single" w:sz="18" w:space="0" w:color="F6EEE3"/>
                <w:bottom w:val="none" w:sz="0" w:space="0" w:color="auto"/>
                <w:right w:val="single" w:sz="18" w:space="0" w:color="F6EEE3"/>
              </w:divBdr>
              <w:divsChild>
                <w:div w:id="2100132598">
                  <w:marLeft w:val="0"/>
                  <w:marRight w:val="0"/>
                  <w:marTop w:val="0"/>
                  <w:marBottom w:val="0"/>
                  <w:divBdr>
                    <w:top w:val="none" w:sz="0" w:space="0" w:color="auto"/>
                    <w:left w:val="none" w:sz="0" w:space="0" w:color="auto"/>
                    <w:bottom w:val="none" w:sz="0" w:space="0" w:color="auto"/>
                    <w:right w:val="none" w:sz="0" w:space="0" w:color="auto"/>
                  </w:divBdr>
                  <w:divsChild>
                    <w:div w:id="2100132610">
                      <w:marLeft w:val="0"/>
                      <w:marRight w:val="0"/>
                      <w:marTop w:val="0"/>
                      <w:marBottom w:val="0"/>
                      <w:divBdr>
                        <w:top w:val="none" w:sz="0" w:space="0" w:color="auto"/>
                        <w:left w:val="none" w:sz="0" w:space="0" w:color="auto"/>
                        <w:bottom w:val="none" w:sz="0" w:space="0" w:color="auto"/>
                        <w:right w:val="none" w:sz="0" w:space="0" w:color="auto"/>
                      </w:divBdr>
                      <w:divsChild>
                        <w:div w:id="2100132593">
                          <w:marLeft w:val="0"/>
                          <w:marRight w:val="0"/>
                          <w:marTop w:val="0"/>
                          <w:marBottom w:val="0"/>
                          <w:divBdr>
                            <w:top w:val="none" w:sz="0" w:space="0" w:color="auto"/>
                            <w:left w:val="none" w:sz="0" w:space="0" w:color="auto"/>
                            <w:bottom w:val="none" w:sz="0" w:space="0" w:color="auto"/>
                            <w:right w:val="none" w:sz="0" w:space="0" w:color="auto"/>
                          </w:divBdr>
                          <w:divsChild>
                            <w:div w:id="2100132584">
                              <w:marLeft w:val="0"/>
                              <w:marRight w:val="0"/>
                              <w:marTop w:val="0"/>
                              <w:marBottom w:val="90"/>
                              <w:divBdr>
                                <w:top w:val="none" w:sz="0" w:space="0" w:color="auto"/>
                                <w:left w:val="single" w:sz="6" w:space="5" w:color="D5C8A1"/>
                                <w:bottom w:val="single" w:sz="6" w:space="9" w:color="D5C8A1"/>
                                <w:right w:val="single" w:sz="6" w:space="5" w:color="D5C8A1"/>
                              </w:divBdr>
                              <w:divsChild>
                                <w:div w:id="2100132611">
                                  <w:marLeft w:val="0"/>
                                  <w:marRight w:val="0"/>
                                  <w:marTop w:val="0"/>
                                  <w:marBottom w:val="90"/>
                                  <w:divBdr>
                                    <w:top w:val="single" w:sz="6" w:space="5" w:color="D5C8A1"/>
                                    <w:left w:val="single" w:sz="6" w:space="5" w:color="D5C8A1"/>
                                    <w:bottom w:val="single" w:sz="6" w:space="5" w:color="D5C8A1"/>
                                    <w:right w:val="single" w:sz="6" w:space="5" w:color="D5C8A1"/>
                                  </w:divBdr>
                                  <w:divsChild>
                                    <w:div w:id="21001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inansy.r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20399</Words>
  <Characters>116275</Characters>
  <Application>Microsoft Office Word</Application>
  <DocSecurity>0</DocSecurity>
  <Lines>968</Lines>
  <Paragraphs>272</Paragraphs>
  <ScaleCrop>false</ScaleCrop>
  <Company/>
  <LinksUpToDate>false</LinksUpToDate>
  <CharactersWithSpaces>136402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 М.М</dc:creator>
  <cp:keywords/>
  <dc:description/>
  <cp:lastModifiedBy>User</cp:lastModifiedBy>
  <cp:revision>2</cp:revision>
  <cp:lastPrinted>2012-05-25T06:44:00Z</cp:lastPrinted>
  <dcterms:created xsi:type="dcterms:W3CDTF">2013-11-26T08:02:00Z</dcterms:created>
  <dcterms:modified xsi:type="dcterms:W3CDTF">2013-11-26T08:02:00Z</dcterms:modified>
</cp:coreProperties>
</file>