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3385">
        <w:rPr>
          <w:rFonts w:ascii="Times New Roman" w:hAnsi="Times New Roman" w:cs="Times New Roman"/>
          <w:sz w:val="28"/>
          <w:szCs w:val="28"/>
        </w:rPr>
        <w:t>Первичная профсоюзная организация работников и студентов Дагестанского государственного технического университета объединяет на добровольной основе обучающихся, работников и сотрудников университета для представительства, защиты и реализации их трудовых, профессиональных и социально-экономических прав и интересов. Стать членом Профсоюза может каждый работник и обучающийся. Для этого, написав заявление о вступлении, он должен соблюдать Устав Профсоюза работников народного образования и науки РФ и своевременно оплачивать членские взносы.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Основными направлениями деятельности профсоюзной организации ДГТУ являются: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- представительство и защита прав и интересов;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- общественный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 xml:space="preserve"> соблюдением в университете законодательных и нормативно-правовых актов, касающихся прав и льгот;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- улучшение материального положения работников и обучающихся;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- укрепление здоровья и повышение их жизненного уровня;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- информационное обеспечение;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- участие в разработке локальных актов университета, регулирующих отношения в сфере процесса обучения, бытовых условий, охраны здоровья и других вопросов, касающихся социально-экономического положения;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- взаимодействие с государственными органами, органами местного самоуправления по развитию санаторно-курортного лечения, отдыха, физкультуры и спорта среди работников и обучающихся, осуществление общественного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 xml:space="preserve"> организацией медицинского обслуживания и общественного питания;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85">
        <w:rPr>
          <w:rFonts w:ascii="Times New Roman" w:hAnsi="Times New Roman" w:cs="Times New Roman"/>
          <w:sz w:val="28"/>
          <w:szCs w:val="28"/>
        </w:rPr>
        <w:t>- обучение профактива, обеспечение иногородних обучающихся местами в общежитиях;</w:t>
      </w:r>
      <w:proofErr w:type="gramEnd"/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 xml:space="preserve"> стипендиальным обеспечением обучающихся, студентов-сирот и других социально незащищенных групп.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lastRenderedPageBreak/>
        <w:t>Делая экскурс в историю развития профсоюзного движения, нужно отметить, что профсоюзная организация функционирует в ДГТУ с 1972 года.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Со дня основания профсоюзную организацию ДГТУ возглавляли К.А.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Ширавов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Хаспулатов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, В.Н. Короткова, Л.И. Осипова, З.Т. Гусейнов, А.Р.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 и А.Г.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Куршалиев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>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С октября 2014 года ППО работников и студентов ДГТУ возглавляет мастер спорта СССР по боксу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Джамалавов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Сиражутдин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Мамаевич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>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Взаимоотношения между администрацией и профсоюзной организации университета основываются на понимании сторонами, что деятельность, как администрации, так и профсоюзной организации направлена на всемерное улучшение социального положения коллектива, на укрепление авторитета университета как центра образования, науки, культуры и благополучия преподавателей, сотрудников и обучающихся.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Работа профсоюзной организации ДГТУ многогранна. Об этом свидетельствует план работы профсоюзного комитета. Структурно профсоюзная организация состоит из профсоюзного комитета, президиума, председателя и его заместителя, 10 председателей профбюро факультетов, профоргов курсов и групп, делопроизводителя, главного бухгалтера и 6 комиссий.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Первичная профсоюзная организация работников и студентов Дагестанского государственного технического университета − это площадка, обеспечивающая поле дополнительного развития лидерских качеств, которые помогут стать успешным специалистом в будущем. Это говорит о сплоченной работе и профессиональном подходе комиссии по информационной и мотивационной работе.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Приоритетным для профсоюзной организации является реализация социальной политики и нормативно-правового контроля в ДГТУ. Профсоюзный комитет выступает гарантом обеспечения двусторонних договорных отношений, возникающих в учебно-воспитательном процессе. Об этом говорит попадание коллективного договора в двадцатку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 xml:space="preserve"> по </w:t>
      </w:r>
      <w:r w:rsidRPr="00773385">
        <w:rPr>
          <w:rFonts w:ascii="Times New Roman" w:hAnsi="Times New Roman" w:cs="Times New Roman"/>
          <w:sz w:val="28"/>
          <w:szCs w:val="28"/>
        </w:rPr>
        <w:lastRenderedPageBreak/>
        <w:t>всей стране. В рамках социальной работы реализуется система адресной поддержки нуждающимся категориям обучающихся. Также профсоюзная организация ДГТУ была награждена дипломом II Национальной премией «Студенческий дозор» за обеспечение высокого уровня правопорядка в университете.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В рамках деятельности комиссии по научной и образовательной работе совместно с Министерством по делам молодежи Республики Дагестан, обучающиеся технического университета ежегодно становятся победителями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 xml:space="preserve"> конкурсов Федерального агентства по делам молодёжи.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Также при активном участии данной комиссии, Дагестанским государственным техническим университетом при поддержке Главы и Министерства образования и науки Республики Дагестан был открыт Центр для одаренных детей ДГТУ «Сириус-Альтаир».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В целях повышения академической успеваемости, повышения ответственности и дисциплины, в университете проводятся такие конкурсы, как «Лучшая академическая группа» и «Лучший староста ДГТУ».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В вопросах трудоустройства ведется активное взаимодействие с Республиканским молодежным центром занятости «Успех» Министерства труда и социального развития РД, итого трудоустроено более 800 человек.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Комиссия по жилищно-бытовой работе занимается вопросами организации досуга и соблюдения правопорядка в общежитиях, ежегодно проводит конкурсы на лучшую комнату общежития и лучший студенческий совет. Благодаря эффективной работе комиссии, общежитие ДГТУ уже два года подряд становится победителем республиканского конкурса «Лучшее студенческое общежитие» и входит в 30 лучших общежитий Российской Федерации.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Плодотворно работает и комиссия по организации досуга и культурно-массовой работе. Благодаря этой комиссии на каждый праздник организовываются встречи, вечера, члены комиссии помогают в проведении ежегодного фестиваля «Студенческая весна».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lastRenderedPageBreak/>
        <w:t>В университете успешно функционирует комиссия по туристическим и спортивно-оздоровительным программам, которая занимается пропагандой здорового образа жизни, организацией спортивных секций и соревнований.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Развитию спорта, пропаганде здорового образа жизни и созданию условий для занятия спортом в ДГТУ уделяется большое внимание. Университет в настоящее время располагает двумя прекрасными спортивными залами, которые расположены в учебных корпусах. Имеются два тренажерных зала, зал для настольного тенниса, летняя спортивная площадка для баскетбола и волейбола. Футбольная команда ДГТУ принимает участие в Национальной студенческой футбольной лиге России.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Оздоровительную работу можно разделить на такие направления как получение лечения в санатории-профилактории «Центр здоровья», отдых на базе спортивно-оздоровительного лагеря «Политехник» и проведение профилактических мероприятий совместно со студенческой поликлиникой.</w:t>
      </w:r>
    </w:p>
    <w:p w:rsidR="00773385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В университете назначение стипендии осуществляется в соответствии с положением «О стипендиальном обеспечении и других формах материальной поддержки студентов и аспирантов ДГТУ», также обучающиеся получают всевозможные именные стипендии.</w:t>
      </w:r>
    </w:p>
    <w:p w:rsidR="009038D7" w:rsidRPr="00773385" w:rsidRDefault="00773385" w:rsidP="0077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Дополнительно нуждающимся категориям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>, оказывается материальная помощь, как из фонда профсоюзной организации, так и из внебюджетного фонда университета. Хорошей традицией профсоюзной организации является ежегодная выдача новогодних подарков детям работников и обучающихся ДГТУ.</w:t>
      </w:r>
    </w:p>
    <w:sectPr w:rsidR="009038D7" w:rsidRPr="0077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5"/>
    <w:rsid w:val="00773385"/>
    <w:rsid w:val="009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</dc:creator>
  <cp:lastModifiedBy>Кадыр</cp:lastModifiedBy>
  <cp:revision>1</cp:revision>
  <dcterms:created xsi:type="dcterms:W3CDTF">2018-01-04T00:03:00Z</dcterms:created>
  <dcterms:modified xsi:type="dcterms:W3CDTF">2018-01-04T00:07:00Z</dcterms:modified>
</cp:coreProperties>
</file>