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85" w:rsidRPr="0013416F" w:rsidRDefault="00011C85" w:rsidP="00011C85">
      <w:pPr>
        <w:pStyle w:val="1"/>
        <w:shd w:val="clear" w:color="auto" w:fill="auto"/>
        <w:spacing w:after="310" w:line="250" w:lineRule="exact"/>
        <w:ind w:left="7640" w:firstLine="0"/>
        <w:rPr>
          <w:sz w:val="24"/>
          <w:szCs w:val="24"/>
        </w:rPr>
      </w:pPr>
      <w:r w:rsidRPr="0013416F">
        <w:rPr>
          <w:rStyle w:val="Sylfaen125pt"/>
          <w:rFonts w:ascii="Times New Roman" w:hAnsi="Times New Roman" w:cs="Times New Roman"/>
          <w:sz w:val="24"/>
          <w:szCs w:val="24"/>
        </w:rPr>
        <w:t>Приложение 2</w:t>
      </w:r>
    </w:p>
    <w:p w:rsidR="00011C85" w:rsidRPr="00224CF8" w:rsidRDefault="00011C85" w:rsidP="00011C85">
      <w:pPr>
        <w:pStyle w:val="a5"/>
        <w:shd w:val="clear" w:color="auto" w:fill="auto"/>
        <w:spacing w:line="250" w:lineRule="exact"/>
        <w:jc w:val="center"/>
        <w:rPr>
          <w:rStyle w:val="Sylfaen125pt0"/>
          <w:b/>
          <w:sz w:val="24"/>
          <w:szCs w:val="24"/>
        </w:rPr>
      </w:pPr>
      <w:r w:rsidRPr="00224CF8">
        <w:rPr>
          <w:rStyle w:val="Sylfaen125pt0"/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011C85" w:rsidRPr="0013416F" w:rsidRDefault="00011C85" w:rsidP="00011C85">
      <w:pPr>
        <w:pStyle w:val="a5"/>
        <w:shd w:val="clear" w:color="auto" w:fill="auto"/>
        <w:spacing w:line="250" w:lineRule="exact"/>
        <w:jc w:val="center"/>
        <w:rPr>
          <w:sz w:val="24"/>
          <w:szCs w:val="24"/>
        </w:rPr>
      </w:pPr>
    </w:p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6754"/>
        <w:gridCol w:w="1162"/>
      </w:tblGrid>
      <w:tr w:rsidR="00011C85" w:rsidRPr="0013416F" w:rsidTr="00306210">
        <w:trPr>
          <w:trHeight w:val="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85" w:rsidRPr="0013416F" w:rsidRDefault="00011C85" w:rsidP="00306210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85" w:rsidRPr="0013416F" w:rsidRDefault="00011C85" w:rsidP="00306210">
            <w:pPr>
              <w:pStyle w:val="1"/>
              <w:shd w:val="clear" w:color="auto" w:fill="auto"/>
              <w:spacing w:line="240" w:lineRule="auto"/>
              <w:ind w:left="16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Краткая аннотация дисциплины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85" w:rsidRPr="0013416F" w:rsidRDefault="00011C85" w:rsidP="0030621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C85" w:rsidRPr="0013416F" w:rsidRDefault="00011C85" w:rsidP="0030621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кость, в часах</w:t>
            </w:r>
          </w:p>
        </w:tc>
      </w:tr>
      <w:tr w:rsidR="00011C85" w:rsidRPr="0013416F" w:rsidTr="00306210"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85" w:rsidRPr="0013416F" w:rsidRDefault="00011C85" w:rsidP="00306210">
            <w:pPr>
              <w:pStyle w:val="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85" w:rsidRPr="0013416F" w:rsidRDefault="00011C85" w:rsidP="00306210">
            <w:pPr>
              <w:pStyle w:val="1"/>
              <w:shd w:val="clear" w:color="auto" w:fill="auto"/>
              <w:spacing w:line="240" w:lineRule="auto"/>
              <w:ind w:left="33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85" w:rsidRPr="0013416F" w:rsidRDefault="00011C85" w:rsidP="00306210">
            <w:pPr>
              <w:pStyle w:val="1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C85" w:rsidRPr="0013416F" w:rsidTr="00306210"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85" w:rsidRPr="0013416F" w:rsidRDefault="00011C85" w:rsidP="00306210">
            <w:pPr>
              <w:pStyle w:val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831EF2">
              <w:rPr>
                <w:rStyle w:val="4"/>
                <w:b/>
                <w:sz w:val="28"/>
                <w:szCs w:val="28"/>
              </w:rPr>
              <w:t>Б</w:t>
            </w:r>
            <w:proofErr w:type="gramStart"/>
            <w:r w:rsidRPr="00831EF2">
              <w:rPr>
                <w:rStyle w:val="4"/>
                <w:b/>
                <w:sz w:val="28"/>
                <w:szCs w:val="28"/>
              </w:rPr>
              <w:t>1</w:t>
            </w:r>
            <w:proofErr w:type="gramEnd"/>
            <w:r w:rsidRPr="00831EF2">
              <w:rPr>
                <w:rStyle w:val="4"/>
                <w:b/>
                <w:sz w:val="28"/>
                <w:szCs w:val="28"/>
              </w:rPr>
              <w:t>.В.ОД7.</w:t>
            </w:r>
            <w:r w:rsidRPr="00BA2D03">
              <w:rPr>
                <w:rStyle w:val="4"/>
                <w:sz w:val="28"/>
                <w:szCs w:val="28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85" w:rsidRPr="00A8203B" w:rsidRDefault="00011C85" w:rsidP="00306210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8203B">
              <w:rPr>
                <w:rStyle w:val="2Sylfaen125pt"/>
                <w:rFonts w:ascii="Times New Roman" w:hAnsi="Times New Roman" w:cs="Times New Roman"/>
                <w:b/>
                <w:sz w:val="24"/>
                <w:szCs w:val="24"/>
              </w:rPr>
              <w:t>Спектральные методы анализа органических соединений</w:t>
            </w:r>
          </w:p>
          <w:p w:rsidR="00011C85" w:rsidRPr="00A8203B" w:rsidRDefault="00011C85" w:rsidP="00306210">
            <w:pPr>
              <w:pStyle w:val="21"/>
              <w:shd w:val="clear" w:color="auto" w:fill="auto"/>
              <w:spacing w:after="0" w:line="240" w:lineRule="auto"/>
              <w:ind w:left="20" w:right="20" w:firstLine="680"/>
              <w:jc w:val="both"/>
              <w:rPr>
                <w:rStyle w:val="a6"/>
                <w:rFonts w:eastAsia="Tahoma"/>
                <w:b w:val="0"/>
                <w:sz w:val="24"/>
                <w:szCs w:val="24"/>
              </w:rPr>
            </w:pPr>
            <w:r w:rsidRPr="00A8203B">
              <w:rPr>
                <w:rStyle w:val="a6"/>
                <w:rFonts w:eastAsia="Tahoma"/>
                <w:b w:val="0"/>
                <w:sz w:val="24"/>
                <w:szCs w:val="24"/>
              </w:rPr>
              <w:t xml:space="preserve">Учебная дисциплина </w:t>
            </w:r>
            <w:r w:rsidRPr="00A8203B">
              <w:rPr>
                <w:rStyle w:val="4"/>
                <w:rFonts w:eastAsia="Tahoma"/>
                <w:sz w:val="24"/>
                <w:szCs w:val="24"/>
              </w:rPr>
              <w:t>Б</w:t>
            </w:r>
            <w:proofErr w:type="gramStart"/>
            <w:r w:rsidRPr="00A8203B">
              <w:rPr>
                <w:rStyle w:val="4"/>
                <w:rFonts w:eastAsia="Tahoma"/>
                <w:sz w:val="24"/>
                <w:szCs w:val="24"/>
              </w:rPr>
              <w:t>1</w:t>
            </w:r>
            <w:proofErr w:type="gramEnd"/>
            <w:r w:rsidRPr="00A8203B">
              <w:rPr>
                <w:rStyle w:val="4"/>
                <w:rFonts w:eastAsia="Tahoma"/>
                <w:sz w:val="24"/>
                <w:szCs w:val="24"/>
              </w:rPr>
              <w:t>.В.ОД7. входит в цикл «Базовая часть», предусмотренной для аспирантов. Курс предполагает наличие знаний у аспирантов по истории и философии  науки.</w:t>
            </w:r>
          </w:p>
          <w:p w:rsidR="00011C85" w:rsidRPr="00A8203B" w:rsidRDefault="00011C85" w:rsidP="00306210">
            <w:pPr>
              <w:pStyle w:val="21"/>
              <w:shd w:val="clear" w:color="auto" w:fill="auto"/>
              <w:spacing w:after="0" w:line="240" w:lineRule="auto"/>
              <w:ind w:left="20" w:right="20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B">
              <w:rPr>
                <w:rStyle w:val="a6"/>
                <w:rFonts w:eastAsia="Tahoma"/>
                <w:b w:val="0"/>
                <w:sz w:val="24"/>
                <w:szCs w:val="24"/>
              </w:rPr>
              <w:t xml:space="preserve">Целью данного учебного курса является </w:t>
            </w:r>
            <w:r w:rsidRPr="00A8203B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в области основных спектральных методов установления состава и строения органических соединений, формирование навыков к самостоятельной работе с приборной и аналитической базой физико-химических методов анализа, компьютерным парком и базами данных.</w:t>
            </w:r>
          </w:p>
          <w:p w:rsidR="00011C85" w:rsidRPr="00A8203B" w:rsidRDefault="00011C85" w:rsidP="0030621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20" w:firstLine="680"/>
              <w:jc w:val="both"/>
              <w:rPr>
                <w:b w:val="0"/>
                <w:sz w:val="24"/>
                <w:szCs w:val="24"/>
              </w:rPr>
            </w:pPr>
            <w:r w:rsidRPr="00A8203B">
              <w:rPr>
                <w:b w:val="0"/>
                <w:sz w:val="24"/>
                <w:szCs w:val="24"/>
              </w:rPr>
              <w:t>Задачи дисциплины сформировать базовые знания об инструментальных методах химического анализа необходимые для выполнения научно- исследовательской работы, ознакомить обучающихся с основами важнейших современных физико-химических методов анализа, рассмотреть основные экспериментальные "закономерности физико-химических методов исследования и  установления структуры</w:t>
            </w:r>
            <w:r w:rsidRPr="00A8203B">
              <w:rPr>
                <w:sz w:val="24"/>
                <w:szCs w:val="24"/>
              </w:rPr>
              <w:t xml:space="preserve"> </w:t>
            </w:r>
            <w:r w:rsidRPr="00A8203B">
              <w:rPr>
                <w:b w:val="0"/>
                <w:sz w:val="24"/>
                <w:szCs w:val="24"/>
              </w:rPr>
              <w:t>органических соединений, сформировать у обучающихся навыки и умения расшифровки спектров (УФ, И</w:t>
            </w:r>
            <w:proofErr w:type="gramStart"/>
            <w:r w:rsidRPr="00A8203B">
              <w:rPr>
                <w:b w:val="0"/>
                <w:sz w:val="24"/>
                <w:szCs w:val="24"/>
              </w:rPr>
              <w:t>К-</w:t>
            </w:r>
            <w:proofErr w:type="gramEnd"/>
            <w:r w:rsidRPr="00A8203B">
              <w:rPr>
                <w:b w:val="0"/>
                <w:sz w:val="24"/>
                <w:szCs w:val="24"/>
              </w:rPr>
              <w:t xml:space="preserve"> ЯМР, масс-) органических и элементоорганических соединений, установления строения соединений по совокупности их спектров, обеспечить овладение методологией применения физико-химических методов исследований в биоорганической химии.</w:t>
            </w:r>
          </w:p>
          <w:p w:rsidR="00011C85" w:rsidRPr="00A8203B" w:rsidRDefault="00011C85" w:rsidP="00306210">
            <w:pPr>
              <w:ind w:left="40"/>
              <w:jc w:val="both"/>
              <w:rPr>
                <w:rFonts w:ascii="Times New Roman" w:hAnsi="Times New Roman" w:cs="Times New Roman"/>
              </w:rPr>
            </w:pPr>
            <w:r w:rsidRPr="00A8203B">
              <w:rPr>
                <w:rStyle w:val="4"/>
                <w:rFonts w:eastAsia="Arial Unicode MS"/>
                <w:sz w:val="24"/>
                <w:szCs w:val="24"/>
              </w:rPr>
              <w:t xml:space="preserve">В результате освоения дисциплины аспирант или соискатель должен </w:t>
            </w:r>
            <w:r w:rsidRPr="00A8203B">
              <w:rPr>
                <w:rFonts w:ascii="Times New Roman" w:hAnsi="Times New Roman" w:cs="Times New Roman"/>
              </w:rPr>
              <w:t>иметь представление о физические основы методов ультрафиолетовой, инфракрасной спектроскопии, спектроскопии ядерного магнитного резонанса и масс-спектрометрии; - представлять возможности современных спектральных методов в решении химических проблем;</w:t>
            </w:r>
          </w:p>
          <w:p w:rsidR="00011C85" w:rsidRPr="00A8203B" w:rsidRDefault="00011C85" w:rsidP="00306210">
            <w:pPr>
              <w:pStyle w:val="21"/>
              <w:shd w:val="clear" w:color="auto" w:fill="auto"/>
              <w:tabs>
                <w:tab w:val="left" w:pos="174"/>
              </w:tabs>
              <w:spacing w:after="0" w:line="240" w:lineRule="auto"/>
              <w:ind w:left="4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B">
              <w:rPr>
                <w:rStyle w:val="a6"/>
                <w:rFonts w:eastAsia="Tahoma"/>
                <w:b w:val="0"/>
                <w:sz w:val="24"/>
                <w:szCs w:val="24"/>
              </w:rPr>
              <w:t>Уметь</w:t>
            </w:r>
            <w:r>
              <w:rPr>
                <w:rStyle w:val="a6"/>
                <w:rFonts w:eastAsia="Tahoma"/>
                <w:sz w:val="24"/>
                <w:szCs w:val="24"/>
              </w:rPr>
              <w:t xml:space="preserve"> </w:t>
            </w:r>
            <w:r w:rsidRPr="00A8203B">
              <w:rPr>
                <w:rFonts w:ascii="Times New Roman" w:hAnsi="Times New Roman" w:cs="Times New Roman"/>
                <w:sz w:val="24"/>
                <w:szCs w:val="24"/>
              </w:rPr>
              <w:t>проводить структурный анализ органических соединений по данным УФ, ИК, ЯМР и масс-спектрометрии.</w:t>
            </w:r>
          </w:p>
          <w:p w:rsidR="00011C85" w:rsidRPr="002A472A" w:rsidRDefault="00011C85" w:rsidP="00306210">
            <w:pPr>
              <w:tabs>
                <w:tab w:val="left" w:pos="189"/>
              </w:tabs>
              <w:ind w:left="40"/>
              <w:jc w:val="both"/>
              <w:rPr>
                <w:rFonts w:ascii="Times New Roman" w:hAnsi="Times New Roman" w:cs="Times New Roman"/>
              </w:rPr>
            </w:pPr>
            <w:r w:rsidRPr="00A8203B">
              <w:rPr>
                <w:rStyle w:val="4"/>
                <w:rFonts w:eastAsia="Arial Unicode MS"/>
                <w:sz w:val="24"/>
                <w:szCs w:val="24"/>
              </w:rPr>
              <w:t>Владеть</w:t>
            </w:r>
            <w:r>
              <w:rPr>
                <w:rStyle w:val="4"/>
                <w:rFonts w:eastAsia="Arial Unicode MS"/>
                <w:b/>
                <w:sz w:val="24"/>
                <w:szCs w:val="24"/>
              </w:rPr>
              <w:t xml:space="preserve"> </w:t>
            </w:r>
            <w:r w:rsidRPr="00A8203B">
              <w:rPr>
                <w:rFonts w:ascii="Times New Roman" w:hAnsi="Times New Roman" w:cs="Times New Roman"/>
              </w:rPr>
              <w:t>навыками регистрации УФ и ИК органических соединений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8203B">
              <w:rPr>
                <w:rFonts w:ascii="Times New Roman" w:hAnsi="Times New Roman" w:cs="Times New Roman"/>
              </w:rPr>
              <w:t xml:space="preserve">способами представления спектральных данных в научной литературе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85" w:rsidRPr="0013416F" w:rsidRDefault="00011C85" w:rsidP="00306210">
            <w:pPr>
              <w:pStyle w:val="1"/>
              <w:shd w:val="clear" w:color="auto" w:fill="auto"/>
              <w:spacing w:line="240" w:lineRule="auto"/>
              <w:ind w:left="520" w:firstLine="0"/>
              <w:rPr>
                <w:rStyle w:val="Sylfaen125pt"/>
                <w:sz w:val="24"/>
                <w:szCs w:val="24"/>
              </w:rPr>
            </w:pPr>
            <w:r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1B723E" w:rsidRDefault="00011C85"/>
    <w:sectPr w:rsidR="001B723E" w:rsidSect="00DC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1C85"/>
    <w:rsid w:val="00011C85"/>
    <w:rsid w:val="00247F44"/>
    <w:rsid w:val="002B666A"/>
    <w:rsid w:val="00434A74"/>
    <w:rsid w:val="006448C2"/>
    <w:rsid w:val="00817AD2"/>
    <w:rsid w:val="00B85576"/>
    <w:rsid w:val="00CB5502"/>
    <w:rsid w:val="00DC70E9"/>
    <w:rsid w:val="00EA4A83"/>
    <w:rsid w:val="00EC0651"/>
    <w:rsid w:val="00F3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C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1C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011C85"/>
    <w:rPr>
      <w:rFonts w:ascii="Sylfaen" w:eastAsia="Sylfaen" w:hAnsi="Sylfaen" w:cs="Sylfaen"/>
      <w:sz w:val="25"/>
      <w:szCs w:val="25"/>
    </w:rPr>
  </w:style>
  <w:style w:type="character" w:customStyle="1" w:styleId="a4">
    <w:name w:val="Подпись к таблице_"/>
    <w:basedOn w:val="a0"/>
    <w:link w:val="a5"/>
    <w:rsid w:val="00011C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0">
    <w:name w:val="Подпись к таблице + Sylfaen;12;5 pt"/>
    <w:basedOn w:val="a4"/>
    <w:rsid w:val="00011C85"/>
    <w:rPr>
      <w:rFonts w:ascii="Sylfaen" w:eastAsia="Sylfaen" w:hAnsi="Sylfaen" w:cs="Sylfaen"/>
      <w:sz w:val="25"/>
      <w:szCs w:val="25"/>
    </w:rPr>
  </w:style>
  <w:style w:type="character" w:customStyle="1" w:styleId="2">
    <w:name w:val="Основной текст (2)_"/>
    <w:basedOn w:val="a0"/>
    <w:link w:val="20"/>
    <w:rsid w:val="00011C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Sylfaen125pt">
    <w:name w:val="Основной текст (2) + Sylfaen;12;5 pt"/>
    <w:basedOn w:val="2"/>
    <w:rsid w:val="00011C85"/>
    <w:rPr>
      <w:rFonts w:ascii="Sylfaen" w:eastAsia="Sylfaen" w:hAnsi="Sylfaen" w:cs="Sylfaen"/>
      <w:sz w:val="25"/>
      <w:szCs w:val="25"/>
    </w:rPr>
  </w:style>
  <w:style w:type="paragraph" w:customStyle="1" w:styleId="1">
    <w:name w:val="Основной текст1"/>
    <w:basedOn w:val="a"/>
    <w:link w:val="a3"/>
    <w:rsid w:val="00011C85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011C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011C8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Основной текст (4)"/>
    <w:basedOn w:val="a0"/>
    <w:rsid w:val="00011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1"/>
    <w:rsid w:val="00011C85"/>
    <w:pPr>
      <w:shd w:val="clear" w:color="auto" w:fill="FFFFFF"/>
      <w:spacing w:before="210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11">
    <w:name w:val="Заголовок №1_"/>
    <w:basedOn w:val="a0"/>
    <w:link w:val="10"/>
    <w:rsid w:val="00011C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customStyle="1" w:styleId="21">
    <w:name w:val="Основной текст2"/>
    <w:basedOn w:val="a"/>
    <w:rsid w:val="00011C85"/>
    <w:pPr>
      <w:shd w:val="clear" w:color="auto" w:fill="FFFFFF"/>
      <w:spacing w:after="120" w:line="0" w:lineRule="atLeast"/>
    </w:pPr>
    <w:rPr>
      <w:rFonts w:ascii="Tahoma" w:eastAsia="Tahoma" w:hAnsi="Tahoma" w:cs="Tahoma"/>
      <w:sz w:val="11"/>
      <w:szCs w:val="11"/>
    </w:rPr>
  </w:style>
  <w:style w:type="character" w:customStyle="1" w:styleId="a6">
    <w:name w:val="Основной текст + Полужирный"/>
    <w:basedOn w:val="a3"/>
    <w:rsid w:val="00011C85"/>
    <w:rPr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Home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2020-12-05T08:54:00Z</dcterms:created>
  <dcterms:modified xsi:type="dcterms:W3CDTF">2020-12-05T08:55:00Z</dcterms:modified>
</cp:coreProperties>
</file>