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8" w:rsidRPr="00224CF8" w:rsidRDefault="00337778" w:rsidP="00337778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24CF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337778" w:rsidRPr="0013416F" w:rsidRDefault="00337778" w:rsidP="00337778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337778" w:rsidRPr="0013416F" w:rsidTr="00306210"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7778" w:rsidRPr="0013416F" w:rsidRDefault="00337778" w:rsidP="0030621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337778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778" w:rsidRPr="0013416F" w:rsidTr="00306210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C6522D" w:rsidRDefault="00337778" w:rsidP="00306210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C6522D">
              <w:rPr>
                <w:rFonts w:ascii="Times New Roman" w:hAnsi="Times New Roman"/>
              </w:rPr>
              <w:t>Б</w:t>
            </w:r>
            <w:proofErr w:type="gramEnd"/>
            <w:r w:rsidRPr="00C6522D">
              <w:rPr>
                <w:rFonts w:ascii="Times New Roman" w:hAnsi="Times New Roman"/>
              </w:rPr>
              <w:t xml:space="preserve"> 1.Б3</w:t>
            </w:r>
          </w:p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Default="00337778" w:rsidP="00306210">
            <w:pPr>
              <w:pStyle w:val="20"/>
              <w:shd w:val="clear" w:color="auto" w:fill="auto"/>
              <w:spacing w:line="240" w:lineRule="auto"/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Технология переработки нефти</w:t>
            </w:r>
          </w:p>
          <w:p w:rsidR="00337778" w:rsidRDefault="00337778" w:rsidP="00306210">
            <w:pPr>
              <w:pStyle w:val="20"/>
              <w:shd w:val="clear" w:color="auto" w:fill="auto"/>
              <w:spacing w:after="0" w:line="240" w:lineRule="auto"/>
              <w:ind w:firstLine="331"/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8203B">
              <w:rPr>
                <w:rStyle w:val="a6"/>
                <w:rFonts w:eastAsia="Tahoma"/>
                <w:sz w:val="24"/>
                <w:szCs w:val="24"/>
              </w:rPr>
              <w:t xml:space="preserve">Учебная дисциплина </w:t>
            </w:r>
            <w:r w:rsidRPr="00A8203B">
              <w:rPr>
                <w:rStyle w:val="4"/>
                <w:rFonts w:eastAsia="Tahoma"/>
                <w:sz w:val="24"/>
                <w:szCs w:val="24"/>
              </w:rPr>
              <w:t>Б</w:t>
            </w:r>
            <w:proofErr w:type="gramStart"/>
            <w:r w:rsidRPr="00A8203B">
              <w:rPr>
                <w:rStyle w:val="4"/>
                <w:rFonts w:eastAsia="Tahoma"/>
                <w:sz w:val="24"/>
                <w:szCs w:val="24"/>
              </w:rPr>
              <w:t>1</w:t>
            </w:r>
            <w:proofErr w:type="gramEnd"/>
            <w:r w:rsidRPr="00A8203B">
              <w:rPr>
                <w:rStyle w:val="4"/>
                <w:rFonts w:eastAsia="Tahoma"/>
                <w:sz w:val="24"/>
                <w:szCs w:val="24"/>
              </w:rPr>
              <w:t>.</w:t>
            </w:r>
            <w:r>
              <w:rPr>
                <w:rStyle w:val="4"/>
                <w:rFonts w:eastAsia="Tahoma"/>
                <w:sz w:val="24"/>
                <w:szCs w:val="24"/>
              </w:rPr>
              <w:t>Б3</w:t>
            </w:r>
            <w:r w:rsidRPr="00A8203B">
              <w:rPr>
                <w:rStyle w:val="4"/>
                <w:rFonts w:eastAsia="Tahoma"/>
                <w:sz w:val="24"/>
                <w:szCs w:val="24"/>
              </w:rPr>
              <w:t>. входит в цикл «Базовая часть», предусмотренной для аспирантов. Курс предполагает наличие знаний у аспирантов по истории и философии  науки</w:t>
            </w:r>
            <w:r>
              <w:rPr>
                <w:rStyle w:val="4"/>
                <w:rFonts w:eastAsia="Tahoma"/>
                <w:sz w:val="24"/>
                <w:szCs w:val="24"/>
              </w:rPr>
              <w:t xml:space="preserve">, </w:t>
            </w:r>
            <w:r w:rsidRPr="00963106">
              <w:rPr>
                <w:sz w:val="24"/>
                <w:szCs w:val="24"/>
              </w:rPr>
              <w:t>органическ</w:t>
            </w:r>
            <w:r>
              <w:rPr>
                <w:sz w:val="24"/>
                <w:szCs w:val="24"/>
              </w:rPr>
              <w:t>ой</w:t>
            </w:r>
            <w:r w:rsidRPr="00963106">
              <w:rPr>
                <w:sz w:val="24"/>
                <w:szCs w:val="24"/>
              </w:rPr>
              <w:t xml:space="preserve"> хими</w:t>
            </w:r>
            <w:r>
              <w:rPr>
                <w:sz w:val="24"/>
                <w:szCs w:val="24"/>
              </w:rPr>
              <w:t>и</w:t>
            </w:r>
            <w:r w:rsidRPr="00963106">
              <w:rPr>
                <w:sz w:val="24"/>
                <w:szCs w:val="24"/>
              </w:rPr>
              <w:t xml:space="preserve"> – хими</w:t>
            </w:r>
            <w:r>
              <w:rPr>
                <w:sz w:val="24"/>
                <w:szCs w:val="24"/>
              </w:rPr>
              <w:t>и</w:t>
            </w:r>
            <w:r w:rsidRPr="00963106">
              <w:rPr>
                <w:sz w:val="24"/>
                <w:szCs w:val="24"/>
              </w:rPr>
              <w:t xml:space="preserve"> органических соединений</w:t>
            </w:r>
            <w:r>
              <w:rPr>
                <w:rStyle w:val="4"/>
                <w:rFonts w:eastAsia="Tahoma"/>
                <w:sz w:val="24"/>
                <w:szCs w:val="24"/>
              </w:rPr>
              <w:t xml:space="preserve">, </w:t>
            </w:r>
            <w:r w:rsidRPr="00963106">
              <w:rPr>
                <w:sz w:val="24"/>
                <w:szCs w:val="24"/>
              </w:rPr>
              <w:t>химическ</w:t>
            </w:r>
            <w:r>
              <w:rPr>
                <w:sz w:val="24"/>
                <w:szCs w:val="24"/>
              </w:rPr>
              <w:t>ой</w:t>
            </w:r>
            <w:r w:rsidRPr="00963106">
              <w:rPr>
                <w:sz w:val="24"/>
                <w:szCs w:val="24"/>
              </w:rPr>
              <w:t xml:space="preserve"> термодинамик</w:t>
            </w:r>
            <w:r>
              <w:rPr>
                <w:sz w:val="24"/>
                <w:szCs w:val="24"/>
              </w:rPr>
              <w:t>и</w:t>
            </w:r>
            <w:r w:rsidRPr="00963106">
              <w:rPr>
                <w:sz w:val="24"/>
                <w:szCs w:val="24"/>
              </w:rPr>
              <w:t xml:space="preserve"> – учения о растворах, фазовые равновесия, химическая кинетика и катализ.</w:t>
            </w:r>
          </w:p>
          <w:p w:rsidR="00337778" w:rsidRPr="00C6522D" w:rsidRDefault="00337778" w:rsidP="00306210">
            <w:pPr>
              <w:shd w:val="clear" w:color="auto" w:fill="FFFFFF"/>
              <w:ind w:firstLine="331"/>
              <w:jc w:val="both"/>
              <w:rPr>
                <w:rFonts w:ascii="Times New Roman" w:hAnsi="Times New Roman"/>
              </w:rPr>
            </w:pPr>
            <w:r w:rsidRPr="00C6522D">
              <w:rPr>
                <w:rFonts w:ascii="Times New Roman" w:hAnsi="Times New Roman"/>
              </w:rPr>
              <w:t>Целями освоения дисциплины «</w:t>
            </w:r>
            <w:r w:rsidRPr="00643686">
              <w:rPr>
                <w:rFonts w:ascii="Times New Roman" w:hAnsi="Times New Roman"/>
                <w:spacing w:val="2"/>
              </w:rPr>
              <w:t>Технология переработки нефти</w:t>
            </w:r>
            <w:r w:rsidRPr="00C6522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C6522D">
              <w:rPr>
                <w:rFonts w:ascii="Times New Roman" w:hAnsi="Times New Roman"/>
              </w:rPr>
              <w:t xml:space="preserve">являются: углубление знаний аспирантов в области </w:t>
            </w:r>
            <w:r>
              <w:rPr>
                <w:rFonts w:ascii="Times New Roman" w:hAnsi="Times New Roman"/>
              </w:rPr>
              <w:t>технологии пере</w:t>
            </w:r>
            <w:r w:rsidRPr="00643686">
              <w:rPr>
                <w:rFonts w:ascii="Times New Roman" w:hAnsi="Times New Roman"/>
                <w:spacing w:val="2"/>
              </w:rPr>
              <w:t>работки</w:t>
            </w:r>
            <w:r w:rsidRPr="006436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нефти с целью получения высококачественных нефтепродуктов</w:t>
            </w:r>
            <w:r w:rsidRPr="00C6522D">
              <w:rPr>
                <w:rFonts w:ascii="Times New Roman" w:hAnsi="Times New Roman"/>
              </w:rPr>
              <w:t>, а также расширение</w:t>
            </w:r>
            <w:r>
              <w:rPr>
                <w:rFonts w:ascii="Times New Roman" w:hAnsi="Times New Roman"/>
              </w:rPr>
              <w:t xml:space="preserve"> </w:t>
            </w:r>
            <w:r w:rsidRPr="00C6522D">
              <w:rPr>
                <w:rFonts w:ascii="Times New Roman" w:hAnsi="Times New Roman"/>
              </w:rPr>
              <w:t xml:space="preserve">теоретических представлений о механизмах </w:t>
            </w:r>
            <w:r>
              <w:rPr>
                <w:rFonts w:ascii="Times New Roman" w:hAnsi="Times New Roman"/>
              </w:rPr>
              <w:t>протекающих</w:t>
            </w:r>
            <w:r w:rsidRPr="00C6522D">
              <w:rPr>
                <w:rFonts w:ascii="Times New Roman" w:hAnsi="Times New Roman"/>
              </w:rPr>
              <w:t xml:space="preserve"> реакций.</w:t>
            </w:r>
          </w:p>
          <w:p w:rsidR="00337778" w:rsidRPr="00C6522D" w:rsidRDefault="00337778" w:rsidP="00306210">
            <w:pPr>
              <w:shd w:val="clear" w:color="auto" w:fill="FFFFFF"/>
              <w:ind w:firstLine="331"/>
              <w:jc w:val="both"/>
              <w:rPr>
                <w:rFonts w:ascii="Times New Roman" w:hAnsi="Times New Roman"/>
              </w:rPr>
            </w:pPr>
            <w:r w:rsidRPr="00C6522D">
              <w:rPr>
                <w:rFonts w:ascii="Times New Roman" w:hAnsi="Times New Roman"/>
              </w:rPr>
              <w:t xml:space="preserve">Задачи освоения дисциплины: ознакомление с </w:t>
            </w:r>
            <w:r>
              <w:rPr>
                <w:rFonts w:ascii="Times New Roman" w:hAnsi="Times New Roman"/>
              </w:rPr>
              <w:t>инновационными технологиями пере</w:t>
            </w:r>
            <w:r w:rsidRPr="00643686">
              <w:rPr>
                <w:rFonts w:ascii="Times New Roman" w:hAnsi="Times New Roman"/>
                <w:spacing w:val="2"/>
              </w:rPr>
              <w:t>работки</w:t>
            </w:r>
            <w:r w:rsidRPr="006436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нефти</w:t>
            </w:r>
            <w:r w:rsidRPr="00C652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применения каталитических методов деструкции с целью увеличения глубины переработки</w:t>
            </w:r>
            <w:r w:rsidRPr="00C6522D">
              <w:rPr>
                <w:rFonts w:ascii="Times New Roman" w:hAnsi="Times New Roman"/>
              </w:rPr>
              <w:t xml:space="preserve">, знакомство с механизмами химических реакций </w:t>
            </w:r>
            <w:r>
              <w:rPr>
                <w:rFonts w:ascii="Times New Roman" w:hAnsi="Times New Roman"/>
              </w:rPr>
              <w:t>протекающих при углубленной переработки нефти</w:t>
            </w:r>
            <w:r w:rsidRPr="00C6522D">
              <w:rPr>
                <w:rFonts w:ascii="Times New Roman" w:hAnsi="Times New Roman"/>
              </w:rPr>
              <w:t xml:space="preserve">, а также с современными теоретическими методами </w:t>
            </w:r>
            <w:r>
              <w:rPr>
                <w:rFonts w:ascii="Times New Roman" w:hAnsi="Times New Roman"/>
              </w:rPr>
              <w:t>оптимизации процессов переработки нефти</w:t>
            </w:r>
            <w:r w:rsidRPr="00C6522D">
              <w:rPr>
                <w:rFonts w:ascii="Times New Roman" w:hAnsi="Times New Roman"/>
              </w:rPr>
              <w:t>.</w:t>
            </w:r>
          </w:p>
          <w:p w:rsidR="00337778" w:rsidRDefault="00337778" w:rsidP="00337778">
            <w:pPr>
              <w:shd w:val="clear" w:color="auto" w:fill="FFFFFF"/>
              <w:ind w:firstLine="473"/>
              <w:rPr>
                <w:rFonts w:ascii="Times New Roman" w:hAnsi="Times New Roman"/>
              </w:rPr>
            </w:pPr>
            <w:r w:rsidRPr="00963106">
              <w:rPr>
                <w:rFonts w:ascii="Times New Roman" w:hAnsi="Times New Roman"/>
              </w:rPr>
              <w:t xml:space="preserve">В результате изучения дисциплины студент должен знать: состав нефти, основные методы ее переработки. </w:t>
            </w:r>
          </w:p>
          <w:p w:rsidR="00337778" w:rsidRDefault="00337778" w:rsidP="00337778">
            <w:pPr>
              <w:shd w:val="clear" w:color="auto" w:fill="FFFFFF"/>
              <w:ind w:firstLine="473"/>
              <w:rPr>
                <w:rFonts w:ascii="Times New Roman" w:hAnsi="Times New Roman"/>
              </w:rPr>
            </w:pPr>
            <w:r w:rsidRPr="00963106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</w:t>
            </w:r>
            <w:r w:rsidRPr="00963106">
              <w:rPr>
                <w:rFonts w:ascii="Times New Roman" w:hAnsi="Times New Roman"/>
              </w:rPr>
              <w:t xml:space="preserve">исследовать физико-химические свойства нефти и нефтепродуктов; </w:t>
            </w:r>
          </w:p>
          <w:p w:rsidR="00337778" w:rsidRPr="00963106" w:rsidRDefault="00337778" w:rsidP="00337778">
            <w:pPr>
              <w:shd w:val="clear" w:color="auto" w:fill="FFFFFF"/>
              <w:ind w:firstLine="473"/>
              <w:rPr>
                <w:rFonts w:ascii="Times New Roman" w:hAnsi="Times New Roman"/>
              </w:rPr>
            </w:pPr>
            <w:r w:rsidRPr="00963106">
              <w:rPr>
                <w:rFonts w:ascii="Times New Roman" w:hAnsi="Times New Roman"/>
              </w:rPr>
              <w:t>Владеть методикой расчета основного нефтехимического оборудования.</w:t>
            </w:r>
          </w:p>
          <w:p w:rsidR="00337778" w:rsidRPr="00224CF8" w:rsidRDefault="00337778" w:rsidP="00306210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337778" w:rsidRPr="0013416F" w:rsidRDefault="00337778" w:rsidP="00306210">
            <w:pPr>
              <w:pStyle w:val="1"/>
              <w:shd w:val="clear" w:color="auto" w:fill="auto"/>
              <w:spacing w:line="30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778" w:rsidRPr="0013416F" w:rsidRDefault="00337778" w:rsidP="00306210">
            <w:pPr>
              <w:pStyle w:val="1"/>
              <w:shd w:val="clear" w:color="auto" w:fill="auto"/>
              <w:spacing w:line="240" w:lineRule="auto"/>
              <w:ind w:left="520" w:firstLine="0"/>
              <w:rPr>
                <w:rStyle w:val="Sylfaen125pt"/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B723E" w:rsidRDefault="00337778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778"/>
    <w:rsid w:val="00247F44"/>
    <w:rsid w:val="002B666A"/>
    <w:rsid w:val="00337778"/>
    <w:rsid w:val="00434A74"/>
    <w:rsid w:val="006448C2"/>
    <w:rsid w:val="00817AD2"/>
    <w:rsid w:val="00B85576"/>
    <w:rsid w:val="00CB5502"/>
    <w:rsid w:val="00DC70E9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7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7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337778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337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337778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337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337778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33777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Подпись к таблице"/>
    <w:basedOn w:val="a"/>
    <w:link w:val="a4"/>
    <w:rsid w:val="003377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3777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3377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3"/>
    <w:rsid w:val="00337778"/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2020-12-05T09:10:00Z</dcterms:created>
  <dcterms:modified xsi:type="dcterms:W3CDTF">2020-12-05T09:12:00Z</dcterms:modified>
</cp:coreProperties>
</file>