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Программа форума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«Дагестан – Стартовая площадка 2019-</w:t>
      </w:r>
      <w:r>
        <w:rPr>
          <w:rFonts w:cs="Times New Roman" w:ascii="Liberation Serif" w:hAnsi="Liberation Serif"/>
          <w:b/>
          <w:sz w:val="28"/>
          <w:szCs w:val="28"/>
        </w:rPr>
        <w:t>2020</w:t>
      </w:r>
      <w:r>
        <w:rPr>
          <w:rFonts w:cs="Times New Roman" w:ascii="Liberation Serif" w:hAnsi="Liberation Serif"/>
          <w:b/>
          <w:sz w:val="28"/>
          <w:szCs w:val="28"/>
        </w:rPr>
        <w:t>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Бизнес форум.</w:t>
      </w:r>
    </w:p>
    <w:tbl>
      <w:tblPr>
        <w:tblStyle w:val="a3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34"/>
        <w:gridCol w:w="3543"/>
        <w:gridCol w:w="5099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Место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Описание мероприятия</w:t>
            </w:r>
          </w:p>
        </w:tc>
      </w:tr>
      <w:tr>
        <w:trPr/>
        <w:tc>
          <w:tcPr>
            <w:tcW w:w="97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26 декабря 2019 года. 1й день.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09.00. – 10.00.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 Ресепшн – 1й этаж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Регистрация участников форума. Кофе брейк.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10.00. – 10.40.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 Улица.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Открытие выставочной экспозиции бизнес форума: «Дагестан – стартовая Площадка 2019». Обход главы Республики Дагестан и почетных гостей экспозиционной части форума. 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10.50. – 11.00.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 Зал пленарных заседаний – 3й этаж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Церемония открытия Бизнес форума: «Дагестан – стартовая Площадка 2019»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11.00. – 13.00.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 Зал пленарных заседаний – 3й этаж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Пленарное заседание: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«Перспективы развития малого и среднего бизнеса в регионах»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 Анализ состояния малого бизнеса в Республике Дагестан, основные факторы, препятствующие развитию.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 Приоритетные направления и потенциальные возможности развития малого предпринимательства в основных сферах экономики региона.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 Практические меры по отраслевой и территориальной диверсификации инфраструктуры государственной поддержки предпринимателей.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 Создание благоприятного бизнес климата в регионе.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13.00. – 14.00.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Кофе-брейк: 1й этаж.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Уличная экспозиция.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Кофе брейк, осмотр экспозиции форума участниками и экспертами.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14.00. – 15.30.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Залы для проведения круглых столов.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1.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Круглый стол: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Развитие предпринимательства на Северном Кавказе.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Модератор: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Гасанов Г.М. – ВРИО руководителя Агентства по предпринимательству и инвестициям Республики Дагестан.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2. Круглый стол: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Дагеста</w:t>
            </w:r>
            <w:bookmarkStart w:id="0" w:name="_GoBack"/>
            <w:bookmarkEnd w:id="0"/>
            <w:r>
              <w:rPr>
                <w:rFonts w:cs="Times New Roman" w:ascii="Liberation Serif" w:hAnsi="Liberation Serif"/>
                <w:sz w:val="24"/>
                <w:szCs w:val="24"/>
              </w:rPr>
              <w:t>н. Бизнес по-женски.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Модератор: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Зульгимар Тагибова, руководитель комитета по женскому предпринимательству ОПОРА России по Республике Дагестан.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3.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Круглый стол: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«Финансовая грамотность населения, как основа финансовой стабильности»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Модератор: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Мурад Алискеров, основатель «Ляриба Финанс»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15.30. – 16.00.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Кофе-брейк: 1й этаж.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Уличная экспозиция.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Кофе брейк, осмотр экспозиции форума участниками и экспертами.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16.00. – 17.30.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Залы для проведения круглых столов.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1.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Круглый стол: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Цифровая трансформация, влияние на качество жизни. Взгляд регионов.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Модератор: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Уманский Константин Бониславович, учредитель компании: Передовые решения (Frontty), руководитель компании Ventra IT Solutions (Вентра Ай-Ти)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2.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Круглый стол: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Человеческий Капитал.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Модератор: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Салима Алиомарова, заместитель директора Дагестанского кадрового центра.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3.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Круглый стол: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Социальное предпринимательство, как фактор благополучия региона.</w:t>
            </w:r>
          </w:p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Модератор: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И.М. Мугутдинова, Министр труда и социального развития РД</w:t>
            </w:r>
          </w:p>
        </w:tc>
      </w:tr>
      <w:tr>
        <w:trPr/>
        <w:tc>
          <w:tcPr>
            <w:tcW w:w="977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37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27 декабря 2019 года. 2й день.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09.00. – 10.00.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 Ресепшн – 1й этаж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Регистрация участников форума. Кофе брейк.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10.00. – 11.00.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Место проведения уточняется.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Деловой завтрак от Сбербанка (вход по приглашениям)</w:t>
            </w:r>
          </w:p>
        </w:tc>
      </w:tr>
      <w:tr>
        <w:trPr>
          <w:trHeight w:val="3380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10.00. – 11.30.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Залы для проведения круглых столов.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1. Круглый стол: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«Красивый бизнес» (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eauty индустрия, фитнесс центры)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Модератор: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Зайнаб Абдулатипова, предприниматель, основатель «GRACE | beauty expert service»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2. Фабрика предпринимательства «Личный бренд предпринимателя»: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Юлия Антипова, основатель Академии Личного Бренда.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3.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11.30. – 16.00.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Исторический парк «Россия-моя история». просп. Имама Шамиля, 31Г, Махачкала.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Залы для проведения круглых столов.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Мобильная приемная Агентства по предпринимательству и инвестициям Республики Дагестан.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Консультации специалистов Агентства по вопросам открытия ИП, налогообложения, меры господдержки.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b40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LibreOffice/6.0.6.1$Linux_X86_64 LibreOffice_project/00$Build-1</Application>
  <Pages>2</Pages>
  <Words>476</Words>
  <Characters>3531</Characters>
  <CharactersWithSpaces>3963</CharactersWithSpaces>
  <Paragraphs>71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2019-12-18T14:52:00Z</dcterms:created>
  <dc:creator>Леонид Гусев</dc:creator>
  <dc:description/>
  <dc:language>ru-RU</dc:language>
  <cp:lastModifiedBy/>
  <dcterms:modified xsi:type="dcterms:W3CDTF">2019-12-19T12:21:57Z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